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7CE8455A"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7D42F1">
        <w:rPr>
          <w:rFonts w:asciiTheme="minorHAnsi" w:hAnsiTheme="minorHAnsi" w:cstheme="minorHAnsi"/>
          <w:sz w:val="25"/>
          <w:szCs w:val="25"/>
        </w:rPr>
        <w:t>0</w:t>
      </w:r>
      <w:r w:rsidR="00600782">
        <w:rPr>
          <w:rFonts w:asciiTheme="minorHAnsi" w:hAnsiTheme="minorHAnsi" w:cstheme="minorHAnsi"/>
          <w:sz w:val="25"/>
          <w:szCs w:val="25"/>
        </w:rPr>
        <w:t>6</w:t>
      </w:r>
      <w:r w:rsidR="00E301C7">
        <w:rPr>
          <w:rFonts w:asciiTheme="minorHAnsi" w:hAnsiTheme="minorHAnsi" w:cstheme="minorHAnsi"/>
          <w:sz w:val="25"/>
          <w:szCs w:val="25"/>
        </w:rPr>
        <w:t>.</w:t>
      </w:r>
      <w:r w:rsidR="00600782">
        <w:rPr>
          <w:rFonts w:asciiTheme="minorHAnsi" w:hAnsiTheme="minorHAnsi" w:cstheme="minorHAnsi"/>
          <w:sz w:val="25"/>
          <w:szCs w:val="25"/>
        </w:rPr>
        <w:t>29</w:t>
      </w:r>
      <w:r w:rsidR="009F01DA" w:rsidRPr="001427A1">
        <w:rPr>
          <w:rFonts w:asciiTheme="minorHAnsi" w:hAnsiTheme="minorHAnsi" w:cstheme="minorHAnsi"/>
          <w:sz w:val="25"/>
          <w:szCs w:val="25"/>
        </w:rPr>
        <w:t>.2020</w:t>
      </w:r>
      <w:bookmarkStart w:id="0" w:name="_GoBack"/>
      <w:bookmarkEnd w:id="0"/>
    </w:p>
    <w:p w14:paraId="0F660092" w14:textId="77777777" w:rsidR="005965CA" w:rsidRPr="001427A1" w:rsidRDefault="005965CA" w:rsidP="005965CA">
      <w:pPr>
        <w:rPr>
          <w:rFonts w:asciiTheme="minorHAnsi" w:hAnsiTheme="minorHAnsi" w:cstheme="minorHAnsi"/>
          <w:sz w:val="25"/>
          <w:szCs w:val="25"/>
        </w:rPr>
      </w:pPr>
    </w:p>
    <w:p w14:paraId="43C1DDEF" w14:textId="2D578140"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7D42F1">
        <w:rPr>
          <w:rFonts w:asciiTheme="minorHAnsi" w:hAnsiTheme="minorHAnsi" w:cstheme="minorHAnsi"/>
          <w:sz w:val="25"/>
          <w:szCs w:val="25"/>
        </w:rPr>
        <w:t>A</w:t>
      </w:r>
      <w:r w:rsidR="00EF767F">
        <w:rPr>
          <w:rFonts w:asciiTheme="minorHAnsi" w:hAnsiTheme="minorHAnsi" w:cstheme="minorHAnsi"/>
          <w:sz w:val="25"/>
          <w:szCs w:val="25"/>
        </w:rPr>
        <w:t>.</w:t>
      </w:r>
      <w:r w:rsidR="007D42F1">
        <w:rPr>
          <w:rFonts w:asciiTheme="minorHAnsi" w:hAnsiTheme="minorHAnsi" w:cstheme="minorHAnsi"/>
          <w:sz w:val="25"/>
          <w:szCs w:val="25"/>
        </w:rPr>
        <w:t>H</w:t>
      </w:r>
      <w:r w:rsidR="00EF767F">
        <w:rPr>
          <w:rFonts w:asciiTheme="minorHAnsi" w:hAnsiTheme="minorHAnsi" w:cstheme="minorHAnsi"/>
          <w:sz w:val="25"/>
          <w:szCs w:val="25"/>
        </w:rPr>
        <w:t>.</w:t>
      </w:r>
      <w:r w:rsidR="007D42F1">
        <w:rPr>
          <w:rFonts w:asciiTheme="minorHAnsi" w:hAnsiTheme="minorHAnsi" w:cstheme="minorHAnsi"/>
          <w:sz w:val="25"/>
          <w:szCs w:val="25"/>
        </w:rPr>
        <w:t xml:space="preserve"> Stephens State Park</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0BE58DDA" w14:textId="44772C1E"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Museum: </w:t>
      </w:r>
      <w:r w:rsidR="007D42F1">
        <w:rPr>
          <w:rFonts w:asciiTheme="minorHAnsi" w:eastAsia="Times New Roman" w:hAnsiTheme="minorHAnsi" w:cstheme="minorHAnsi"/>
          <w:sz w:val="25"/>
          <w:szCs w:val="25"/>
        </w:rPr>
        <w:t>4</w:t>
      </w:r>
      <w:r w:rsidR="00600782">
        <w:rPr>
          <w:rFonts w:asciiTheme="minorHAnsi" w:eastAsia="Times New Roman" w:hAnsiTheme="minorHAnsi" w:cstheme="minorHAnsi"/>
          <w:sz w:val="25"/>
          <w:szCs w:val="25"/>
        </w:rPr>
        <w:t>-6</w:t>
      </w:r>
      <w:r w:rsidR="00472EB9">
        <w:rPr>
          <w:rFonts w:asciiTheme="minorHAnsi" w:eastAsia="Times New Roman" w:hAnsiTheme="minorHAnsi" w:cstheme="minorHAnsi"/>
          <w:sz w:val="25"/>
          <w:szCs w:val="25"/>
        </w:rPr>
        <w:t xml:space="preserve"> including staff.</w:t>
      </w:r>
      <w:r w:rsidR="007D42F1">
        <w:rPr>
          <w:rFonts w:asciiTheme="minorHAnsi" w:eastAsia="Times New Roman" w:hAnsiTheme="minorHAnsi" w:cstheme="minorHAnsi"/>
          <w:sz w:val="25"/>
          <w:szCs w:val="25"/>
        </w:rPr>
        <w:t xml:space="preserve"> </w:t>
      </w:r>
      <w:r w:rsidR="00B146A8">
        <w:rPr>
          <w:rFonts w:asciiTheme="minorHAnsi" w:eastAsia="Times New Roman" w:hAnsiTheme="minorHAnsi" w:cstheme="minorHAnsi"/>
          <w:sz w:val="25"/>
          <w:szCs w:val="25"/>
        </w:rPr>
        <w:t>(Once we can give guided tours.)</w:t>
      </w:r>
    </w:p>
    <w:p w14:paraId="3D81199A" w14:textId="1DCA8811"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7D42F1">
        <w:rPr>
          <w:rFonts w:asciiTheme="minorHAnsi" w:eastAsia="Times New Roman" w:hAnsiTheme="minorHAnsi" w:cstheme="minorHAnsi"/>
          <w:sz w:val="25"/>
          <w:szCs w:val="25"/>
        </w:rPr>
        <w:t xml:space="preserve"> </w:t>
      </w:r>
      <w:r w:rsidR="00600782">
        <w:rPr>
          <w:rFonts w:asciiTheme="minorHAnsi" w:eastAsia="Times New Roman" w:hAnsiTheme="minorHAnsi" w:cstheme="minorHAnsi"/>
          <w:sz w:val="25"/>
          <w:szCs w:val="25"/>
        </w:rPr>
        <w:t>4-6 Including staff.</w:t>
      </w:r>
    </w:p>
    <w:p w14:paraId="5684D6F6" w14:textId="77777777" w:rsidR="00975DD6" w:rsidRPr="00B146A8" w:rsidRDefault="00975DD6" w:rsidP="00B146A8">
      <w:pPr>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76DBAAA9" w:rsidR="001427A1" w:rsidRDefault="007D42F1"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The s</w:t>
      </w:r>
      <w:r w:rsidR="00B146A8">
        <w:rPr>
          <w:rFonts w:asciiTheme="minorHAnsi" w:eastAsia="Times New Roman" w:hAnsiTheme="minorHAnsi" w:cstheme="minorHAnsi"/>
          <w:sz w:val="25"/>
          <w:szCs w:val="25"/>
        </w:rPr>
        <w:t>taff</w:t>
      </w:r>
      <w:r>
        <w:rPr>
          <w:rFonts w:asciiTheme="minorHAnsi" w:eastAsia="Times New Roman" w:hAnsiTheme="minorHAnsi" w:cstheme="minorHAnsi"/>
          <w:sz w:val="25"/>
          <w:szCs w:val="25"/>
        </w:rPr>
        <w:t xml:space="preserve"> will address customers as they come in incase more than one person is with them</w:t>
      </w:r>
      <w:r w:rsidR="00B146A8">
        <w:rPr>
          <w:rFonts w:asciiTheme="minorHAnsi" w:eastAsia="Times New Roman" w:hAnsiTheme="minorHAnsi" w:cstheme="minorHAnsi"/>
          <w:sz w:val="25"/>
          <w:szCs w:val="25"/>
        </w:rPr>
        <w:t>.</w:t>
      </w:r>
    </w:p>
    <w:p w14:paraId="16F1F246" w14:textId="6BF4D226" w:rsidR="00600782" w:rsidRPr="00B146A8" w:rsidRDefault="007D42F1" w:rsidP="00B146A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Signage will be posted on the entrances to the museum and office</w:t>
      </w:r>
      <w:r w:rsidR="00600782">
        <w:rPr>
          <w:rFonts w:asciiTheme="minorHAnsi" w:eastAsia="Times New Roman" w:hAnsiTheme="minorHAnsi" w:cstheme="minorHAnsi"/>
          <w:sz w:val="25"/>
          <w:szCs w:val="25"/>
        </w:rPr>
        <w:t>.</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00E3E7AF" w14:textId="1F96D7E9" w:rsidR="00600782" w:rsidRPr="00600782" w:rsidRDefault="007D42F1" w:rsidP="00600782">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Screen protection and floor tape marking that make people stand 6 feet apart</w:t>
      </w:r>
    </w:p>
    <w:p w14:paraId="442A5F31" w14:textId="77777777" w:rsidR="00600782" w:rsidRDefault="00600782" w:rsidP="00600782">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tray or basket to pass the guest their camp card and map.  (Sanitizing after each transaction.)</w:t>
      </w:r>
    </w:p>
    <w:p w14:paraId="2892C679" w14:textId="77777777" w:rsidR="00600782" w:rsidRDefault="00600782" w:rsidP="00600782">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1D4EA79" w14:textId="3010F55E" w:rsidR="00600782" w:rsidRDefault="00600782" w:rsidP="00600782">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w:t>
      </w:r>
      <w:r w:rsidR="00C5291F">
        <w:rPr>
          <w:rFonts w:asciiTheme="minorHAnsi" w:eastAsia="Times New Roman" w:hAnsiTheme="minorHAnsi" w:cstheme="minorHAnsi"/>
          <w:sz w:val="25"/>
          <w:szCs w:val="25"/>
        </w:rPr>
        <w:t>e</w:t>
      </w:r>
      <w:r>
        <w:rPr>
          <w:rFonts w:asciiTheme="minorHAnsi" w:eastAsia="Times New Roman" w:hAnsiTheme="minorHAnsi" w:cstheme="minorHAnsi"/>
          <w:sz w:val="25"/>
          <w:szCs w:val="25"/>
        </w:rPr>
        <w:t xml:space="preserve"> plexiglass going across the full counter. Use the part of the counter that is not elevated as the area where cards and money are exchanged. Will regularly clean and sanitize the counter.</w:t>
      </w:r>
    </w:p>
    <w:p w14:paraId="0033E79F" w14:textId="0E5F8090" w:rsidR="00600782" w:rsidRPr="001427A1" w:rsidRDefault="00600782" w:rsidP="00600782">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Clerks will wear gloves or continuously sanitize their hands after each transaction with customers.</w:t>
      </w:r>
    </w:p>
    <w:p w14:paraId="746B3156" w14:textId="77777777" w:rsidR="001427A1" w:rsidRPr="001427A1" w:rsidRDefault="001427A1" w:rsidP="001427A1">
      <w:pPr>
        <w:pStyle w:val="ListParagraph"/>
        <w:rPr>
          <w:rFonts w:asciiTheme="minorHAnsi" w:eastAsia="Times New Roman" w:hAnsiTheme="minorHAnsi" w:cstheme="minorHAnsi"/>
          <w:sz w:val="25"/>
          <w:szCs w:val="25"/>
        </w:rPr>
      </w:pPr>
    </w:p>
    <w:p w14:paraId="49775AF8" w14:textId="7BB5B895" w:rsidR="001427A1" w:rsidRPr="001427A1" w:rsidRDefault="001427A1" w:rsidP="001427A1">
      <w:pPr>
        <w:rPr>
          <w:rFonts w:asciiTheme="minorHAnsi" w:eastAsia="Times New Roman" w:hAnsiTheme="minorHAnsi" w:cstheme="minorHAnsi"/>
          <w:sz w:val="25"/>
          <w:szCs w:val="25"/>
        </w:rPr>
      </w:pPr>
    </w:p>
    <w:p w14:paraId="0577309B" w14:textId="51035934" w:rsidR="001427A1" w:rsidRPr="001427A1" w:rsidRDefault="001427A1" w:rsidP="001427A1">
      <w:pPr>
        <w:rPr>
          <w:rFonts w:asciiTheme="minorHAnsi" w:eastAsia="Times New Roman" w:hAnsiTheme="minorHAnsi" w:cstheme="minorHAnsi"/>
          <w:i/>
          <w:iCs/>
          <w:sz w:val="25"/>
          <w:szCs w:val="25"/>
        </w:rPr>
      </w:pPr>
      <w:r w:rsidRPr="001427A1">
        <w:rPr>
          <w:rFonts w:asciiTheme="minorHAnsi" w:eastAsia="Times New Roman" w:hAnsiTheme="minorHAnsi" w:cstheme="minorHAnsi"/>
          <w:i/>
          <w:iCs/>
          <w:sz w:val="25"/>
          <w:szCs w:val="25"/>
        </w:rPr>
        <w:t>(include other details that may be unique to each site)</w:t>
      </w:r>
    </w:p>
    <w:p w14:paraId="5DBBB86B" w14:textId="77777777" w:rsidR="001427A1" w:rsidRPr="001427A1" w:rsidRDefault="001427A1" w:rsidP="001427A1">
      <w:pPr>
        <w:rPr>
          <w:rFonts w:asciiTheme="minorHAnsi" w:eastAsia="Times New Roman" w:hAnsiTheme="minorHAnsi" w:cstheme="minorHAnsi"/>
          <w:i/>
          <w:iCs/>
          <w:sz w:val="25"/>
          <w:szCs w:val="25"/>
        </w:rPr>
      </w:pPr>
    </w:p>
    <w:p w14:paraId="4CAB9A21" w14:textId="6BC461F7" w:rsidR="005D05CC" w:rsidRPr="00B146A8" w:rsidRDefault="00E301C7" w:rsidP="00B146A8">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Depending on government orders and our operations we would like to extend the museum closure until the CDC gives an okay to operate historic sites in a normal fashion with regular tours. The reason for this is to ensure our employee who operates the museum and gives tours will be safe.</w:t>
      </w:r>
    </w:p>
    <w:sectPr w:rsidR="005D05CC" w:rsidRPr="00B14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27A1"/>
    <w:rsid w:val="001579CA"/>
    <w:rsid w:val="00184D1F"/>
    <w:rsid w:val="00223FCA"/>
    <w:rsid w:val="002D619C"/>
    <w:rsid w:val="002E4F68"/>
    <w:rsid w:val="00381F55"/>
    <w:rsid w:val="003C452E"/>
    <w:rsid w:val="00472EB9"/>
    <w:rsid w:val="004C2B52"/>
    <w:rsid w:val="005577AE"/>
    <w:rsid w:val="005965CA"/>
    <w:rsid w:val="005D05CC"/>
    <w:rsid w:val="00600782"/>
    <w:rsid w:val="006538F1"/>
    <w:rsid w:val="006732D9"/>
    <w:rsid w:val="00796485"/>
    <w:rsid w:val="007D303F"/>
    <w:rsid w:val="007D42F1"/>
    <w:rsid w:val="007F6E4A"/>
    <w:rsid w:val="008B2064"/>
    <w:rsid w:val="00975DD6"/>
    <w:rsid w:val="009F01DA"/>
    <w:rsid w:val="009F28A9"/>
    <w:rsid w:val="00A65C2E"/>
    <w:rsid w:val="00A94FE5"/>
    <w:rsid w:val="00B146A8"/>
    <w:rsid w:val="00B36B9C"/>
    <w:rsid w:val="00BC1928"/>
    <w:rsid w:val="00C33999"/>
    <w:rsid w:val="00C5291F"/>
    <w:rsid w:val="00CF408F"/>
    <w:rsid w:val="00D56354"/>
    <w:rsid w:val="00DB132B"/>
    <w:rsid w:val="00E301C7"/>
    <w:rsid w:val="00E526B4"/>
    <w:rsid w:val="00EF767F"/>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3542B192B20044994D6CB51ED70B84" ma:contentTypeVersion="2" ma:contentTypeDescription="Create a new document." ma:contentTypeScope="" ma:versionID="bac4223d0f55c5e9d908653b2bbf75b2">
  <xsd:schema xmlns:xsd="http://www.w3.org/2001/XMLSchema" xmlns:xs="http://www.w3.org/2001/XMLSchema" xmlns:p="http://schemas.microsoft.com/office/2006/metadata/properties" xmlns:ns2="e49467be-1c31-4c87-894f-5b31f7cb4878" targetNamespace="http://schemas.microsoft.com/office/2006/metadata/properties" ma:root="true" ma:fieldsID="ba72f3f05a4769ef41e334b255a351fc" ns2:_="">
    <xsd:import namespace="e49467be-1c31-4c87-894f-5b31f7cb487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467be-1c31-4c87-894f-5b31f7cb4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EEC331-852F-4064-B13F-7B4017388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467be-1c31-4c87-894f-5b31f7cb4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DC95BE-21BB-4355-ABFF-A4DC5973ADDC}">
  <ds:schemaRefs>
    <ds:schemaRef ds:uri="http://schemas.microsoft.com/sharepoint/v3/contenttype/forms"/>
  </ds:schemaRefs>
</ds:datastoreItem>
</file>

<file path=customXml/itemProps3.xml><?xml version="1.0" encoding="utf-8"?>
<ds:datastoreItem xmlns:ds="http://schemas.openxmlformats.org/officeDocument/2006/customXml" ds:itemID="{85EC8844-F6D4-4329-907E-6BD5DB1BAF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Ballard, Brad</cp:lastModifiedBy>
  <cp:revision>3</cp:revision>
  <dcterms:created xsi:type="dcterms:W3CDTF">2020-07-27T18:36:00Z</dcterms:created>
  <dcterms:modified xsi:type="dcterms:W3CDTF">2020-07-27T18:41:00Z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0x010100193542B192B20044994D6CB51ED70B84</vt:lpwstr>
  </property>
</Properties>
</file>