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299B815C" w:rsidR="005965CA" w:rsidRDefault="006538F1" w:rsidP="005965CA">
      <w:pPr>
        <w:rPr>
          <w:rFonts w:ascii="Calibri" w:hAnsi="Calibri"/>
          <w:sz w:val="28"/>
          <w:szCs w:val="28"/>
        </w:rPr>
      </w:pPr>
      <w:r>
        <w:rPr>
          <w:rFonts w:ascii="Calibri" w:hAnsi="Calibri"/>
          <w:sz w:val="28"/>
          <w:szCs w:val="28"/>
        </w:rPr>
        <w:t xml:space="preserve">Effective:  </w:t>
      </w:r>
      <w:r w:rsidR="004E374E">
        <w:rPr>
          <w:rFonts w:ascii="Calibri" w:hAnsi="Calibri"/>
          <w:sz w:val="28"/>
          <w:szCs w:val="28"/>
        </w:rPr>
        <w:t>04</w:t>
      </w:r>
      <w:r w:rsidR="009F01DA">
        <w:rPr>
          <w:rFonts w:ascii="Calibri" w:hAnsi="Calibri"/>
          <w:sz w:val="28"/>
          <w:szCs w:val="28"/>
        </w:rPr>
        <w:t>.</w:t>
      </w:r>
      <w:r w:rsidR="004E374E">
        <w:rPr>
          <w:rFonts w:ascii="Calibri" w:hAnsi="Calibri"/>
          <w:sz w:val="28"/>
          <w:szCs w:val="28"/>
        </w:rPr>
        <w:t>1</w:t>
      </w:r>
      <w:r w:rsidR="00745A25">
        <w:rPr>
          <w:rFonts w:ascii="Calibri" w:hAnsi="Calibri"/>
          <w:sz w:val="28"/>
          <w:szCs w:val="28"/>
        </w:rPr>
        <w:t>7</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4823B325"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 xml:space="preserve">at </w:t>
      </w:r>
      <w:r w:rsidR="00AD24F1" w:rsidRPr="00CC26A7">
        <w:rPr>
          <w:rFonts w:ascii="Calibri" w:hAnsi="Calibri"/>
          <w:b/>
          <w:bCs/>
          <w:sz w:val="28"/>
          <w:szCs w:val="28"/>
        </w:rPr>
        <w:t>Florence Marina State Park</w:t>
      </w:r>
      <w:r w:rsidR="006538F1" w:rsidRPr="00CC26A7">
        <w:rPr>
          <w:rFonts w:ascii="Calibri" w:hAnsi="Calibri"/>
          <w:b/>
          <w:bCs/>
          <w:sz w:val="28"/>
          <w:szCs w:val="28"/>
        </w:rPr>
        <w:t>:</w:t>
      </w:r>
    </w:p>
    <w:p w14:paraId="648EF85B" w14:textId="7E4F4CBB" w:rsidR="00AD24F1" w:rsidRDefault="005965CA" w:rsidP="00745A25">
      <w:pPr>
        <w:rPr>
          <w:rFonts w:ascii="Calibri" w:hAnsi="Calibri"/>
          <w:sz w:val="28"/>
          <w:szCs w:val="28"/>
        </w:rPr>
      </w:pPr>
      <w:r>
        <w:rPr>
          <w:rFonts w:ascii="Calibri" w:hAnsi="Calibri"/>
          <w:sz w:val="28"/>
          <w:szCs w:val="28"/>
        </w:rPr>
        <w:t> </w:t>
      </w:r>
    </w:p>
    <w:p w14:paraId="433F9D6A" w14:textId="77777777" w:rsidR="00745A25" w:rsidRDefault="00745A25" w:rsidP="00745A25">
      <w:pPr>
        <w:rPr>
          <w:rFonts w:eastAsia="Times New Roman"/>
        </w:rPr>
      </w:pPr>
    </w:p>
    <w:p w14:paraId="79E933EF" w14:textId="436A2CBA" w:rsidR="00745A25" w:rsidRDefault="00AD24F1" w:rsidP="00745A25">
      <w:pPr>
        <w:numPr>
          <w:ilvl w:val="0"/>
          <w:numId w:val="1"/>
        </w:numPr>
        <w:rPr>
          <w:rFonts w:eastAsia="Times New Roman"/>
        </w:rPr>
      </w:pPr>
      <w:r w:rsidRPr="00745A25">
        <w:rPr>
          <w:rFonts w:asciiTheme="minorHAnsi" w:eastAsia="Times New Roman" w:hAnsiTheme="minorHAnsi" w:cstheme="minorHAnsi"/>
          <w:sz w:val="28"/>
          <w:szCs w:val="28"/>
        </w:rPr>
        <w:t xml:space="preserve">Boat ramp parking is limited to </w:t>
      </w:r>
      <w:r w:rsidR="00745A25">
        <w:rPr>
          <w:rFonts w:asciiTheme="minorHAnsi" w:eastAsia="Times New Roman" w:hAnsiTheme="minorHAnsi" w:cstheme="minorHAnsi"/>
          <w:sz w:val="28"/>
          <w:szCs w:val="28"/>
        </w:rPr>
        <w:t xml:space="preserve">27 </w:t>
      </w:r>
      <w:r w:rsidR="00CC26A7" w:rsidRPr="00CC26A7">
        <w:rPr>
          <w:rFonts w:asciiTheme="minorHAnsi" w:eastAsia="Times New Roman" w:hAnsiTheme="minorHAnsi" w:cstheme="minorHAnsi"/>
          <w:sz w:val="28"/>
          <w:szCs w:val="28"/>
        </w:rPr>
        <w:t>vehicles with boat trailers</w:t>
      </w:r>
      <w:r w:rsidRPr="00745A25">
        <w:rPr>
          <w:rFonts w:asciiTheme="minorHAnsi" w:eastAsia="Times New Roman" w:hAnsiTheme="minorHAnsi" w:cstheme="minorHAnsi"/>
          <w:sz w:val="28"/>
          <w:szCs w:val="28"/>
        </w:rPr>
        <w:t>.</w:t>
      </w:r>
      <w:r w:rsidR="00745A25">
        <w:rPr>
          <w:rFonts w:eastAsia="Times New Roman"/>
          <w:sz w:val="28"/>
          <w:szCs w:val="28"/>
        </w:rPr>
        <w:t xml:space="preserve">  </w:t>
      </w:r>
      <w:r w:rsidR="00745A25">
        <w:rPr>
          <w:rFonts w:ascii="Calibri" w:eastAsia="Times New Roman" w:hAnsi="Calibri"/>
          <w:sz w:val="28"/>
          <w:szCs w:val="28"/>
        </w:rPr>
        <w:t xml:space="preserve">Once Park is at full capacity of 27 boat trailers, additional boat trailer parking will not be allowed into the park.  When one vehicle leaves the Park, one additional vehicle will be allowed to enter. </w:t>
      </w:r>
    </w:p>
    <w:p w14:paraId="0BA21D29" w14:textId="4DDC7456" w:rsidR="00CC26A7" w:rsidRDefault="005965CA" w:rsidP="00CC26A7">
      <w:pPr>
        <w:rPr>
          <w:rFonts w:eastAsia="Times New Roman"/>
        </w:rPr>
      </w:pPr>
      <w:r>
        <w:rPr>
          <w:rFonts w:ascii="Calibri" w:hAnsi="Calibri"/>
          <w:sz w:val="28"/>
          <w:szCs w:val="28"/>
        </w:rPr>
        <w:t> </w:t>
      </w:r>
      <w:bookmarkStart w:id="0" w:name="_GoBack"/>
      <w:bookmarkEnd w:id="0"/>
    </w:p>
    <w:p w14:paraId="2C41CFED" w14:textId="2F98E380" w:rsidR="00CC26A7" w:rsidRPr="0090606A" w:rsidRDefault="00CC26A7" w:rsidP="00CC26A7">
      <w:pPr>
        <w:numPr>
          <w:ilvl w:val="0"/>
          <w:numId w:val="1"/>
        </w:numPr>
        <w:rPr>
          <w:rFonts w:eastAsia="Times New Roman"/>
        </w:rPr>
      </w:pPr>
      <w:r>
        <w:rPr>
          <w:rFonts w:ascii="Calibri" w:eastAsia="Times New Roman" w:hAnsi="Calibri"/>
          <w:sz w:val="28"/>
          <w:szCs w:val="28"/>
        </w:rPr>
        <w:t>Parking will only be allowed in designated parking spaces and will NOT be allowed in overflow parking fields, road shoulders and unused access roads.  </w:t>
      </w:r>
      <w:bookmarkStart w:id="1" w:name="_Hlk37771832"/>
    </w:p>
    <w:bookmarkEnd w:id="1"/>
    <w:p w14:paraId="73D27091" w14:textId="77777777" w:rsidR="00CC26A7" w:rsidRDefault="00CC26A7" w:rsidP="00CC26A7">
      <w:r>
        <w:rPr>
          <w:rFonts w:ascii="Calibri" w:hAnsi="Calibri"/>
          <w:sz w:val="28"/>
          <w:szCs w:val="28"/>
        </w:rPr>
        <w:t> </w:t>
      </w:r>
    </w:p>
    <w:p w14:paraId="6B3550BA" w14:textId="77777777" w:rsidR="00CC26A7" w:rsidRDefault="00CC26A7" w:rsidP="00CC26A7">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7766D8B1" w14:textId="77777777" w:rsidR="00CC26A7" w:rsidRDefault="00CC26A7" w:rsidP="00CC26A7">
      <w:r>
        <w:rPr>
          <w:rFonts w:ascii="Calibri" w:hAnsi="Calibri"/>
          <w:sz w:val="28"/>
          <w:szCs w:val="28"/>
        </w:rPr>
        <w:t> </w:t>
      </w:r>
    </w:p>
    <w:p w14:paraId="3F93F882" w14:textId="77777777" w:rsidR="00CC26A7" w:rsidRDefault="00CC26A7" w:rsidP="00CC26A7">
      <w:pPr>
        <w:pStyle w:val="ListParagraph"/>
        <w:numPr>
          <w:ilvl w:val="0"/>
          <w:numId w:val="1"/>
        </w:numPr>
        <w:rPr>
          <w:rFonts w:eastAsia="Times New Roman"/>
          <w:color w:val="000000"/>
        </w:rPr>
      </w:pPr>
      <w:r>
        <w:rPr>
          <w:rFonts w:eastAsia="Times New Roman"/>
          <w:color w:val="000000"/>
          <w:sz w:val="28"/>
          <w:szCs w:val="28"/>
        </w:rPr>
        <w:t>Signs encouraging social distancing posted in all areas of the park, website and social media.</w:t>
      </w:r>
    </w:p>
    <w:p w14:paraId="782D62C7" w14:textId="2AB176F5" w:rsidR="005965CA" w:rsidRDefault="005965CA" w:rsidP="005965CA"/>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4E374E"/>
    <w:rsid w:val="005965CA"/>
    <w:rsid w:val="005D05CC"/>
    <w:rsid w:val="006538F1"/>
    <w:rsid w:val="00745A25"/>
    <w:rsid w:val="009018F5"/>
    <w:rsid w:val="009B4294"/>
    <w:rsid w:val="009F01DA"/>
    <w:rsid w:val="00AD24F1"/>
    <w:rsid w:val="00B36B9C"/>
    <w:rsid w:val="00CC26A7"/>
    <w:rsid w:val="00D15C5B"/>
    <w:rsid w:val="00E66783"/>
    <w:rsid w:val="00E6765C"/>
    <w:rsid w:val="00F02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82269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2020-04-15T16:24:00Z</dcterms:created>
  <dcterms:modified xsi:type="dcterms:W3CDTF">2020-04-15T16:24:00Z</dcterms:modified>
</cp:coreProperties>
</file>