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5A9D2B" w14:textId="1402F52D" w:rsidR="005965CA" w:rsidRPr="001427A1" w:rsidRDefault="006538F1" w:rsidP="005965CA">
      <w:pPr>
        <w:rPr>
          <w:rFonts w:asciiTheme="minorHAnsi" w:hAnsiTheme="minorHAnsi" w:cstheme="minorHAnsi"/>
          <w:sz w:val="25"/>
          <w:szCs w:val="25"/>
        </w:rPr>
      </w:pPr>
      <w:r w:rsidRPr="001427A1">
        <w:rPr>
          <w:rFonts w:asciiTheme="minorHAnsi" w:hAnsiTheme="minorHAnsi" w:cstheme="minorHAnsi"/>
          <w:sz w:val="25"/>
          <w:szCs w:val="25"/>
        </w:rPr>
        <w:t xml:space="preserve">Effective:  </w:t>
      </w:r>
      <w:r w:rsidR="002071FE">
        <w:rPr>
          <w:rFonts w:asciiTheme="minorHAnsi" w:hAnsiTheme="minorHAnsi" w:cstheme="minorHAnsi"/>
          <w:sz w:val="25"/>
          <w:szCs w:val="25"/>
        </w:rPr>
        <w:t>06</w:t>
      </w:r>
      <w:r w:rsidR="004C2B52" w:rsidRPr="001427A1">
        <w:rPr>
          <w:rFonts w:asciiTheme="minorHAnsi" w:hAnsiTheme="minorHAnsi" w:cstheme="minorHAnsi"/>
          <w:sz w:val="25"/>
          <w:szCs w:val="25"/>
        </w:rPr>
        <w:t>.</w:t>
      </w:r>
      <w:r w:rsidR="002071FE">
        <w:rPr>
          <w:rFonts w:asciiTheme="minorHAnsi" w:hAnsiTheme="minorHAnsi" w:cstheme="minorHAnsi"/>
          <w:sz w:val="25"/>
          <w:szCs w:val="25"/>
        </w:rPr>
        <w:t>1</w:t>
      </w:r>
      <w:r w:rsidR="009F005A">
        <w:rPr>
          <w:rFonts w:asciiTheme="minorHAnsi" w:hAnsiTheme="minorHAnsi" w:cstheme="minorHAnsi"/>
          <w:sz w:val="25"/>
          <w:szCs w:val="25"/>
        </w:rPr>
        <w:t>2</w:t>
      </w:r>
      <w:r w:rsidR="009F01DA" w:rsidRPr="001427A1">
        <w:rPr>
          <w:rFonts w:asciiTheme="minorHAnsi" w:hAnsiTheme="minorHAnsi" w:cstheme="minorHAnsi"/>
          <w:sz w:val="25"/>
          <w:szCs w:val="25"/>
        </w:rPr>
        <w:t>.2020</w:t>
      </w:r>
      <w:r w:rsidR="00033F01">
        <w:rPr>
          <w:rFonts w:asciiTheme="minorHAnsi" w:hAnsiTheme="minorHAnsi" w:cstheme="minorHAnsi"/>
          <w:sz w:val="25"/>
          <w:szCs w:val="25"/>
        </w:rPr>
        <w:t xml:space="preserve"> </w:t>
      </w:r>
    </w:p>
    <w:p w14:paraId="0F660092" w14:textId="77777777" w:rsidR="005965CA" w:rsidRPr="001427A1" w:rsidRDefault="005965CA" w:rsidP="005965CA">
      <w:pPr>
        <w:rPr>
          <w:rFonts w:asciiTheme="minorHAnsi" w:hAnsiTheme="minorHAnsi" w:cstheme="minorHAnsi"/>
          <w:sz w:val="25"/>
          <w:szCs w:val="25"/>
        </w:rPr>
      </w:pPr>
    </w:p>
    <w:p w14:paraId="43C1DDEF" w14:textId="70C97D4E" w:rsidR="001579CA" w:rsidRPr="001427A1" w:rsidRDefault="001579CA" w:rsidP="005965CA">
      <w:pPr>
        <w:rPr>
          <w:rFonts w:asciiTheme="minorHAnsi" w:hAnsiTheme="minorHAnsi" w:cstheme="minorHAnsi"/>
          <w:sz w:val="25"/>
          <w:szCs w:val="25"/>
        </w:rPr>
      </w:pPr>
      <w:r w:rsidRPr="001427A1">
        <w:rPr>
          <w:rFonts w:asciiTheme="minorHAnsi" w:hAnsiTheme="minorHAnsi" w:cstheme="minorHAnsi"/>
          <w:b/>
          <w:bCs/>
          <w:sz w:val="25"/>
          <w:szCs w:val="25"/>
        </w:rPr>
        <w:t xml:space="preserve">Plan </w:t>
      </w:r>
      <w:r w:rsidR="006732D9">
        <w:rPr>
          <w:rFonts w:asciiTheme="minorHAnsi" w:hAnsiTheme="minorHAnsi" w:cstheme="minorHAnsi"/>
          <w:b/>
          <w:bCs/>
          <w:sz w:val="25"/>
          <w:szCs w:val="25"/>
        </w:rPr>
        <w:t>for limited access to</w:t>
      </w:r>
      <w:r w:rsidR="008B2064">
        <w:rPr>
          <w:rFonts w:asciiTheme="minorHAnsi" w:hAnsiTheme="minorHAnsi" w:cstheme="minorHAnsi"/>
          <w:b/>
          <w:bCs/>
          <w:sz w:val="25"/>
          <w:szCs w:val="25"/>
        </w:rPr>
        <w:t xml:space="preserve"> </w:t>
      </w:r>
      <w:r w:rsidR="006732D9">
        <w:rPr>
          <w:rFonts w:asciiTheme="minorHAnsi" w:hAnsiTheme="minorHAnsi" w:cstheme="minorHAnsi"/>
          <w:b/>
          <w:bCs/>
          <w:sz w:val="25"/>
          <w:szCs w:val="25"/>
        </w:rPr>
        <w:t>f</w:t>
      </w:r>
      <w:r w:rsidR="008B2064">
        <w:rPr>
          <w:rFonts w:asciiTheme="minorHAnsi" w:hAnsiTheme="minorHAnsi" w:cstheme="minorHAnsi"/>
          <w:b/>
          <w:bCs/>
          <w:sz w:val="25"/>
          <w:szCs w:val="25"/>
        </w:rPr>
        <w:t>acilities at</w:t>
      </w:r>
      <w:r w:rsidRPr="001427A1">
        <w:rPr>
          <w:rFonts w:asciiTheme="minorHAnsi" w:hAnsiTheme="minorHAnsi" w:cstheme="minorHAnsi"/>
          <w:sz w:val="25"/>
          <w:szCs w:val="25"/>
        </w:rPr>
        <w:t xml:space="preserve">: </w:t>
      </w:r>
      <w:bookmarkStart w:id="0" w:name="_GoBack"/>
      <w:bookmarkEnd w:id="0"/>
      <w:r w:rsidR="00525BE2">
        <w:rPr>
          <w:rFonts w:asciiTheme="minorHAnsi" w:hAnsiTheme="minorHAnsi" w:cstheme="minorHAnsi"/>
          <w:sz w:val="25"/>
          <w:szCs w:val="25"/>
        </w:rPr>
        <w:t xml:space="preserve">Pickett`s Mill </w:t>
      </w:r>
      <w:r w:rsidR="00C177CE">
        <w:rPr>
          <w:rFonts w:asciiTheme="minorHAnsi" w:hAnsiTheme="minorHAnsi" w:cstheme="minorHAnsi"/>
          <w:sz w:val="25"/>
          <w:szCs w:val="25"/>
        </w:rPr>
        <w:t>B</w:t>
      </w:r>
      <w:r w:rsidR="00525BE2">
        <w:rPr>
          <w:rFonts w:asciiTheme="minorHAnsi" w:hAnsiTheme="minorHAnsi" w:cstheme="minorHAnsi"/>
          <w:sz w:val="25"/>
          <w:szCs w:val="25"/>
        </w:rPr>
        <w:t>attlefield</w:t>
      </w:r>
    </w:p>
    <w:p w14:paraId="6ED7FBF9" w14:textId="6EEA7E62" w:rsidR="001579CA" w:rsidRPr="001427A1" w:rsidRDefault="001579CA" w:rsidP="005965CA">
      <w:pPr>
        <w:rPr>
          <w:rFonts w:asciiTheme="minorHAnsi" w:hAnsiTheme="minorHAnsi" w:cstheme="minorHAnsi"/>
          <w:sz w:val="25"/>
          <w:szCs w:val="25"/>
        </w:rPr>
      </w:pPr>
    </w:p>
    <w:p w14:paraId="658D0DB6" w14:textId="45A2453D" w:rsidR="005965CA" w:rsidRPr="001427A1" w:rsidRDefault="005965CA" w:rsidP="005965CA">
      <w:pPr>
        <w:rPr>
          <w:rFonts w:asciiTheme="minorHAnsi" w:hAnsiTheme="minorHAnsi" w:cstheme="minorHAnsi"/>
          <w:sz w:val="25"/>
          <w:szCs w:val="25"/>
        </w:rPr>
      </w:pPr>
      <w:r w:rsidRPr="001427A1">
        <w:rPr>
          <w:rFonts w:asciiTheme="minorHAnsi" w:hAnsiTheme="minorHAnsi" w:cstheme="minorHAnsi"/>
          <w:sz w:val="25"/>
          <w:szCs w:val="25"/>
        </w:rPr>
        <w:t>To meet Governor Kemps Executive Order regarding COVID-19</w:t>
      </w:r>
      <w:r w:rsidR="006538F1" w:rsidRPr="001427A1">
        <w:rPr>
          <w:rFonts w:asciiTheme="minorHAnsi" w:hAnsiTheme="minorHAnsi" w:cstheme="minorHAnsi"/>
          <w:sz w:val="25"/>
          <w:szCs w:val="25"/>
        </w:rPr>
        <w:t xml:space="preserve"> and in addition to the State Parks and Historic Sites Operational Plan for all sites, the following</w:t>
      </w:r>
      <w:r w:rsidRPr="001427A1">
        <w:rPr>
          <w:rFonts w:asciiTheme="minorHAnsi" w:hAnsiTheme="minorHAnsi" w:cstheme="minorHAnsi"/>
          <w:sz w:val="25"/>
          <w:szCs w:val="25"/>
        </w:rPr>
        <w:t xml:space="preserve"> procedures </w:t>
      </w:r>
      <w:r w:rsidR="006538F1" w:rsidRPr="001427A1">
        <w:rPr>
          <w:rFonts w:asciiTheme="minorHAnsi" w:hAnsiTheme="minorHAnsi" w:cstheme="minorHAnsi"/>
          <w:sz w:val="25"/>
          <w:szCs w:val="25"/>
        </w:rPr>
        <w:t>are being implemented:</w:t>
      </w:r>
    </w:p>
    <w:p w14:paraId="10C90263" w14:textId="77777777" w:rsidR="00D56354" w:rsidRPr="001427A1" w:rsidRDefault="005965CA" w:rsidP="00D56354">
      <w:pPr>
        <w:rPr>
          <w:rFonts w:asciiTheme="minorHAnsi" w:hAnsiTheme="minorHAnsi" w:cstheme="minorHAnsi"/>
          <w:i/>
          <w:iCs/>
          <w:color w:val="FF0000"/>
          <w:sz w:val="25"/>
          <w:szCs w:val="25"/>
        </w:rPr>
      </w:pPr>
      <w:r w:rsidRPr="001427A1">
        <w:rPr>
          <w:rFonts w:asciiTheme="minorHAnsi" w:hAnsiTheme="minorHAnsi" w:cstheme="minorHAnsi"/>
          <w:sz w:val="25"/>
          <w:szCs w:val="25"/>
        </w:rPr>
        <w:t> </w:t>
      </w:r>
    </w:p>
    <w:p w14:paraId="0800FCD2" w14:textId="73CAE395" w:rsidR="001579CA" w:rsidRPr="001427A1" w:rsidRDefault="007F6E4A" w:rsidP="00975DD6">
      <w:pPr>
        <w:pStyle w:val="ListParagraph"/>
        <w:numPr>
          <w:ilvl w:val="0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sz w:val="25"/>
          <w:szCs w:val="25"/>
        </w:rPr>
        <w:t>Site</w:t>
      </w:r>
      <w:r w:rsidR="005965CA" w:rsidRPr="001427A1">
        <w:rPr>
          <w:rFonts w:asciiTheme="minorHAnsi" w:eastAsia="Times New Roman" w:hAnsiTheme="minorHAnsi" w:cstheme="minorHAnsi"/>
          <w:sz w:val="25"/>
          <w:szCs w:val="25"/>
        </w:rPr>
        <w:t xml:space="preserve"> will only allow up to</w:t>
      </w:r>
      <w:r w:rsidR="001579CA" w:rsidRPr="001427A1">
        <w:rPr>
          <w:rFonts w:asciiTheme="minorHAnsi" w:eastAsia="Times New Roman" w:hAnsiTheme="minorHAnsi" w:cstheme="minorHAnsi"/>
          <w:sz w:val="25"/>
          <w:szCs w:val="25"/>
        </w:rPr>
        <w:t>,</w:t>
      </w:r>
      <w:r w:rsidR="005965CA" w:rsidRPr="001427A1">
        <w:rPr>
          <w:rFonts w:asciiTheme="minorHAnsi" w:eastAsia="Times New Roman" w:hAnsiTheme="minorHAnsi" w:cstheme="minorHAnsi"/>
          <w:sz w:val="25"/>
          <w:szCs w:val="25"/>
        </w:rPr>
        <w:t xml:space="preserve"> but no more than</w:t>
      </w:r>
      <w:r w:rsidR="001579CA" w:rsidRPr="001427A1">
        <w:rPr>
          <w:rFonts w:asciiTheme="minorHAnsi" w:eastAsia="Times New Roman" w:hAnsiTheme="minorHAnsi" w:cstheme="minorHAnsi"/>
          <w:sz w:val="25"/>
          <w:szCs w:val="25"/>
        </w:rPr>
        <w:t>,</w:t>
      </w:r>
      <w:r w:rsidR="005965CA" w:rsidRPr="001427A1">
        <w:rPr>
          <w:rFonts w:asciiTheme="minorHAnsi" w:eastAsia="Times New Roman" w:hAnsiTheme="minorHAnsi" w:cstheme="minorHAnsi"/>
          <w:sz w:val="25"/>
          <w:szCs w:val="25"/>
        </w:rPr>
        <w:t xml:space="preserve"> </w:t>
      </w:r>
      <w:r w:rsidR="001579CA" w:rsidRPr="001427A1">
        <w:rPr>
          <w:rFonts w:asciiTheme="minorHAnsi" w:eastAsia="Times New Roman" w:hAnsiTheme="minorHAnsi" w:cstheme="minorHAnsi"/>
          <w:sz w:val="25"/>
          <w:szCs w:val="25"/>
        </w:rPr>
        <w:t>the number of visitors listed below inside the following facilities:</w:t>
      </w:r>
    </w:p>
    <w:p w14:paraId="358CA3D4" w14:textId="7B731972" w:rsidR="007D2D23" w:rsidRDefault="001579CA" w:rsidP="00E41457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sz w:val="25"/>
          <w:szCs w:val="25"/>
        </w:rPr>
        <w:t>Museum</w:t>
      </w:r>
      <w:r w:rsidR="007D2D23">
        <w:rPr>
          <w:rFonts w:asciiTheme="minorHAnsi" w:eastAsia="Times New Roman" w:hAnsiTheme="minorHAnsi" w:cstheme="minorHAnsi"/>
          <w:sz w:val="25"/>
          <w:szCs w:val="25"/>
        </w:rPr>
        <w:t xml:space="preserve">: </w:t>
      </w:r>
      <w:r w:rsidR="00640903">
        <w:rPr>
          <w:rFonts w:asciiTheme="minorHAnsi" w:eastAsia="Times New Roman" w:hAnsiTheme="minorHAnsi" w:cstheme="minorHAnsi"/>
          <w:sz w:val="25"/>
          <w:szCs w:val="25"/>
        </w:rPr>
        <w:t>16</w:t>
      </w:r>
    </w:p>
    <w:p w14:paraId="5684D6F6" w14:textId="77777777" w:rsidR="00975DD6" w:rsidRPr="001427A1" w:rsidRDefault="00975DD6" w:rsidP="00975DD6">
      <w:pPr>
        <w:pStyle w:val="ListParagraph"/>
        <w:rPr>
          <w:rFonts w:asciiTheme="minorHAnsi" w:eastAsia="Times New Roman" w:hAnsiTheme="minorHAnsi" w:cstheme="minorHAnsi"/>
          <w:sz w:val="25"/>
          <w:szCs w:val="25"/>
        </w:rPr>
      </w:pPr>
    </w:p>
    <w:p w14:paraId="2BB2D3B4" w14:textId="79128F25" w:rsidR="001579CA" w:rsidRPr="001427A1" w:rsidRDefault="001579CA" w:rsidP="007F6E4A">
      <w:pPr>
        <w:pStyle w:val="ListParagraph"/>
        <w:numPr>
          <w:ilvl w:val="0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sz w:val="25"/>
          <w:szCs w:val="25"/>
        </w:rPr>
        <w:t>Site staff will use the following methods to limit capacity to these facilities:</w:t>
      </w:r>
      <w:r w:rsidR="001427A1" w:rsidRPr="001427A1">
        <w:rPr>
          <w:rFonts w:asciiTheme="minorHAnsi" w:eastAsia="Times New Roman" w:hAnsiTheme="minorHAnsi" w:cstheme="minorHAnsi"/>
          <w:sz w:val="25"/>
          <w:szCs w:val="25"/>
        </w:rPr>
        <w:t xml:space="preserve"> </w:t>
      </w:r>
    </w:p>
    <w:p w14:paraId="1367AFC9" w14:textId="71688836" w:rsidR="006732D9" w:rsidRPr="0080478F" w:rsidRDefault="002071FE" w:rsidP="0080478F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 xml:space="preserve">Staff </w:t>
      </w:r>
      <w:r w:rsidR="0080478F">
        <w:rPr>
          <w:rFonts w:asciiTheme="minorHAnsi" w:eastAsia="Times New Roman" w:hAnsiTheme="minorHAnsi" w:cstheme="minorHAnsi"/>
          <w:sz w:val="25"/>
          <w:szCs w:val="25"/>
        </w:rPr>
        <w:t>will</w:t>
      </w:r>
      <w:r>
        <w:rPr>
          <w:rFonts w:asciiTheme="minorHAnsi" w:eastAsia="Times New Roman" w:hAnsiTheme="minorHAnsi" w:cstheme="minorHAnsi"/>
          <w:sz w:val="25"/>
          <w:szCs w:val="25"/>
        </w:rPr>
        <w:t xml:space="preserve"> </w:t>
      </w:r>
      <w:r w:rsidRPr="0080478F">
        <w:rPr>
          <w:rFonts w:asciiTheme="minorHAnsi" w:eastAsia="Times New Roman" w:hAnsiTheme="minorHAnsi" w:cstheme="minorHAnsi"/>
          <w:sz w:val="25"/>
          <w:szCs w:val="25"/>
        </w:rPr>
        <w:t xml:space="preserve">monitor the </w:t>
      </w:r>
      <w:r w:rsidR="00697061">
        <w:rPr>
          <w:rFonts w:asciiTheme="minorHAnsi" w:eastAsia="Times New Roman" w:hAnsiTheme="minorHAnsi" w:cstheme="minorHAnsi"/>
          <w:sz w:val="25"/>
          <w:szCs w:val="25"/>
        </w:rPr>
        <w:t xml:space="preserve">museum </w:t>
      </w:r>
      <w:r w:rsidR="0080478F">
        <w:rPr>
          <w:rFonts w:asciiTheme="minorHAnsi" w:eastAsia="Times New Roman" w:hAnsiTheme="minorHAnsi" w:cstheme="minorHAnsi"/>
          <w:sz w:val="25"/>
          <w:szCs w:val="25"/>
        </w:rPr>
        <w:t xml:space="preserve">door and </w:t>
      </w:r>
      <w:r w:rsidRPr="0080478F">
        <w:rPr>
          <w:rFonts w:asciiTheme="minorHAnsi" w:eastAsia="Times New Roman" w:hAnsiTheme="minorHAnsi" w:cstheme="minorHAnsi"/>
          <w:sz w:val="25"/>
          <w:szCs w:val="25"/>
        </w:rPr>
        <w:t xml:space="preserve">building </w:t>
      </w:r>
      <w:r w:rsidR="0080478F">
        <w:rPr>
          <w:rFonts w:asciiTheme="minorHAnsi" w:eastAsia="Times New Roman" w:hAnsiTheme="minorHAnsi" w:cstheme="minorHAnsi"/>
          <w:sz w:val="25"/>
          <w:szCs w:val="25"/>
        </w:rPr>
        <w:t xml:space="preserve">to </w:t>
      </w:r>
      <w:r w:rsidR="00697061">
        <w:rPr>
          <w:rFonts w:asciiTheme="minorHAnsi" w:eastAsia="Times New Roman" w:hAnsiTheme="minorHAnsi" w:cstheme="minorHAnsi"/>
          <w:sz w:val="25"/>
          <w:szCs w:val="25"/>
        </w:rPr>
        <w:t>control</w:t>
      </w:r>
      <w:r w:rsidR="0080478F">
        <w:rPr>
          <w:rFonts w:asciiTheme="minorHAnsi" w:eastAsia="Times New Roman" w:hAnsiTheme="minorHAnsi" w:cstheme="minorHAnsi"/>
          <w:sz w:val="25"/>
          <w:szCs w:val="25"/>
        </w:rPr>
        <w:t xml:space="preserve"> capacity.</w:t>
      </w:r>
    </w:p>
    <w:p w14:paraId="38BF40A4" w14:textId="365A7F1E" w:rsidR="0080478F" w:rsidRPr="00697061" w:rsidRDefault="00697061" w:rsidP="0069706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S</w:t>
      </w:r>
      <w:r w:rsidR="00816584">
        <w:rPr>
          <w:rFonts w:asciiTheme="minorHAnsi" w:eastAsia="Times New Roman" w:hAnsiTheme="minorHAnsi" w:cstheme="minorHAnsi"/>
          <w:sz w:val="25"/>
          <w:szCs w:val="25"/>
        </w:rPr>
        <w:t xml:space="preserve">taff </w:t>
      </w:r>
      <w:r>
        <w:rPr>
          <w:rFonts w:asciiTheme="minorHAnsi" w:eastAsia="Times New Roman" w:hAnsiTheme="minorHAnsi" w:cstheme="minorHAnsi"/>
          <w:sz w:val="25"/>
          <w:szCs w:val="25"/>
        </w:rPr>
        <w:t>will monitor</w:t>
      </w:r>
      <w:r w:rsidR="00816584">
        <w:rPr>
          <w:rFonts w:asciiTheme="minorHAnsi" w:eastAsia="Times New Roman" w:hAnsiTheme="minorHAnsi" w:cstheme="minorHAnsi"/>
          <w:sz w:val="25"/>
          <w:szCs w:val="25"/>
        </w:rPr>
        <w:t xml:space="preserve"> </w:t>
      </w:r>
      <w:r>
        <w:rPr>
          <w:rFonts w:asciiTheme="minorHAnsi" w:eastAsia="Times New Roman" w:hAnsiTheme="minorHAnsi" w:cstheme="minorHAnsi"/>
          <w:sz w:val="25"/>
          <w:szCs w:val="25"/>
        </w:rPr>
        <w:t>outdoor a</w:t>
      </w:r>
      <w:r w:rsidR="00816584">
        <w:rPr>
          <w:rFonts w:asciiTheme="minorHAnsi" w:eastAsia="Times New Roman" w:hAnsiTheme="minorHAnsi" w:cstheme="minorHAnsi"/>
          <w:sz w:val="25"/>
          <w:szCs w:val="25"/>
        </w:rPr>
        <w:t>mphitheater capacity</w:t>
      </w:r>
      <w:r w:rsidR="0080478F">
        <w:rPr>
          <w:rFonts w:asciiTheme="minorHAnsi" w:eastAsia="Times New Roman" w:hAnsiTheme="minorHAnsi" w:cstheme="minorHAnsi"/>
          <w:sz w:val="25"/>
          <w:szCs w:val="25"/>
        </w:rPr>
        <w:t xml:space="preserve"> during programs</w:t>
      </w:r>
    </w:p>
    <w:p w14:paraId="3941DDB1" w14:textId="4874FF1D" w:rsidR="001427A1" w:rsidRPr="001427A1" w:rsidRDefault="001427A1" w:rsidP="001427A1">
      <w:pPr>
        <w:rPr>
          <w:rFonts w:asciiTheme="minorHAnsi" w:eastAsia="Times New Roman" w:hAnsiTheme="minorHAnsi" w:cstheme="minorHAnsi"/>
          <w:sz w:val="25"/>
          <w:szCs w:val="25"/>
        </w:rPr>
      </w:pPr>
    </w:p>
    <w:p w14:paraId="24FC315C" w14:textId="7B4EDF22" w:rsidR="00F06821" w:rsidRPr="00F06821" w:rsidRDefault="001427A1" w:rsidP="00F06821">
      <w:pPr>
        <w:pStyle w:val="ListParagraph"/>
        <w:numPr>
          <w:ilvl w:val="0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sz w:val="25"/>
          <w:szCs w:val="25"/>
        </w:rPr>
        <w:t xml:space="preserve">Other methods taken to accommodate limited access, while protecting staff and our visitors, and ensure social distancing guidelines are followed: </w:t>
      </w:r>
    </w:p>
    <w:p w14:paraId="0B4026E7" w14:textId="335F4CF3" w:rsidR="00354485" w:rsidRDefault="00354485" w:rsidP="002071FE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Social distancing and capacity signage are displayed in prominent locations</w:t>
      </w:r>
      <w:r w:rsidR="00691BA6">
        <w:rPr>
          <w:rFonts w:asciiTheme="minorHAnsi" w:eastAsia="Times New Roman" w:hAnsiTheme="minorHAnsi" w:cstheme="minorHAnsi"/>
          <w:sz w:val="25"/>
          <w:szCs w:val="25"/>
        </w:rPr>
        <w:t>.</w:t>
      </w:r>
    </w:p>
    <w:p w14:paraId="41915D91" w14:textId="0DE078AA" w:rsidR="002E0B0E" w:rsidRDefault="00525BE2" w:rsidP="002E0B0E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H</w:t>
      </w:r>
      <w:r w:rsidR="002E0B0E">
        <w:rPr>
          <w:rFonts w:asciiTheme="minorHAnsi" w:eastAsia="Times New Roman" w:hAnsiTheme="minorHAnsi" w:cstheme="minorHAnsi"/>
          <w:sz w:val="25"/>
          <w:szCs w:val="25"/>
        </w:rPr>
        <w:t xml:space="preserve">and sanitizer is </w:t>
      </w:r>
      <w:r>
        <w:rPr>
          <w:rFonts w:asciiTheme="minorHAnsi" w:eastAsia="Times New Roman" w:hAnsiTheme="minorHAnsi" w:cstheme="minorHAnsi"/>
          <w:sz w:val="25"/>
          <w:szCs w:val="25"/>
        </w:rPr>
        <w:t>available</w:t>
      </w:r>
      <w:r w:rsidR="002E0B0E">
        <w:rPr>
          <w:rFonts w:asciiTheme="minorHAnsi" w:eastAsia="Times New Roman" w:hAnsiTheme="minorHAnsi" w:cstheme="minorHAnsi"/>
          <w:sz w:val="25"/>
          <w:szCs w:val="25"/>
        </w:rPr>
        <w:t xml:space="preserve"> at the front counter for all guests to use.</w:t>
      </w:r>
    </w:p>
    <w:p w14:paraId="03ECEE21" w14:textId="793B898F" w:rsidR="002E0B0E" w:rsidRPr="002E0B0E" w:rsidRDefault="002E0B0E" w:rsidP="002E0B0E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A plastic chain and marking</w:t>
      </w:r>
      <w:r w:rsidR="003C4EA1">
        <w:rPr>
          <w:rFonts w:asciiTheme="minorHAnsi" w:eastAsia="Times New Roman" w:hAnsiTheme="minorHAnsi" w:cstheme="minorHAnsi"/>
          <w:sz w:val="25"/>
          <w:szCs w:val="25"/>
        </w:rPr>
        <w:t>s</w:t>
      </w:r>
      <w:r>
        <w:rPr>
          <w:rFonts w:asciiTheme="minorHAnsi" w:eastAsia="Times New Roman" w:hAnsiTheme="minorHAnsi" w:cstheme="minorHAnsi"/>
          <w:sz w:val="25"/>
          <w:szCs w:val="25"/>
        </w:rPr>
        <w:t xml:space="preserve"> on the floor direct guest into and</w:t>
      </w:r>
      <w:r w:rsidRPr="002E0B0E">
        <w:rPr>
          <w:rFonts w:asciiTheme="minorHAnsi" w:eastAsia="Times New Roman" w:hAnsiTheme="minorHAnsi" w:cstheme="minorHAnsi"/>
          <w:sz w:val="25"/>
          <w:szCs w:val="25"/>
        </w:rPr>
        <w:t xml:space="preserve"> through the museum at safe social distances.</w:t>
      </w:r>
    </w:p>
    <w:p w14:paraId="2CB81F26" w14:textId="3F4774F9" w:rsidR="002E0B0E" w:rsidRDefault="002E0B0E" w:rsidP="002E0B0E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Plexiglass screens separate guests and the clerk at the front counter</w:t>
      </w:r>
      <w:r w:rsidR="00691BA6">
        <w:rPr>
          <w:rFonts w:asciiTheme="minorHAnsi" w:eastAsia="Times New Roman" w:hAnsiTheme="minorHAnsi" w:cstheme="minorHAnsi"/>
          <w:sz w:val="25"/>
          <w:szCs w:val="25"/>
        </w:rPr>
        <w:t>.</w:t>
      </w:r>
    </w:p>
    <w:p w14:paraId="745B108A" w14:textId="22CD767E" w:rsidR="002E0B0E" w:rsidRDefault="002E0B0E" w:rsidP="002E0B0E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Credit card reader is placed for guests to swipe their own card</w:t>
      </w:r>
      <w:r w:rsidR="00691BA6">
        <w:rPr>
          <w:rFonts w:asciiTheme="minorHAnsi" w:eastAsia="Times New Roman" w:hAnsiTheme="minorHAnsi" w:cstheme="minorHAnsi"/>
          <w:sz w:val="25"/>
          <w:szCs w:val="25"/>
        </w:rPr>
        <w:t>.</w:t>
      </w:r>
    </w:p>
    <w:p w14:paraId="5BAE8798" w14:textId="54177417" w:rsidR="00E41457" w:rsidRDefault="00E41457" w:rsidP="002E0B0E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Sanitized pens are available for guests to sign receipts</w:t>
      </w:r>
      <w:r w:rsidR="00691BA6">
        <w:rPr>
          <w:rFonts w:asciiTheme="minorHAnsi" w:eastAsia="Times New Roman" w:hAnsiTheme="minorHAnsi" w:cstheme="minorHAnsi"/>
          <w:sz w:val="25"/>
          <w:szCs w:val="25"/>
        </w:rPr>
        <w:t>.</w:t>
      </w:r>
    </w:p>
    <w:p w14:paraId="1E98F87F" w14:textId="7080A3BF" w:rsidR="00B64107" w:rsidRPr="002E0B0E" w:rsidRDefault="00B64107" w:rsidP="002E0B0E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Face masks</w:t>
      </w:r>
      <w:r w:rsidR="002E0B0E">
        <w:rPr>
          <w:rFonts w:asciiTheme="minorHAnsi" w:eastAsia="Times New Roman" w:hAnsiTheme="minorHAnsi" w:cstheme="minorHAnsi"/>
          <w:sz w:val="25"/>
          <w:szCs w:val="25"/>
        </w:rPr>
        <w:t>,</w:t>
      </w:r>
      <w:r>
        <w:rPr>
          <w:rFonts w:asciiTheme="minorHAnsi" w:eastAsia="Times New Roman" w:hAnsiTheme="minorHAnsi" w:cstheme="minorHAnsi"/>
          <w:sz w:val="25"/>
          <w:szCs w:val="25"/>
        </w:rPr>
        <w:t xml:space="preserve"> gloves</w:t>
      </w:r>
      <w:r w:rsidR="002E0B0E">
        <w:rPr>
          <w:rFonts w:asciiTheme="minorHAnsi" w:eastAsia="Times New Roman" w:hAnsiTheme="minorHAnsi" w:cstheme="minorHAnsi"/>
          <w:sz w:val="25"/>
          <w:szCs w:val="25"/>
        </w:rPr>
        <w:t>, and</w:t>
      </w:r>
      <w:r>
        <w:rPr>
          <w:rFonts w:asciiTheme="minorHAnsi" w:eastAsia="Times New Roman" w:hAnsiTheme="minorHAnsi" w:cstheme="minorHAnsi"/>
          <w:sz w:val="25"/>
          <w:szCs w:val="25"/>
        </w:rPr>
        <w:t xml:space="preserve"> </w:t>
      </w:r>
      <w:r w:rsidR="002E0B0E">
        <w:rPr>
          <w:rFonts w:asciiTheme="minorHAnsi" w:eastAsia="Times New Roman" w:hAnsiTheme="minorHAnsi" w:cstheme="minorHAnsi"/>
          <w:sz w:val="25"/>
          <w:szCs w:val="25"/>
        </w:rPr>
        <w:t>cleaning supplies are readily available for staff to clean and use as needed</w:t>
      </w:r>
      <w:r w:rsidR="00691BA6">
        <w:rPr>
          <w:rFonts w:asciiTheme="minorHAnsi" w:eastAsia="Times New Roman" w:hAnsiTheme="minorHAnsi" w:cstheme="minorHAnsi"/>
          <w:sz w:val="25"/>
          <w:szCs w:val="25"/>
        </w:rPr>
        <w:t>.</w:t>
      </w:r>
    </w:p>
    <w:p w14:paraId="3987E172" w14:textId="4E0487E4" w:rsidR="009D73A5" w:rsidRPr="00697061" w:rsidRDefault="00DE759B" w:rsidP="0069706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 xml:space="preserve">Seating </w:t>
      </w:r>
      <w:r w:rsidR="00697061">
        <w:rPr>
          <w:rFonts w:asciiTheme="minorHAnsi" w:eastAsia="Times New Roman" w:hAnsiTheme="minorHAnsi" w:cstheme="minorHAnsi"/>
          <w:sz w:val="25"/>
          <w:szCs w:val="25"/>
        </w:rPr>
        <w:t xml:space="preserve">is </w:t>
      </w:r>
      <w:r w:rsidRPr="00697061">
        <w:rPr>
          <w:rFonts w:asciiTheme="minorHAnsi" w:eastAsia="Times New Roman" w:hAnsiTheme="minorHAnsi" w:cstheme="minorHAnsi"/>
          <w:sz w:val="25"/>
          <w:szCs w:val="25"/>
        </w:rPr>
        <w:t xml:space="preserve">marked </w:t>
      </w:r>
      <w:r w:rsidR="00697061">
        <w:rPr>
          <w:rFonts w:asciiTheme="minorHAnsi" w:eastAsia="Times New Roman" w:hAnsiTheme="minorHAnsi" w:cstheme="minorHAnsi"/>
          <w:sz w:val="25"/>
          <w:szCs w:val="25"/>
        </w:rPr>
        <w:t xml:space="preserve">in amphitheater </w:t>
      </w:r>
      <w:r w:rsidR="002E0B0E" w:rsidRPr="00697061">
        <w:rPr>
          <w:rFonts w:asciiTheme="minorHAnsi" w:eastAsia="Times New Roman" w:hAnsiTheme="minorHAnsi" w:cstheme="minorHAnsi"/>
          <w:sz w:val="25"/>
          <w:szCs w:val="25"/>
        </w:rPr>
        <w:t xml:space="preserve">to </w:t>
      </w:r>
      <w:r w:rsidR="009D73A5" w:rsidRPr="00697061">
        <w:rPr>
          <w:rFonts w:asciiTheme="minorHAnsi" w:eastAsia="Times New Roman" w:hAnsiTheme="minorHAnsi" w:cstheme="minorHAnsi"/>
          <w:sz w:val="25"/>
          <w:szCs w:val="25"/>
        </w:rPr>
        <w:t>encourage social distancing</w:t>
      </w:r>
      <w:r w:rsidR="002E0B0E" w:rsidRPr="00697061">
        <w:rPr>
          <w:rFonts w:asciiTheme="minorHAnsi" w:eastAsia="Times New Roman" w:hAnsiTheme="minorHAnsi" w:cstheme="minorHAnsi"/>
          <w:sz w:val="25"/>
          <w:szCs w:val="25"/>
        </w:rPr>
        <w:t xml:space="preserve"> and help regulate capacity.</w:t>
      </w:r>
    </w:p>
    <w:p w14:paraId="49003F00" w14:textId="43232FBA" w:rsidR="00E41457" w:rsidRPr="002E0B0E" w:rsidRDefault="00525BE2" w:rsidP="002E0B0E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Chairs in the</w:t>
      </w:r>
      <w:r w:rsidR="00E41457">
        <w:rPr>
          <w:rFonts w:asciiTheme="minorHAnsi" w:eastAsia="Times New Roman" w:hAnsiTheme="minorHAnsi" w:cstheme="minorHAnsi"/>
          <w:sz w:val="25"/>
          <w:szCs w:val="25"/>
        </w:rPr>
        <w:t xml:space="preserve"> theater </w:t>
      </w:r>
      <w:r w:rsidR="00697061">
        <w:rPr>
          <w:rFonts w:asciiTheme="minorHAnsi" w:eastAsia="Times New Roman" w:hAnsiTheme="minorHAnsi" w:cstheme="minorHAnsi"/>
          <w:sz w:val="25"/>
          <w:szCs w:val="25"/>
        </w:rPr>
        <w:t>is spaced</w:t>
      </w:r>
      <w:r>
        <w:rPr>
          <w:rFonts w:asciiTheme="minorHAnsi" w:eastAsia="Times New Roman" w:hAnsiTheme="minorHAnsi" w:cstheme="minorHAnsi"/>
          <w:sz w:val="25"/>
          <w:szCs w:val="25"/>
        </w:rPr>
        <w:t xml:space="preserve"> for social distancing</w:t>
      </w:r>
      <w:r w:rsidR="00691BA6">
        <w:rPr>
          <w:rFonts w:asciiTheme="minorHAnsi" w:eastAsia="Times New Roman" w:hAnsiTheme="minorHAnsi" w:cstheme="minorHAnsi"/>
          <w:sz w:val="25"/>
          <w:szCs w:val="25"/>
        </w:rPr>
        <w:t>.</w:t>
      </w:r>
    </w:p>
    <w:p w14:paraId="3BFD030F" w14:textId="77777777" w:rsidR="001427A1" w:rsidRPr="001427A1" w:rsidRDefault="001427A1" w:rsidP="001427A1">
      <w:pPr>
        <w:pStyle w:val="ListParagraph"/>
        <w:rPr>
          <w:rFonts w:asciiTheme="minorHAnsi" w:eastAsia="Times New Roman" w:hAnsiTheme="minorHAnsi" w:cstheme="minorHAnsi"/>
          <w:sz w:val="25"/>
          <w:szCs w:val="25"/>
        </w:rPr>
      </w:pPr>
    </w:p>
    <w:p w14:paraId="49775AF8" w14:textId="7BB5B895" w:rsidR="001427A1" w:rsidRPr="001427A1" w:rsidRDefault="001427A1" w:rsidP="001427A1">
      <w:pPr>
        <w:rPr>
          <w:rFonts w:asciiTheme="minorHAnsi" w:eastAsia="Times New Roman" w:hAnsiTheme="minorHAnsi" w:cstheme="minorHAnsi"/>
          <w:sz w:val="25"/>
          <w:szCs w:val="25"/>
        </w:rPr>
      </w:pPr>
    </w:p>
    <w:p w14:paraId="0577309B" w14:textId="51035934" w:rsidR="001427A1" w:rsidRPr="001427A1" w:rsidRDefault="001427A1" w:rsidP="001427A1">
      <w:pPr>
        <w:rPr>
          <w:rFonts w:asciiTheme="minorHAnsi" w:eastAsia="Times New Roman" w:hAnsiTheme="minorHAnsi" w:cstheme="minorHAnsi"/>
          <w:i/>
          <w:iCs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i/>
          <w:iCs/>
          <w:sz w:val="25"/>
          <w:szCs w:val="25"/>
        </w:rPr>
        <w:t>(include other details that may be unique to each site)</w:t>
      </w:r>
    </w:p>
    <w:p w14:paraId="5DBBB86B" w14:textId="77777777" w:rsidR="001427A1" w:rsidRPr="001427A1" w:rsidRDefault="001427A1" w:rsidP="001427A1">
      <w:pPr>
        <w:rPr>
          <w:rFonts w:asciiTheme="minorHAnsi" w:eastAsia="Times New Roman" w:hAnsiTheme="minorHAnsi" w:cstheme="minorHAnsi"/>
          <w:i/>
          <w:iCs/>
          <w:sz w:val="25"/>
          <w:szCs w:val="25"/>
        </w:rPr>
      </w:pPr>
    </w:p>
    <w:p w14:paraId="7DA2A8C2" w14:textId="18237A94" w:rsidR="008B31AA" w:rsidRDefault="001A3FB7" w:rsidP="00C33999">
      <w:pPr>
        <w:numPr>
          <w:ilvl w:val="0"/>
          <w:numId w:val="1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 xml:space="preserve">Other </w:t>
      </w:r>
      <w:r w:rsidR="008B31AA">
        <w:rPr>
          <w:rFonts w:asciiTheme="minorHAnsi" w:eastAsia="Times New Roman" w:hAnsiTheme="minorHAnsi" w:cstheme="minorHAnsi"/>
          <w:sz w:val="25"/>
          <w:szCs w:val="25"/>
        </w:rPr>
        <w:t>Details</w:t>
      </w:r>
    </w:p>
    <w:p w14:paraId="0DC37DAD" w14:textId="6E4CF048" w:rsidR="00F06821" w:rsidRDefault="00F06821" w:rsidP="008B31AA">
      <w:pPr>
        <w:numPr>
          <w:ilvl w:val="1"/>
          <w:numId w:val="1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 xml:space="preserve">Trails at </w:t>
      </w:r>
      <w:r w:rsidR="00525BE2">
        <w:rPr>
          <w:rFonts w:asciiTheme="minorHAnsi" w:eastAsia="Times New Roman" w:hAnsiTheme="minorHAnsi" w:cstheme="minorHAnsi"/>
          <w:sz w:val="25"/>
          <w:szCs w:val="25"/>
        </w:rPr>
        <w:t>Pickett`s</w:t>
      </w:r>
      <w:r>
        <w:rPr>
          <w:rFonts w:asciiTheme="minorHAnsi" w:eastAsia="Times New Roman" w:hAnsiTheme="minorHAnsi" w:cstheme="minorHAnsi"/>
          <w:sz w:val="25"/>
          <w:szCs w:val="25"/>
        </w:rPr>
        <w:t xml:space="preserve"> are open 7 days a week,</w:t>
      </w:r>
      <w:r w:rsidR="00A621C3">
        <w:rPr>
          <w:rFonts w:asciiTheme="minorHAnsi" w:eastAsia="Times New Roman" w:hAnsiTheme="minorHAnsi" w:cstheme="minorHAnsi"/>
          <w:sz w:val="25"/>
          <w:szCs w:val="25"/>
        </w:rPr>
        <w:t xml:space="preserve"> 9:00 am – 5:00 pm,</w:t>
      </w:r>
      <w:r>
        <w:rPr>
          <w:rFonts w:asciiTheme="minorHAnsi" w:eastAsia="Times New Roman" w:hAnsiTheme="minorHAnsi" w:cstheme="minorHAnsi"/>
          <w:sz w:val="25"/>
          <w:szCs w:val="25"/>
        </w:rPr>
        <w:t xml:space="preserve"> a $5 Historic </w:t>
      </w:r>
      <w:r w:rsidR="00DF08BF">
        <w:rPr>
          <w:rFonts w:asciiTheme="minorHAnsi" w:eastAsia="Times New Roman" w:hAnsiTheme="minorHAnsi" w:cstheme="minorHAnsi"/>
          <w:sz w:val="25"/>
          <w:szCs w:val="25"/>
        </w:rPr>
        <w:t>S</w:t>
      </w:r>
      <w:r>
        <w:rPr>
          <w:rFonts w:asciiTheme="minorHAnsi" w:eastAsia="Times New Roman" w:hAnsiTheme="minorHAnsi" w:cstheme="minorHAnsi"/>
          <w:sz w:val="25"/>
          <w:szCs w:val="25"/>
        </w:rPr>
        <w:t>ite Permit is required on all vehicles and the fee is collected via an Iron Ranger on Mondays.</w:t>
      </w:r>
    </w:p>
    <w:sectPr w:rsidR="00F068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6D1F0B"/>
    <w:multiLevelType w:val="hybridMultilevel"/>
    <w:tmpl w:val="07280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BD559E"/>
    <w:multiLevelType w:val="hybridMultilevel"/>
    <w:tmpl w:val="3F7E3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5CA"/>
    <w:rsid w:val="00033F01"/>
    <w:rsid w:val="00063C17"/>
    <w:rsid w:val="000D1B11"/>
    <w:rsid w:val="001427A1"/>
    <w:rsid w:val="00154D8B"/>
    <w:rsid w:val="001579CA"/>
    <w:rsid w:val="00184D1F"/>
    <w:rsid w:val="001A3FB7"/>
    <w:rsid w:val="001B4D71"/>
    <w:rsid w:val="001F30B0"/>
    <w:rsid w:val="001F6B72"/>
    <w:rsid w:val="00200434"/>
    <w:rsid w:val="002071FE"/>
    <w:rsid w:val="00223FCA"/>
    <w:rsid w:val="002D619C"/>
    <w:rsid w:val="002E0B0E"/>
    <w:rsid w:val="002E4F68"/>
    <w:rsid w:val="00354485"/>
    <w:rsid w:val="00381F55"/>
    <w:rsid w:val="003C452E"/>
    <w:rsid w:val="003C4EA1"/>
    <w:rsid w:val="004667F9"/>
    <w:rsid w:val="004C2B52"/>
    <w:rsid w:val="00525BE2"/>
    <w:rsid w:val="00545E27"/>
    <w:rsid w:val="005577AE"/>
    <w:rsid w:val="005638C4"/>
    <w:rsid w:val="005965CA"/>
    <w:rsid w:val="005D05CC"/>
    <w:rsid w:val="00612CBA"/>
    <w:rsid w:val="00640903"/>
    <w:rsid w:val="006538F1"/>
    <w:rsid w:val="006732D9"/>
    <w:rsid w:val="00691BA6"/>
    <w:rsid w:val="00697061"/>
    <w:rsid w:val="00744F85"/>
    <w:rsid w:val="00796485"/>
    <w:rsid w:val="007D2D23"/>
    <w:rsid w:val="007D303F"/>
    <w:rsid w:val="007F6E4A"/>
    <w:rsid w:val="008015AF"/>
    <w:rsid w:val="00803BED"/>
    <w:rsid w:val="0080478F"/>
    <w:rsid w:val="00816584"/>
    <w:rsid w:val="008857CE"/>
    <w:rsid w:val="008B2064"/>
    <w:rsid w:val="008B31AA"/>
    <w:rsid w:val="008D26E6"/>
    <w:rsid w:val="009010DE"/>
    <w:rsid w:val="00904749"/>
    <w:rsid w:val="00975DD6"/>
    <w:rsid w:val="009D73A5"/>
    <w:rsid w:val="009F005A"/>
    <w:rsid w:val="009F01DA"/>
    <w:rsid w:val="00A621C3"/>
    <w:rsid w:val="00A65C2E"/>
    <w:rsid w:val="00A94FE5"/>
    <w:rsid w:val="00B36B9C"/>
    <w:rsid w:val="00B64107"/>
    <w:rsid w:val="00BC1928"/>
    <w:rsid w:val="00C177CE"/>
    <w:rsid w:val="00C33999"/>
    <w:rsid w:val="00C86386"/>
    <w:rsid w:val="00CF408F"/>
    <w:rsid w:val="00D30742"/>
    <w:rsid w:val="00D56354"/>
    <w:rsid w:val="00DB132B"/>
    <w:rsid w:val="00DE759B"/>
    <w:rsid w:val="00DF08BF"/>
    <w:rsid w:val="00E17622"/>
    <w:rsid w:val="00E246FC"/>
    <w:rsid w:val="00E248B5"/>
    <w:rsid w:val="00E41457"/>
    <w:rsid w:val="00E526B4"/>
    <w:rsid w:val="00F06821"/>
    <w:rsid w:val="00FD08F9"/>
    <w:rsid w:val="00FE7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FF83E"/>
  <w15:chartTrackingRefBased/>
  <w15:docId w15:val="{A53DED8C-A862-42A8-BF44-6C2CB43A5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5CA"/>
    <w:pPr>
      <w:spacing w:after="0" w:line="240" w:lineRule="auto"/>
    </w:pPr>
    <w:rPr>
      <w:rFonts w:ascii="Trebuchet MS" w:hAnsi="Trebuchet MS" w:cs="Calibri"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65CA"/>
    <w:pPr>
      <w:ind w:left="720"/>
    </w:pPr>
    <w:rPr>
      <w:rFonts w:ascii="Calibri" w:hAnsi="Calibri"/>
      <w:color w:val="auto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75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257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Johnson, Angie</dc:creator>
  <cp:keywords/>
  <dc:description/>
  <cp:lastModifiedBy>Ballard, Brad</cp:lastModifiedBy>
  <cp:revision>3</cp:revision>
  <dcterms:created xsi:type="dcterms:W3CDTF">2020-07-27T18:34:00Z</dcterms:created>
  <dcterms:modified xsi:type="dcterms:W3CDTF">2020-07-27T18:42:00Z</dcterms:modified>
</cp:coreProperties>
</file>