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7C88175E" w:rsidR="005965CA" w:rsidRDefault="006538F1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F4654">
        <w:rPr>
          <w:rFonts w:asciiTheme="minorHAnsi" w:hAnsiTheme="minorHAnsi" w:cstheme="minorHAnsi"/>
          <w:sz w:val="25"/>
          <w:szCs w:val="25"/>
        </w:rPr>
        <w:t>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613EA250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1B769A">
        <w:rPr>
          <w:rFonts w:asciiTheme="minorHAnsi" w:hAnsiTheme="minorHAnsi" w:cstheme="minorHAnsi"/>
          <w:sz w:val="25"/>
          <w:szCs w:val="25"/>
        </w:rPr>
        <w:t>Watson Mill Bridge</w:t>
      </w:r>
      <w:r w:rsidR="00F069CA">
        <w:rPr>
          <w:rFonts w:asciiTheme="minorHAnsi" w:hAnsiTheme="minorHAnsi" w:cstheme="minorHAnsi"/>
          <w:sz w:val="25"/>
          <w:szCs w:val="25"/>
        </w:rPr>
        <w:t xml:space="preserve">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77596E74" w:rsidR="001579CA" w:rsidRPr="00F06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 only allow </w:t>
      </w:r>
      <w:r w:rsidR="00097623">
        <w:rPr>
          <w:rFonts w:asciiTheme="minorHAnsi" w:eastAsia="Times New Roman" w:hAnsiTheme="minorHAnsi" w:cstheme="minorHAnsi"/>
          <w:sz w:val="25"/>
          <w:szCs w:val="25"/>
        </w:rPr>
        <w:t>2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 xml:space="preserve"> guests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>and 2 staff members</w:t>
      </w:r>
      <w:r w:rsidR="00C370BE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Center.</w:t>
      </w:r>
      <w:r w:rsidR="0009762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6C803970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5BB913EC" w14:textId="249E06AE" w:rsidR="006732D9" w:rsidRPr="001427A1" w:rsidRDefault="0089047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We 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 xml:space="preserve">will </w:t>
      </w:r>
      <w:r>
        <w:rPr>
          <w:rFonts w:asciiTheme="minorHAnsi" w:eastAsia="Times New Roman" w:hAnsiTheme="minorHAnsi" w:cstheme="minorHAnsi"/>
          <w:sz w:val="25"/>
          <w:szCs w:val="25"/>
        </w:rPr>
        <w:t>us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>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signage and </w:t>
      </w:r>
      <w:r w:rsidR="00B565D6">
        <w:rPr>
          <w:rFonts w:asciiTheme="minorHAnsi" w:eastAsia="Times New Roman" w:hAnsiTheme="minorHAnsi" w:cstheme="minorHAnsi"/>
          <w:sz w:val="25"/>
          <w:szCs w:val="25"/>
        </w:rPr>
        <w:t xml:space="preserve">social distancing </w:t>
      </w:r>
      <w:r>
        <w:rPr>
          <w:rFonts w:asciiTheme="minorHAnsi" w:eastAsia="Times New Roman" w:hAnsiTheme="minorHAnsi" w:cstheme="minorHAnsi"/>
          <w:sz w:val="25"/>
          <w:szCs w:val="25"/>
        </w:rPr>
        <w:t>spot</w:t>
      </w:r>
      <w:r w:rsidR="00B565D6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 the front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 xml:space="preserve"> of the building, office staff will monitor guests coming in.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3FCB487F" w:rsidR="001427A1" w:rsidRDefault="00B565D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We will use the social distancing “spots” throughout the visitor center to help guide visitors to maintain social distancing</w:t>
      </w:r>
      <w:r w:rsidR="00F069CA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A91669" w14:textId="117826DE" w:rsidR="005C0148" w:rsidRDefault="005C014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the front entrance to enter the building and the backdoor to exit the building.</w:t>
      </w:r>
    </w:p>
    <w:p w14:paraId="4F25E963" w14:textId="0F7CBF80" w:rsidR="00F069CA" w:rsidRDefault="00F069CA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Placing the </w:t>
      </w:r>
      <w:r w:rsidR="005C0148">
        <w:rPr>
          <w:rFonts w:asciiTheme="minorHAnsi" w:eastAsia="Times New Roman" w:hAnsiTheme="minorHAnsi" w:cstheme="minorHAnsi"/>
          <w:sz w:val="25"/>
          <w:szCs w:val="25"/>
        </w:rPr>
        <w:t>credit card</w:t>
      </w:r>
      <w:r w:rsidR="00E5358D">
        <w:rPr>
          <w:rFonts w:asciiTheme="minorHAnsi" w:eastAsia="Times New Roman" w:hAnsiTheme="minorHAnsi" w:cstheme="minorHAnsi"/>
          <w:sz w:val="25"/>
          <w:szCs w:val="25"/>
        </w:rPr>
        <w:t xml:space="preserve"> swipe</w:t>
      </w:r>
      <w:r w:rsidR="00A06EFE">
        <w:rPr>
          <w:rFonts w:asciiTheme="minorHAnsi" w:eastAsia="Times New Roman" w:hAnsiTheme="minorHAnsi" w:cstheme="minorHAnsi"/>
          <w:sz w:val="25"/>
          <w:szCs w:val="25"/>
        </w:rPr>
        <w:t xml:space="preserve"> on the counter so the card is not passed form visitor to clerk</w:t>
      </w:r>
      <w:r w:rsidR="00E5358D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3E7E0A9" w14:textId="05B59900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3BFD030F" w14:textId="2DF38052" w:rsidR="001427A1" w:rsidRDefault="00E5358D" w:rsidP="004E495C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Placing plexiglass on counter in front </w:t>
      </w:r>
      <w:r w:rsidR="00A06EFE">
        <w:rPr>
          <w:rFonts w:asciiTheme="minorHAnsi" w:eastAsia="Times New Roman" w:hAnsiTheme="minorHAnsi" w:cstheme="minorHAnsi"/>
          <w:sz w:val="25"/>
          <w:szCs w:val="25"/>
        </w:rPr>
        <w:t>the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register with opening to</w:t>
      </w:r>
      <w:r w:rsidR="00A06EFE">
        <w:rPr>
          <w:rFonts w:asciiTheme="minorHAnsi" w:eastAsia="Times New Roman" w:hAnsiTheme="minorHAnsi" w:cstheme="minorHAnsi"/>
          <w:sz w:val="25"/>
          <w:szCs w:val="25"/>
        </w:rPr>
        <w:t xml:space="preserve"> pass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A06EFE">
        <w:rPr>
          <w:rFonts w:asciiTheme="minorHAnsi" w:eastAsia="Times New Roman" w:hAnsiTheme="minorHAnsi" w:cstheme="minorHAnsi"/>
          <w:sz w:val="25"/>
          <w:szCs w:val="25"/>
        </w:rPr>
        <w:t xml:space="preserve">purchase items </w:t>
      </w:r>
      <w:r>
        <w:rPr>
          <w:rFonts w:asciiTheme="minorHAnsi" w:eastAsia="Times New Roman" w:hAnsiTheme="minorHAnsi" w:cstheme="minorHAnsi"/>
          <w:sz w:val="25"/>
          <w:szCs w:val="25"/>
        </w:rPr>
        <w:t>through to ensure safety of staff.</w:t>
      </w:r>
    </w:p>
    <w:p w14:paraId="718EA81F" w14:textId="77777777" w:rsidR="002471DF" w:rsidRPr="004E495C" w:rsidRDefault="002471DF" w:rsidP="002471DF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1A9F2234" w14:textId="0991708F" w:rsidR="00626AC4" w:rsidRPr="004223F4" w:rsidRDefault="00626AC4" w:rsidP="00626AC4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Monitor social distancing guidelines at day-use areas (110 day-use vehicle limit) and other high-traffic areas. </w:t>
      </w:r>
    </w:p>
    <w:p w14:paraId="792ACE67" w14:textId="77777777" w:rsidR="00626AC4" w:rsidRPr="004E495C" w:rsidRDefault="00626AC4" w:rsidP="00F5516D">
      <w:pPr>
        <w:ind w:left="720"/>
        <w:rPr>
          <w:rFonts w:asciiTheme="minorHAnsi" w:eastAsia="Times New Roman" w:hAnsiTheme="minorHAnsi" w:cstheme="minorHAnsi"/>
          <w:sz w:val="25"/>
          <w:szCs w:val="25"/>
        </w:rPr>
      </w:pPr>
    </w:p>
    <w:sectPr w:rsidR="00626AC4" w:rsidRPr="004E4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97623"/>
    <w:rsid w:val="001427A1"/>
    <w:rsid w:val="001579CA"/>
    <w:rsid w:val="00184D1F"/>
    <w:rsid w:val="001B769A"/>
    <w:rsid w:val="001F4654"/>
    <w:rsid w:val="00223FCA"/>
    <w:rsid w:val="002471DF"/>
    <w:rsid w:val="002D619C"/>
    <w:rsid w:val="002E4F68"/>
    <w:rsid w:val="00381F55"/>
    <w:rsid w:val="003C452E"/>
    <w:rsid w:val="004C2B52"/>
    <w:rsid w:val="004E495C"/>
    <w:rsid w:val="0054046D"/>
    <w:rsid w:val="005577AE"/>
    <w:rsid w:val="005965CA"/>
    <w:rsid w:val="005C0148"/>
    <w:rsid w:val="005D05CC"/>
    <w:rsid w:val="00626AC4"/>
    <w:rsid w:val="006538F1"/>
    <w:rsid w:val="006732D9"/>
    <w:rsid w:val="00796485"/>
    <w:rsid w:val="007D303F"/>
    <w:rsid w:val="007F6E4A"/>
    <w:rsid w:val="00890471"/>
    <w:rsid w:val="008B2064"/>
    <w:rsid w:val="008C1E4C"/>
    <w:rsid w:val="00911950"/>
    <w:rsid w:val="00975DD6"/>
    <w:rsid w:val="009F01DA"/>
    <w:rsid w:val="00A06EFE"/>
    <w:rsid w:val="00A65C2E"/>
    <w:rsid w:val="00A81F85"/>
    <w:rsid w:val="00A91335"/>
    <w:rsid w:val="00A94FE5"/>
    <w:rsid w:val="00B36B9C"/>
    <w:rsid w:val="00B565D6"/>
    <w:rsid w:val="00BB35D9"/>
    <w:rsid w:val="00BC1928"/>
    <w:rsid w:val="00C33999"/>
    <w:rsid w:val="00C370BE"/>
    <w:rsid w:val="00CC1089"/>
    <w:rsid w:val="00CF408F"/>
    <w:rsid w:val="00CF61E7"/>
    <w:rsid w:val="00D56354"/>
    <w:rsid w:val="00D6565D"/>
    <w:rsid w:val="00D92465"/>
    <w:rsid w:val="00DB132B"/>
    <w:rsid w:val="00DE08D9"/>
    <w:rsid w:val="00E526B4"/>
    <w:rsid w:val="00E5358D"/>
    <w:rsid w:val="00EA7414"/>
    <w:rsid w:val="00F069CA"/>
    <w:rsid w:val="00F5516D"/>
    <w:rsid w:val="00F8582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2</cp:revision>
  <dcterms:created xsi:type="dcterms:W3CDTF">2020-07-27T18:50:00Z</dcterms:created>
  <dcterms:modified xsi:type="dcterms:W3CDTF">2020-07-27T18:50:00Z</dcterms:modified>
</cp:coreProperties>
</file>