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BC6622" w14:textId="36CE021D" w:rsidR="00ED5181" w:rsidRPr="00384A50" w:rsidRDefault="00ED5181" w:rsidP="00ED5181">
      <w:pPr>
        <w:tabs>
          <w:tab w:val="right" w:pos="720"/>
          <w:tab w:val="right" w:pos="8640"/>
        </w:tabs>
        <w:spacing w:after="0"/>
        <w:rPr>
          <w:rFonts w:cs="Calibri"/>
          <w:sz w:val="24"/>
          <w:szCs w:val="24"/>
        </w:rPr>
      </w:pPr>
      <w:r w:rsidRPr="00384A50">
        <w:rPr>
          <w:rFonts w:cs="Calibri"/>
          <w:sz w:val="24"/>
          <w:szCs w:val="24"/>
        </w:rPr>
        <w:t xml:space="preserve">Effective: </w:t>
      </w:r>
      <w:r w:rsidR="001D5C05" w:rsidRPr="00384A50">
        <w:rPr>
          <w:rFonts w:cs="Calibri"/>
          <w:sz w:val="24"/>
          <w:szCs w:val="24"/>
        </w:rPr>
        <w:t>8-01-2020</w:t>
      </w:r>
    </w:p>
    <w:p w14:paraId="0BA70524" w14:textId="77777777" w:rsidR="00ED5181" w:rsidRPr="00384A50" w:rsidRDefault="00ED5181" w:rsidP="00ED5181">
      <w:pPr>
        <w:tabs>
          <w:tab w:val="right" w:pos="720"/>
          <w:tab w:val="right" w:pos="8640"/>
        </w:tabs>
        <w:spacing w:after="0"/>
        <w:rPr>
          <w:rFonts w:cs="Calibri"/>
          <w:sz w:val="24"/>
          <w:szCs w:val="24"/>
        </w:rPr>
      </w:pPr>
    </w:p>
    <w:p w14:paraId="217CE0F0" w14:textId="101D6BE9" w:rsidR="00ED5181" w:rsidRPr="00384A50" w:rsidRDefault="00384A50" w:rsidP="00ED5181">
      <w:pPr>
        <w:tabs>
          <w:tab w:val="right" w:pos="720"/>
          <w:tab w:val="right" w:pos="8640"/>
        </w:tabs>
        <w:spacing w:after="0"/>
        <w:rPr>
          <w:rFonts w:cs="Calibri"/>
          <w:sz w:val="24"/>
          <w:szCs w:val="24"/>
        </w:rPr>
      </w:pPr>
      <w:r w:rsidRPr="00384A50">
        <w:rPr>
          <w:rFonts w:cs="Calibri"/>
          <w:b/>
          <w:bCs/>
          <w:sz w:val="24"/>
          <w:szCs w:val="24"/>
        </w:rPr>
        <w:t xml:space="preserve">Covid-19 FLM Operational Plan Site Specific Guidance </w:t>
      </w:r>
    </w:p>
    <w:p w14:paraId="4ECE2D21" w14:textId="77777777" w:rsidR="00ED5181" w:rsidRPr="00384A50" w:rsidRDefault="00ED5181" w:rsidP="00ED5181">
      <w:pPr>
        <w:tabs>
          <w:tab w:val="right" w:pos="720"/>
          <w:tab w:val="right" w:pos="8640"/>
        </w:tabs>
        <w:spacing w:after="0"/>
        <w:rPr>
          <w:rFonts w:cs="Calibri"/>
          <w:sz w:val="24"/>
          <w:szCs w:val="24"/>
        </w:rPr>
      </w:pPr>
    </w:p>
    <w:p w14:paraId="56A631F0" w14:textId="7C1D536C" w:rsidR="00ED5181" w:rsidRPr="00384A50" w:rsidRDefault="00ED5181" w:rsidP="00ED5181">
      <w:pPr>
        <w:spacing w:after="0" w:line="240" w:lineRule="auto"/>
        <w:rPr>
          <w:rFonts w:cs="Calibri"/>
          <w:color w:val="000000"/>
          <w:sz w:val="24"/>
          <w:szCs w:val="24"/>
        </w:rPr>
      </w:pPr>
      <w:r w:rsidRPr="00384A50">
        <w:rPr>
          <w:rFonts w:cs="Calibri"/>
          <w:color w:val="000000"/>
          <w:sz w:val="24"/>
          <w:szCs w:val="24"/>
        </w:rPr>
        <w:t>To meet Governor Kemps Executive Order regarding COVID-19 and in addition to the State Parks and Historic Sites Operational Plan for all sites, the following procedures are being implemented:</w:t>
      </w:r>
    </w:p>
    <w:p w14:paraId="0C165072" w14:textId="4F18E2C8" w:rsidR="00384A50" w:rsidRPr="00384A50" w:rsidRDefault="00384A50" w:rsidP="00ED5181">
      <w:pPr>
        <w:spacing w:after="0" w:line="240" w:lineRule="auto"/>
        <w:rPr>
          <w:rFonts w:cs="Calibri"/>
          <w:color w:val="000000"/>
          <w:sz w:val="25"/>
          <w:szCs w:val="25"/>
        </w:rPr>
      </w:pPr>
    </w:p>
    <w:p w14:paraId="0C50298D" w14:textId="77777777" w:rsidR="00384A50" w:rsidRPr="00384A50" w:rsidRDefault="00384A50" w:rsidP="00384A50">
      <w:pPr>
        <w:numPr>
          <w:ilvl w:val="0"/>
          <w:numId w:val="5"/>
        </w:numPr>
        <w:spacing w:after="0" w:line="240" w:lineRule="auto"/>
        <w:rPr>
          <w:rFonts w:eastAsia="Times New Roman" w:cs="Calibri"/>
          <w:sz w:val="24"/>
          <w:szCs w:val="24"/>
        </w:rPr>
      </w:pPr>
      <w:r w:rsidRPr="00384A50">
        <w:rPr>
          <w:rFonts w:eastAsia="Times New Roman" w:cs="Calibri"/>
          <w:sz w:val="24"/>
          <w:szCs w:val="24"/>
        </w:rPr>
        <w:t xml:space="preserve">Boat ramp parking is limited to 27 boat trailers.  Once Park is at full capacity of 27 boat trailers, additional boat trailer parking will not be allowed into the park.  When one vehicle leaves the Park, one additional vehicle will be allowed to enter. </w:t>
      </w:r>
    </w:p>
    <w:p w14:paraId="7A56AFCE" w14:textId="77777777" w:rsidR="00384A50" w:rsidRPr="00384A50" w:rsidRDefault="00384A50" w:rsidP="00384A50">
      <w:pPr>
        <w:rPr>
          <w:rFonts w:cs="Calibri"/>
          <w:sz w:val="24"/>
          <w:szCs w:val="24"/>
        </w:rPr>
      </w:pPr>
      <w:r w:rsidRPr="00384A50">
        <w:rPr>
          <w:rFonts w:cs="Calibri"/>
          <w:sz w:val="24"/>
          <w:szCs w:val="24"/>
        </w:rPr>
        <w:t> </w:t>
      </w:r>
    </w:p>
    <w:p w14:paraId="6AA36AC5" w14:textId="77777777" w:rsidR="00384A50" w:rsidRPr="00384A50" w:rsidRDefault="00384A50" w:rsidP="00384A50">
      <w:pPr>
        <w:numPr>
          <w:ilvl w:val="0"/>
          <w:numId w:val="5"/>
        </w:numPr>
        <w:spacing w:after="0" w:line="240" w:lineRule="auto"/>
        <w:rPr>
          <w:rFonts w:eastAsia="Times New Roman" w:cs="Calibri"/>
          <w:sz w:val="24"/>
          <w:szCs w:val="24"/>
        </w:rPr>
      </w:pPr>
      <w:r w:rsidRPr="00384A50">
        <w:rPr>
          <w:rFonts w:eastAsia="Times New Roman" w:cs="Calibri"/>
          <w:sz w:val="24"/>
          <w:szCs w:val="24"/>
        </w:rPr>
        <w:t>Law Enforcement Division Game Wardens will assist with crowd control measures during peak times.</w:t>
      </w:r>
    </w:p>
    <w:p w14:paraId="08C0E36F" w14:textId="77777777" w:rsidR="00384A50" w:rsidRPr="00384A50" w:rsidRDefault="00384A50" w:rsidP="00ED5181">
      <w:pPr>
        <w:spacing w:after="0" w:line="240" w:lineRule="auto"/>
        <w:rPr>
          <w:rFonts w:cs="Calibri"/>
          <w:color w:val="000000"/>
          <w:sz w:val="24"/>
          <w:szCs w:val="24"/>
        </w:rPr>
      </w:pPr>
    </w:p>
    <w:p w14:paraId="40D6B40E" w14:textId="77777777" w:rsidR="00ED5181" w:rsidRPr="00384A50" w:rsidRDefault="00ED5181" w:rsidP="00ED5181">
      <w:pPr>
        <w:spacing w:after="0" w:line="240" w:lineRule="auto"/>
        <w:rPr>
          <w:rFonts w:cs="Calibri"/>
          <w:color w:val="000000"/>
          <w:sz w:val="24"/>
          <w:szCs w:val="24"/>
        </w:rPr>
      </w:pPr>
    </w:p>
    <w:p w14:paraId="07C65E32" w14:textId="77777777" w:rsidR="00ED5181" w:rsidRPr="00384A50" w:rsidRDefault="00ED5181" w:rsidP="00ED5181">
      <w:pPr>
        <w:pStyle w:val="ListParagraph"/>
        <w:numPr>
          <w:ilvl w:val="0"/>
          <w:numId w:val="3"/>
        </w:numPr>
        <w:spacing w:after="0" w:line="240" w:lineRule="auto"/>
        <w:rPr>
          <w:rFonts w:cs="Calibri"/>
          <w:color w:val="000000"/>
          <w:sz w:val="24"/>
          <w:szCs w:val="24"/>
        </w:rPr>
      </w:pPr>
      <w:r w:rsidRPr="00384A50">
        <w:rPr>
          <w:rFonts w:cs="Calibri"/>
          <w:color w:val="000000"/>
          <w:sz w:val="24"/>
          <w:szCs w:val="24"/>
        </w:rPr>
        <w:t>Florence Marina State Park will allow no more than the number of visitors listed for each facility:</w:t>
      </w:r>
    </w:p>
    <w:p w14:paraId="60186739" w14:textId="77777777" w:rsidR="00ED5181" w:rsidRPr="00384A50" w:rsidRDefault="00ED5181" w:rsidP="00ED5181">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Visitor Center: 4 guests – 2 employees</w:t>
      </w:r>
    </w:p>
    <w:p w14:paraId="233CE55A" w14:textId="77777777" w:rsidR="00ED5181" w:rsidRPr="00384A50" w:rsidRDefault="00ED5181" w:rsidP="00ED5181">
      <w:pPr>
        <w:pStyle w:val="ListParagraph"/>
        <w:numPr>
          <w:ilvl w:val="1"/>
          <w:numId w:val="3"/>
        </w:numPr>
        <w:spacing w:after="0" w:line="240" w:lineRule="auto"/>
        <w:rPr>
          <w:rFonts w:cs="Calibri"/>
          <w:color w:val="000000"/>
          <w:sz w:val="24"/>
          <w:szCs w:val="24"/>
        </w:rPr>
      </w:pPr>
      <w:proofErr w:type="spellStart"/>
      <w:r w:rsidRPr="00384A50">
        <w:rPr>
          <w:rFonts w:cs="Calibri"/>
          <w:color w:val="000000"/>
          <w:sz w:val="24"/>
          <w:szCs w:val="24"/>
        </w:rPr>
        <w:t>Kirbo</w:t>
      </w:r>
      <w:proofErr w:type="spellEnd"/>
      <w:r w:rsidRPr="00384A50">
        <w:rPr>
          <w:rFonts w:cs="Calibri"/>
          <w:color w:val="000000"/>
          <w:sz w:val="24"/>
          <w:szCs w:val="24"/>
        </w:rPr>
        <w:t xml:space="preserve"> Interpretive Center: 5 guests – 1 employee</w:t>
      </w:r>
      <w:r w:rsidR="00B154D1" w:rsidRPr="00384A50">
        <w:rPr>
          <w:rFonts w:cs="Calibri"/>
          <w:color w:val="000000"/>
          <w:sz w:val="24"/>
          <w:szCs w:val="24"/>
        </w:rPr>
        <w:t>, possibly 1 volunteer</w:t>
      </w:r>
    </w:p>
    <w:p w14:paraId="723779E5" w14:textId="77777777" w:rsidR="00ED5181" w:rsidRPr="00384A50" w:rsidRDefault="00ED5181" w:rsidP="00ED5181">
      <w:pPr>
        <w:spacing w:after="0" w:line="240" w:lineRule="auto"/>
        <w:rPr>
          <w:rFonts w:cs="Calibri"/>
          <w:color w:val="000000"/>
          <w:sz w:val="24"/>
          <w:szCs w:val="24"/>
        </w:rPr>
      </w:pPr>
    </w:p>
    <w:p w14:paraId="554C3BFA" w14:textId="2417CBB0" w:rsidR="00ED5181" w:rsidRPr="00384A50" w:rsidRDefault="00384A50" w:rsidP="00ED5181">
      <w:pPr>
        <w:pStyle w:val="ListParagraph"/>
        <w:numPr>
          <w:ilvl w:val="0"/>
          <w:numId w:val="3"/>
        </w:numPr>
        <w:spacing w:after="0" w:line="240" w:lineRule="auto"/>
        <w:rPr>
          <w:rFonts w:cs="Calibri"/>
          <w:color w:val="000000"/>
          <w:sz w:val="24"/>
          <w:szCs w:val="24"/>
        </w:rPr>
      </w:pPr>
      <w:r w:rsidRPr="00384A50">
        <w:rPr>
          <w:rFonts w:cs="Calibri"/>
          <w:color w:val="000000"/>
          <w:sz w:val="24"/>
          <w:szCs w:val="24"/>
        </w:rPr>
        <w:t>To</w:t>
      </w:r>
      <w:r w:rsidR="00ED5181" w:rsidRPr="00384A50">
        <w:rPr>
          <w:rFonts w:cs="Calibri"/>
          <w:color w:val="000000"/>
          <w:sz w:val="24"/>
          <w:szCs w:val="24"/>
        </w:rPr>
        <w:t xml:space="preserve"> maintain our numbers, we will have one clerk outside of the visitor</w:t>
      </w:r>
      <w:r w:rsidR="00666D01" w:rsidRPr="00384A50">
        <w:rPr>
          <w:rFonts w:cs="Calibri"/>
          <w:color w:val="000000"/>
          <w:sz w:val="24"/>
          <w:szCs w:val="24"/>
        </w:rPr>
        <w:t xml:space="preserve"> center. </w:t>
      </w:r>
    </w:p>
    <w:p w14:paraId="68A5D456" w14:textId="77777777" w:rsidR="00ED5181" w:rsidRPr="00384A50" w:rsidRDefault="00ED5181" w:rsidP="00ED5181">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We have tape to show visitors our 6’ of social distancing</w:t>
      </w:r>
    </w:p>
    <w:p w14:paraId="3CCFE45F" w14:textId="77777777" w:rsidR="00ED5181" w:rsidRPr="00384A50" w:rsidRDefault="00ED5181" w:rsidP="00ED5181">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We will use 2 registers (when possible) to get guests in and out as quickly as possible.</w:t>
      </w:r>
    </w:p>
    <w:p w14:paraId="0E78F764" w14:textId="77777777" w:rsidR="00ED5181" w:rsidRPr="00384A50" w:rsidRDefault="00ED5181" w:rsidP="00ED5181">
      <w:pPr>
        <w:spacing w:after="0" w:line="240" w:lineRule="auto"/>
        <w:rPr>
          <w:rFonts w:cs="Calibri"/>
          <w:color w:val="000000"/>
          <w:sz w:val="24"/>
          <w:szCs w:val="24"/>
        </w:rPr>
      </w:pPr>
    </w:p>
    <w:p w14:paraId="51B779DD" w14:textId="0CD07051" w:rsidR="00ED5181" w:rsidRPr="00384A50" w:rsidRDefault="00384A50" w:rsidP="00ED5181">
      <w:pPr>
        <w:pStyle w:val="ListParagraph"/>
        <w:numPr>
          <w:ilvl w:val="0"/>
          <w:numId w:val="3"/>
        </w:numPr>
        <w:spacing w:after="0" w:line="240" w:lineRule="auto"/>
        <w:rPr>
          <w:rFonts w:cs="Calibri"/>
          <w:color w:val="000000"/>
          <w:sz w:val="24"/>
          <w:szCs w:val="24"/>
        </w:rPr>
      </w:pPr>
      <w:r w:rsidRPr="00384A50">
        <w:rPr>
          <w:rFonts w:cs="Calibri"/>
          <w:color w:val="000000"/>
          <w:sz w:val="24"/>
          <w:szCs w:val="24"/>
        </w:rPr>
        <w:t>To</w:t>
      </w:r>
      <w:r w:rsidR="00ED5181" w:rsidRPr="00384A50">
        <w:rPr>
          <w:rFonts w:cs="Calibri"/>
          <w:color w:val="000000"/>
          <w:sz w:val="24"/>
          <w:szCs w:val="24"/>
        </w:rPr>
        <w:t xml:space="preserve"> mainta</w:t>
      </w:r>
      <w:r w:rsidR="00666D01" w:rsidRPr="00384A50">
        <w:rPr>
          <w:rFonts w:cs="Calibri"/>
          <w:color w:val="000000"/>
          <w:sz w:val="24"/>
          <w:szCs w:val="24"/>
        </w:rPr>
        <w:t xml:space="preserve">in our numbers in </w:t>
      </w:r>
      <w:proofErr w:type="spellStart"/>
      <w:r w:rsidR="00666D01" w:rsidRPr="00384A50">
        <w:rPr>
          <w:rFonts w:cs="Calibri"/>
          <w:color w:val="000000"/>
          <w:sz w:val="24"/>
          <w:szCs w:val="24"/>
        </w:rPr>
        <w:t>Kirbo</w:t>
      </w:r>
      <w:proofErr w:type="spellEnd"/>
      <w:r w:rsidR="00666D01" w:rsidRPr="00384A50">
        <w:rPr>
          <w:rFonts w:cs="Calibri"/>
          <w:color w:val="000000"/>
          <w:sz w:val="24"/>
          <w:szCs w:val="24"/>
        </w:rPr>
        <w:t xml:space="preserve"> Interpretive</w:t>
      </w:r>
      <w:r w:rsidR="00B154D1" w:rsidRPr="00384A50">
        <w:rPr>
          <w:rFonts w:cs="Calibri"/>
          <w:color w:val="000000"/>
          <w:sz w:val="24"/>
          <w:szCs w:val="24"/>
        </w:rPr>
        <w:t xml:space="preserve"> Center</w:t>
      </w:r>
      <w:r w:rsidR="00666D01" w:rsidRPr="00384A50">
        <w:rPr>
          <w:rFonts w:cs="Calibri"/>
          <w:color w:val="000000"/>
          <w:sz w:val="24"/>
          <w:szCs w:val="24"/>
        </w:rPr>
        <w:t xml:space="preserve">, we will </w:t>
      </w:r>
      <w:r w:rsidR="00B154D1" w:rsidRPr="00384A50">
        <w:rPr>
          <w:rFonts w:cs="Calibri"/>
          <w:color w:val="000000"/>
          <w:sz w:val="24"/>
          <w:szCs w:val="24"/>
        </w:rPr>
        <w:t xml:space="preserve">have </w:t>
      </w:r>
      <w:r w:rsidR="00666D01" w:rsidRPr="00384A50">
        <w:rPr>
          <w:rFonts w:cs="Calibri"/>
          <w:color w:val="000000"/>
          <w:sz w:val="24"/>
          <w:szCs w:val="24"/>
        </w:rPr>
        <w:t xml:space="preserve">our interpretive ranger </w:t>
      </w:r>
      <w:r w:rsidR="00B154D1" w:rsidRPr="00384A50">
        <w:rPr>
          <w:rFonts w:cs="Calibri"/>
          <w:color w:val="000000"/>
          <w:sz w:val="24"/>
          <w:szCs w:val="24"/>
        </w:rPr>
        <w:t xml:space="preserve">or volunteer </w:t>
      </w:r>
      <w:r w:rsidR="00666D01" w:rsidRPr="00384A50">
        <w:rPr>
          <w:rFonts w:cs="Calibri"/>
          <w:color w:val="000000"/>
          <w:sz w:val="24"/>
          <w:szCs w:val="24"/>
        </w:rPr>
        <w:t>at the door.</w:t>
      </w:r>
    </w:p>
    <w:p w14:paraId="06CAF884" w14:textId="77777777" w:rsidR="00ED5181" w:rsidRPr="00384A50" w:rsidRDefault="00ED5181" w:rsidP="00ED5181">
      <w:pPr>
        <w:spacing w:after="0" w:line="240" w:lineRule="auto"/>
        <w:rPr>
          <w:rFonts w:cs="Calibri"/>
          <w:color w:val="000000"/>
          <w:sz w:val="24"/>
          <w:szCs w:val="24"/>
        </w:rPr>
      </w:pPr>
    </w:p>
    <w:p w14:paraId="33ACA2A4" w14:textId="77777777" w:rsidR="00ED5181" w:rsidRPr="00384A50" w:rsidRDefault="00ED5181" w:rsidP="00ED5181">
      <w:pPr>
        <w:spacing w:after="0" w:line="240" w:lineRule="auto"/>
        <w:rPr>
          <w:rFonts w:cs="Calibri"/>
          <w:color w:val="000000"/>
          <w:sz w:val="24"/>
          <w:szCs w:val="24"/>
        </w:rPr>
      </w:pPr>
    </w:p>
    <w:p w14:paraId="00E83A62" w14:textId="77777777" w:rsidR="00ED5181" w:rsidRPr="00384A50" w:rsidRDefault="00ED5181" w:rsidP="00ED5181">
      <w:pPr>
        <w:pStyle w:val="ListParagraph"/>
        <w:numPr>
          <w:ilvl w:val="0"/>
          <w:numId w:val="3"/>
        </w:numPr>
        <w:spacing w:after="0" w:line="240" w:lineRule="auto"/>
        <w:rPr>
          <w:rFonts w:cs="Calibri"/>
          <w:color w:val="000000"/>
          <w:sz w:val="24"/>
          <w:szCs w:val="24"/>
        </w:rPr>
      </w:pPr>
      <w:r w:rsidRPr="00384A50">
        <w:rPr>
          <w:rFonts w:cs="Calibri"/>
          <w:color w:val="000000"/>
          <w:sz w:val="24"/>
          <w:szCs w:val="24"/>
        </w:rPr>
        <w:t>To protect our guests and visitors, we will be implementing the following as well:</w:t>
      </w:r>
    </w:p>
    <w:p w14:paraId="68147C0B" w14:textId="77777777" w:rsidR="00ED5181" w:rsidRPr="00384A50" w:rsidRDefault="00ED5181" w:rsidP="00ED5181">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Sneeze guards at the visitor center</w:t>
      </w:r>
      <w:r w:rsidR="00B154D1" w:rsidRPr="00384A50">
        <w:rPr>
          <w:rFonts w:cs="Calibri"/>
          <w:color w:val="000000"/>
          <w:sz w:val="24"/>
          <w:szCs w:val="24"/>
        </w:rPr>
        <w:t xml:space="preserve">, </w:t>
      </w:r>
      <w:proofErr w:type="spellStart"/>
      <w:r w:rsidR="00B154D1" w:rsidRPr="00384A50">
        <w:rPr>
          <w:rFonts w:cs="Calibri"/>
          <w:color w:val="000000"/>
          <w:sz w:val="24"/>
          <w:szCs w:val="24"/>
        </w:rPr>
        <w:t>Kirbo</w:t>
      </w:r>
      <w:proofErr w:type="spellEnd"/>
      <w:r w:rsidR="00B154D1" w:rsidRPr="00384A50">
        <w:rPr>
          <w:rFonts w:cs="Calibri"/>
          <w:color w:val="000000"/>
          <w:sz w:val="24"/>
          <w:szCs w:val="24"/>
        </w:rPr>
        <w:t xml:space="preserve"> Center, and h</w:t>
      </w:r>
      <w:r w:rsidR="00666D01" w:rsidRPr="00384A50">
        <w:rPr>
          <w:rFonts w:cs="Calibri"/>
          <w:color w:val="000000"/>
          <w:sz w:val="24"/>
          <w:szCs w:val="24"/>
        </w:rPr>
        <w:t>ost station</w:t>
      </w:r>
    </w:p>
    <w:p w14:paraId="74E7A5E9" w14:textId="77777777" w:rsidR="00ED5181" w:rsidRPr="00384A50" w:rsidRDefault="00ED5181" w:rsidP="00ED5181">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Hand sanitizer at the door for guests and employees</w:t>
      </w:r>
    </w:p>
    <w:p w14:paraId="75D4C0DF" w14:textId="77777777" w:rsidR="00ED5181" w:rsidRPr="00384A50" w:rsidRDefault="00ED5181" w:rsidP="00ED5181">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Gloves, if employees want to wear them</w:t>
      </w:r>
    </w:p>
    <w:p w14:paraId="7DF81422" w14:textId="4C1370C7" w:rsidR="00ED5181" w:rsidRPr="00384A50" w:rsidRDefault="00ED5181" w:rsidP="00ED5181">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Masks will be provided</w:t>
      </w:r>
      <w:r w:rsidR="00752936" w:rsidRPr="00384A50">
        <w:rPr>
          <w:rFonts w:cs="Calibri"/>
          <w:color w:val="000000"/>
          <w:sz w:val="24"/>
          <w:szCs w:val="24"/>
        </w:rPr>
        <w:t xml:space="preserve"> to employees</w:t>
      </w:r>
    </w:p>
    <w:p w14:paraId="2D035751" w14:textId="77777777" w:rsidR="004541FC" w:rsidRPr="00384A50" w:rsidRDefault="004541FC" w:rsidP="004541FC">
      <w:pPr>
        <w:pStyle w:val="ListParagraph"/>
        <w:numPr>
          <w:ilvl w:val="1"/>
          <w:numId w:val="3"/>
        </w:numPr>
        <w:spacing w:after="0" w:line="240" w:lineRule="auto"/>
        <w:rPr>
          <w:rFonts w:cs="Calibri"/>
          <w:color w:val="000000"/>
          <w:sz w:val="24"/>
          <w:szCs w:val="24"/>
        </w:rPr>
      </w:pPr>
      <w:r w:rsidRPr="00384A50">
        <w:rPr>
          <w:rFonts w:cs="Calibri"/>
          <w:color w:val="000000"/>
          <w:sz w:val="24"/>
          <w:szCs w:val="24"/>
        </w:rPr>
        <w:lastRenderedPageBreak/>
        <w:t xml:space="preserve">Customers will not be allowed to try on clothing prior to purchasing. Returned clothing/refunds are allowed and the returned clothing should remain unavailable from public purchase for 7 days after the return. </w:t>
      </w:r>
    </w:p>
    <w:p w14:paraId="14FAD0FA" w14:textId="2A566E3D" w:rsidR="00123DBF" w:rsidRDefault="00ED5181" w:rsidP="00123DBF">
      <w:pPr>
        <w:pStyle w:val="ListParagraph"/>
        <w:numPr>
          <w:ilvl w:val="1"/>
          <w:numId w:val="3"/>
        </w:numPr>
        <w:spacing w:after="0" w:line="240" w:lineRule="auto"/>
        <w:rPr>
          <w:rFonts w:cs="Calibri"/>
          <w:color w:val="000000"/>
          <w:sz w:val="24"/>
          <w:szCs w:val="24"/>
        </w:rPr>
      </w:pPr>
      <w:r w:rsidRPr="00384A50">
        <w:rPr>
          <w:rFonts w:cs="Calibri"/>
          <w:color w:val="000000"/>
          <w:sz w:val="24"/>
          <w:szCs w:val="24"/>
        </w:rPr>
        <w:t>Park staff will sanitize all hard surfaces with spray every hour, if not near food. If the surface is near food</w:t>
      </w:r>
      <w:r w:rsidR="00B154D1" w:rsidRPr="00384A50">
        <w:rPr>
          <w:rFonts w:cs="Calibri"/>
          <w:color w:val="000000"/>
          <w:sz w:val="24"/>
          <w:szCs w:val="24"/>
        </w:rPr>
        <w:t>,</w:t>
      </w:r>
      <w:r w:rsidRPr="00384A50">
        <w:rPr>
          <w:rFonts w:cs="Calibri"/>
          <w:color w:val="000000"/>
          <w:sz w:val="24"/>
          <w:szCs w:val="24"/>
        </w:rPr>
        <w:t xml:space="preserve"> we will use wipes.</w:t>
      </w:r>
    </w:p>
    <w:p w14:paraId="66DFE2C7" w14:textId="77777777" w:rsidR="00123DBF" w:rsidRDefault="00123DBF" w:rsidP="00123DBF">
      <w:pPr>
        <w:numPr>
          <w:ilvl w:val="0"/>
          <w:numId w:val="3"/>
        </w:numPr>
        <w:spacing w:after="0" w:line="240" w:lineRule="auto"/>
        <w:rPr>
          <w:rFonts w:eastAsia="Times New Roman" w:cs="Calibri"/>
          <w:sz w:val="24"/>
          <w:szCs w:val="24"/>
        </w:rPr>
      </w:pPr>
      <w:r>
        <w:rPr>
          <w:rFonts w:eastAsia="Times New Roman" w:cs="Calibri"/>
          <w:sz w:val="24"/>
          <w:szCs w:val="24"/>
        </w:rPr>
        <w:t xml:space="preserve">Law Enforcement Division Game Wardens will assist with crowd control measures during peak times.  </w:t>
      </w:r>
    </w:p>
    <w:p w14:paraId="360BCF34" w14:textId="77777777" w:rsidR="00123DBF" w:rsidRDefault="00123DBF" w:rsidP="00123DBF">
      <w:pPr>
        <w:spacing w:after="0" w:line="240" w:lineRule="auto"/>
        <w:ind w:left="720"/>
        <w:rPr>
          <w:rFonts w:eastAsia="Times New Roman" w:cs="Calibri"/>
          <w:sz w:val="24"/>
          <w:szCs w:val="24"/>
        </w:rPr>
      </w:pPr>
    </w:p>
    <w:p w14:paraId="7E18BF60" w14:textId="77777777" w:rsidR="00123DBF" w:rsidRDefault="00123DBF" w:rsidP="00123DBF">
      <w:pPr>
        <w:numPr>
          <w:ilvl w:val="0"/>
          <w:numId w:val="3"/>
        </w:numPr>
        <w:spacing w:after="0" w:line="240" w:lineRule="auto"/>
        <w:rPr>
          <w:rFonts w:eastAsia="Times New Roman" w:cs="Calibri"/>
          <w:color w:val="000000"/>
          <w:sz w:val="24"/>
          <w:szCs w:val="24"/>
        </w:rPr>
      </w:pPr>
      <w:r>
        <w:rPr>
          <w:rFonts w:eastAsia="Times New Roman" w:cs="Calibri"/>
          <w:color w:val="000000"/>
          <w:sz w:val="24"/>
          <w:szCs w:val="24"/>
        </w:rPr>
        <w:t>Signs encouraging social distancing are posted throughout the Park.</w:t>
      </w:r>
    </w:p>
    <w:p w14:paraId="50CFED54" w14:textId="77777777" w:rsidR="00123DBF" w:rsidRPr="00123DBF" w:rsidRDefault="00123DBF" w:rsidP="00123DBF">
      <w:pPr>
        <w:pStyle w:val="ListParagraph"/>
        <w:spacing w:after="0" w:line="240" w:lineRule="auto"/>
        <w:rPr>
          <w:rFonts w:cs="Calibri"/>
          <w:color w:val="000000"/>
          <w:sz w:val="24"/>
          <w:szCs w:val="24"/>
        </w:rPr>
      </w:pPr>
    </w:p>
    <w:p w14:paraId="5696D6FC" w14:textId="77777777" w:rsidR="004E5FC1" w:rsidRPr="00384A50" w:rsidRDefault="004E5FC1" w:rsidP="00ED5181">
      <w:pPr>
        <w:rPr>
          <w:sz w:val="24"/>
          <w:szCs w:val="24"/>
        </w:rPr>
      </w:pPr>
    </w:p>
    <w:sectPr w:rsidR="004E5FC1" w:rsidRPr="00384A50" w:rsidSect="004F4C7D">
      <w:headerReference w:type="default" r:id="rId7"/>
      <w:footerReference w:type="default" r:id="rId8"/>
      <w:headerReference w:type="first" r:id="rId9"/>
      <w:footerReference w:type="first" r:id="rId10"/>
      <w:pgSz w:w="12240" w:h="15840"/>
      <w:pgMar w:top="3061"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0D1D87" w14:textId="77777777" w:rsidR="00914064" w:rsidRDefault="00914064" w:rsidP="003C1C6C">
      <w:pPr>
        <w:spacing w:after="0" w:line="240" w:lineRule="auto"/>
      </w:pPr>
      <w:r>
        <w:separator/>
      </w:r>
    </w:p>
  </w:endnote>
  <w:endnote w:type="continuationSeparator" w:id="0">
    <w:p w14:paraId="416449D8" w14:textId="77777777" w:rsidR="00914064" w:rsidRDefault="00914064"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ajan Pro">
    <w:altName w:val="Cambria"/>
    <w:charset w:val="00"/>
    <w:family w:val="roman"/>
    <w:pitch w:val="variable"/>
    <w:sig w:usb0="800000AF" w:usb1="5000204B" w:usb2="00000000" w:usb3="00000000" w:csb0="0000009B"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D10CA6"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84B9C3" w14:textId="77777777" w:rsidR="003C1C6C" w:rsidRPr="008946AA" w:rsidRDefault="00525C55" w:rsidP="003C1C6C">
    <w:pPr>
      <w:pStyle w:val="Footer"/>
      <w:jc w:val="center"/>
      <w:rPr>
        <w:rFonts w:ascii="Garamond" w:hAnsi="Garamond"/>
        <w:color w:val="000000" w:themeColor="text1"/>
      </w:rPr>
    </w:pPr>
    <w:r>
      <w:rPr>
        <w:rFonts w:ascii="Garamond" w:hAnsi="Garamond"/>
        <w:color w:val="000000" w:themeColor="text1"/>
      </w:rPr>
      <w:t>Florence Marina State Park | 218 Florence Road</w:t>
    </w:r>
    <w:r>
      <w:rPr>
        <w:rFonts w:ascii="Garamond" w:hAnsi="Garamond"/>
        <w:color w:val="000000" w:themeColor="text1"/>
      </w:rPr>
      <w:tab/>
      <w:t xml:space="preserve"> | Omaha, GA 31821</w:t>
    </w:r>
  </w:p>
  <w:p w14:paraId="7AD74487" w14:textId="77777777" w:rsidR="001F4990" w:rsidRPr="008946AA" w:rsidRDefault="00525C55" w:rsidP="003C1C6C">
    <w:pPr>
      <w:pStyle w:val="Footer"/>
      <w:jc w:val="center"/>
      <w:rPr>
        <w:rFonts w:ascii="Garamond" w:hAnsi="Garamond"/>
        <w:color w:val="000000" w:themeColor="text1"/>
      </w:rPr>
    </w:pPr>
    <w:r>
      <w:rPr>
        <w:rFonts w:ascii="Garamond" w:hAnsi="Garamond"/>
        <w:color w:val="000000" w:themeColor="text1"/>
      </w:rPr>
      <w:t>229-838-4244</w:t>
    </w:r>
    <w:r w:rsidR="001F4990" w:rsidRPr="008946AA">
      <w:rPr>
        <w:rFonts w:ascii="Garamond" w:hAnsi="Garamond"/>
        <w:color w:val="000000" w:themeColor="text1"/>
      </w:rPr>
      <w:t>| GASTATEPARKS.ORG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3D69CF" w14:textId="77777777" w:rsidR="00914064" w:rsidRDefault="00914064" w:rsidP="003C1C6C">
      <w:pPr>
        <w:spacing w:after="0" w:line="240" w:lineRule="auto"/>
      </w:pPr>
      <w:r>
        <w:separator/>
      </w:r>
    </w:p>
  </w:footnote>
  <w:footnote w:type="continuationSeparator" w:id="0">
    <w:p w14:paraId="54FE088E" w14:textId="77777777" w:rsidR="00914064" w:rsidRDefault="00914064"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F6094"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A5EC7C" w14:textId="77777777" w:rsidR="00B96B35" w:rsidRDefault="00525C55" w:rsidP="004F4C7D">
    <w:pPr>
      <w:pStyle w:val="Header"/>
      <w:jc w:val="center"/>
    </w:pPr>
    <w:r>
      <w:rPr>
        <w:noProof/>
      </w:rPr>
      <w:drawing>
        <wp:inline distT="0" distB="0" distL="0" distR="0" wp14:anchorId="1E46697C" wp14:editId="0E498043">
          <wp:extent cx="3560417" cy="1118235"/>
          <wp:effectExtent l="0" t="0" r="2540" b="5715"/>
          <wp:docPr id="2" name="Picture 2" descr="http://explore.gastateparks.org/Staff/Resources/Letterhead-Logos/Logos/parks/FlorenceMarina-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xplore.gastateparks.org/Staff/Resources/Letterhead-Logos/Logos/parks/FlorenceMarina-blac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24775" cy="1138448"/>
                  </a:xfrm>
                  <a:prstGeom prst="rect">
                    <a:avLst/>
                  </a:prstGeom>
                  <a:noFill/>
                  <a:ln>
                    <a:noFill/>
                  </a:ln>
                </pic:spPr>
              </pic:pic>
            </a:graphicData>
          </a:graphic>
        </wp:inline>
      </w:drawing>
    </w:r>
    <w:r w:rsidR="00147BE8">
      <w:rPr>
        <w:noProof/>
      </w:rPr>
      <mc:AlternateContent>
        <mc:Choice Requires="wps">
          <w:drawing>
            <wp:anchor distT="0" distB="0" distL="114300" distR="114300" simplePos="0" relativeHeight="251660288" behindDoc="0" locked="1" layoutInCell="1" allowOverlap="1" wp14:anchorId="34CA3606" wp14:editId="4C875A0C">
              <wp:simplePos x="0" y="0"/>
              <wp:positionH relativeFrom="column">
                <wp:posOffset>4971415</wp:posOffset>
              </wp:positionH>
              <wp:positionV relativeFrom="page">
                <wp:posOffset>1302385</wp:posOffset>
              </wp:positionV>
              <wp:extent cx="1043940" cy="41275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985EF4"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JEFF COWN</w:t>
                          </w:r>
                        </w:p>
                        <w:p w14:paraId="6D7F7D38"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DIRECTOR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4CA3606" id="_x0000_t202" coordsize="21600,21600" o:spt="202" path="m,l,21600r21600,l21600,xe">
              <v:stroke joinstyle="miter"/>
              <v:path gradientshapeok="t" o:connecttype="rect"/>
            </v:shapetype>
            <v:shape id="Text Box 2" o:spid="_x0000_s1026" type="#_x0000_t202" style="position:absolute;left:0;text-align:left;margin-left:391.45pt;margin-top:102.55pt;width:82.2pt;height:3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wsBAIAAO8DAAAOAAAAZHJzL2Uyb0RvYy54bWysU8Fu2zAMvQ/YPwi6L3bSdF2NOEWXIsOA&#10;rhvQ7gNkWbaFyaJGKbGzrx8lJ1nQ3YbpIIgi9cj3SK3uxt6wvUKvwZZ8Pss5U1ZCrW1b8u8v23cf&#10;OPNB2FoYsKrkB+X53frtm9XgCrWADkytkBGI9cXgSt6F4Ios87JTvfAzcMqSswHsRSAT26xGMRB6&#10;b7JFnr/PBsDaIUjlPd0+TE6+TvhNo2T42jReBWZKTrWFtGPaq7hn65UoWhSu0/JYhviHKnqhLSU9&#10;Qz2IINgO9V9QvZYIHpowk9Bn0DRaqsSB2MzzV2yeO+FU4kLieHeWyf8/WPm0/4ZM1yW/4syKnlr0&#10;osbAPsLIFlGdwfmCgp4dhYWRrqnLial3jyB/eGZh0wnbqntEGDolaqpuHl9mF08nHB9BquEL1JRG&#10;7AIkoLHBPkpHYjBCpy4dzp2JpciYMl9e3S7JJcm3nC9urlPrMlGcXjv04ZOCnsVDyZE6n9DF/tGH&#10;WI0oTiExmQej6602JhnYVhuDbC9oSrZpJQKvwoyNwRbiswkx3iSakdnEMYzVeJStgvpAhBGmqaNf&#10;QocO8BdnA01cyf3PnUDFmflsSbTb+TIyDMlYXt8syMBLT3XpEVYSVMkDZ9NxE6ax3jnUbUeZTm26&#10;J6G3OmkQOzJVdaybpipJc/wBcWwv7RT155+ufwMAAP//AwBQSwMEFAAGAAgAAAAhAKB7ANfgAAAA&#10;CwEAAA8AAABkcnMvZG93bnJldi54bWxMj8tOwzAQRfdI/IM1SOyonUBJG+JUFRUbFkgUpHbpxk4c&#10;4ZdsNw1/z7CC5cwc3Tm32czWkEnFNHrHoVgwIMp1Xo5u4PD58XK3ApKycFIY7xSHb5Vg015fNaKW&#10;/uLe1bTPA8EQl2rBQeccakpTp5UVaeGDcnjrfbQi4xgHKqO4YLg1tGTskVoxOvygRVDPWnVf+7Pl&#10;cLB6lLv4duylmXav/XYZ5hg4v72Zt09AsprzHwy/+qgOLTqd/NnJRAyHalWuEeVQsmUBBIn1Q3UP&#10;5ISbihVA24b+79D+AAAA//8DAFBLAQItABQABgAIAAAAIQC2gziS/gAAAOEBAAATAAAAAAAAAAAA&#10;AAAAAAAAAABbQ29udGVudF9UeXBlc10ueG1sUEsBAi0AFAAGAAgAAAAhADj9If/WAAAAlAEAAAsA&#10;AAAAAAAAAAAAAAAALwEAAF9yZWxzLy5yZWxzUEsBAi0AFAAGAAgAAAAhAMnGXCwEAgAA7wMAAA4A&#10;AAAAAAAAAAAAAAAALgIAAGRycy9lMm9Eb2MueG1sUEsBAi0AFAAGAAgAAAAhAKB7ANfgAAAACwEA&#10;AA8AAAAAAAAAAAAAAAAAXgQAAGRycy9kb3ducmV2LnhtbFBLBQYAAAAABAAEAPMAAABrBQAAAAA=&#10;" stroked="f">
              <v:textbox style="mso-fit-shape-to-text:t">
                <w:txbxContent>
                  <w:p w14:paraId="21985EF4"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JEFF COWN</w:t>
                    </w:r>
                  </w:p>
                  <w:p w14:paraId="6D7F7D38"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DIRECTOR</w:t>
                    </w:r>
                  </w:p>
                </w:txbxContent>
              </v:textbox>
              <w10:wrap anchory="page"/>
              <w10:anchorlock/>
            </v:shape>
          </w:pict>
        </mc:Fallback>
      </mc:AlternateContent>
    </w:r>
    <w:r w:rsidR="00147BE8">
      <w:rPr>
        <w:noProof/>
      </w:rPr>
      <mc:AlternateContent>
        <mc:Choice Requires="wps">
          <w:drawing>
            <wp:anchor distT="0" distB="0" distL="114300" distR="114300" simplePos="0" relativeHeight="251659264" behindDoc="0" locked="1" layoutInCell="1" allowOverlap="1" wp14:anchorId="7F965E57" wp14:editId="46AE2398">
              <wp:simplePos x="0" y="0"/>
              <wp:positionH relativeFrom="column">
                <wp:posOffset>-140335</wp:posOffset>
              </wp:positionH>
              <wp:positionV relativeFrom="page">
                <wp:posOffset>1275080</wp:posOffset>
              </wp:positionV>
              <wp:extent cx="1358265" cy="440055"/>
              <wp:effectExtent l="2540"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440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BC7E9F"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MARK WILLIAMS</w:t>
                          </w:r>
                        </w:p>
                        <w:p w14:paraId="2C5281C4"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COMMISSIONER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965E57" id="_x0000_s1027" type="#_x0000_t202" style="position:absolute;left:0;text-align:left;margin-left:-11.05pt;margin-top:100.4pt;width:106.95pt;height:3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FOBwIAAPYDAAAOAAAAZHJzL2Uyb0RvYy54bWysU1Fv0zAQfkfiP1h+p0lLO0bUdBqdipDG&#10;QNr4AY7jJBaOz5zdJuPXc3ayUsEbwg+Wz3f+7r7vztubsTfspNBrsCVfLnLOlJVQa9uW/NvT4c01&#10;Zz4IWwsDVpX8WXl+s3v9aju4Qq2gA1MrZARifTG4knchuCLLvOxUL/wCnLLkbAB7EcjENqtRDITe&#10;m2yV51fZAFg7BKm8p9u7ycl3Cb9plAxfmsarwEzJqbaQdkx7FfdstxVFi8J1Ws5liH+oohfaUtIz&#10;1J0Igh1R/wXVa4ngoQkLCX0GTaOlShyIzTL/g81jJ5xKXEgc784y+f8HKx9OX5HpmnrHmRU9tehJ&#10;jYF9gJGtojqD8wUFPToKCyNdx8jI1Lt7kN89s7DvhG3VLSIMnRI1VbeML7OLpxOOjyDV8BlqSiOO&#10;ARLQ2GAfAUkMRujUpedzZ2IpMqZ8u7leXW04k+Rbr/N8s0kpRPHy2qEPHxX0LB5KjtT5hC5O9z7E&#10;akTxEpKqB6PrgzYmGdhWe4PsJGhKDmnN6P4yzNgYbCE+mxDjTaIZmU0cw1iNs56zehXUz8QbYRo+&#10;+ix06AB/cjbQ4JXc/zgKVJyZT5a0e78kfjSpyVhv3q3IwEtPdekRVhJUyQNn03Efpuk+OtRtR5mm&#10;blm4Jb0bnaSIjZmqmsun4UoKzR8hTu+lnaJ+f9fdLwAAAP//AwBQSwMEFAAGAAgAAAAhABTi5GTd&#10;AAAACwEAAA8AAABkcnMvZG93bnJldi54bWxMj91Og0AQhe9NfIfNmHhj2gWixVKWRk003rb2AQaY&#10;Aik7S9htoW/v9Erv5ufknO/k29n26kKj7xwbiJcRKOLK1R03Bg4/n4tXUD4g19g7JgNX8rAt7u9y&#10;zGo38Y4u+9AoMWGfoYE2hCHT2lctWfRLNxDL7+hGi0HWsdH1iJOY214nUbTSFjuWhBYH+mipOu3P&#10;1sDxe3p6WU/lVziku+fVO3Zp6a7GPD7MbxtQgebwJ4YbvqBDIUylO3PtVW9gkSSxSA1IjHS4Kdax&#10;DKVc0igGXeT6f4fiFwAA//8DAFBLAQItABQABgAIAAAAIQC2gziS/gAAAOEBAAATAAAAAAAAAAAA&#10;AAAAAAAAAABbQ29udGVudF9UeXBlc10ueG1sUEsBAi0AFAAGAAgAAAAhADj9If/WAAAAlAEAAAsA&#10;AAAAAAAAAAAAAAAALwEAAF9yZWxzLy5yZWxzUEsBAi0AFAAGAAgAAAAhAKUpUU4HAgAA9gMAAA4A&#10;AAAAAAAAAAAAAAAALgIAAGRycy9lMm9Eb2MueG1sUEsBAi0AFAAGAAgAAAAhABTi5GTdAAAACwEA&#10;AA8AAAAAAAAAAAAAAAAAYQQAAGRycy9kb3ducmV2LnhtbFBLBQYAAAAABAAEAPMAAABrBQAAAAA=&#10;" stroked="f">
              <v:textbox>
                <w:txbxContent>
                  <w:p w14:paraId="7ABC7E9F"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MARK WILLIAMS</w:t>
                    </w:r>
                  </w:p>
                  <w:p w14:paraId="2C5281C4" w14:textId="77777777" w:rsidR="00083E4A" w:rsidRPr="008946AA" w:rsidRDefault="00083E4A" w:rsidP="00083E4A">
                    <w:pPr>
                      <w:spacing w:after="0" w:line="240" w:lineRule="auto"/>
                      <w:jc w:val="center"/>
                      <w:rPr>
                        <w:rFonts w:ascii="Garamond" w:hAnsi="Garamond" w:cs="Arial"/>
                        <w:sz w:val="18"/>
                        <w:szCs w:val="18"/>
                      </w:rPr>
                    </w:pPr>
                    <w:r w:rsidRPr="008946AA">
                      <w:rPr>
                        <w:rFonts w:ascii="Garamond" w:hAnsi="Garamond" w:cs="Arial"/>
                        <w:sz w:val="18"/>
                        <w:szCs w:val="18"/>
                      </w:rPr>
                      <w:t>COMMISSIONER</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3E16C0"/>
    <w:multiLevelType w:val="hybridMultilevel"/>
    <w:tmpl w:val="2CB46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72027"/>
    <w:multiLevelType w:val="hybridMultilevel"/>
    <w:tmpl w:val="C49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0A03C8"/>
    <w:multiLevelType w:val="hybridMultilevel"/>
    <w:tmpl w:val="6D140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2"/>
  </w:num>
  <w:num w:numId="5">
    <w:abstractNumId w:val="3"/>
  </w:num>
  <w:num w:numId="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32"/>
    <w:rsid w:val="00007308"/>
    <w:rsid w:val="000175E5"/>
    <w:rsid w:val="00022716"/>
    <w:rsid w:val="00065F5B"/>
    <w:rsid w:val="00083E4A"/>
    <w:rsid w:val="000C3EC9"/>
    <w:rsid w:val="000D1393"/>
    <w:rsid w:val="00123DBF"/>
    <w:rsid w:val="00147BE8"/>
    <w:rsid w:val="001C529C"/>
    <w:rsid w:val="001D5C05"/>
    <w:rsid w:val="001F262E"/>
    <w:rsid w:val="001F4990"/>
    <w:rsid w:val="0025741D"/>
    <w:rsid w:val="002A7C8B"/>
    <w:rsid w:val="002B21BD"/>
    <w:rsid w:val="002B6556"/>
    <w:rsid w:val="00313FCF"/>
    <w:rsid w:val="00330F6F"/>
    <w:rsid w:val="00384A50"/>
    <w:rsid w:val="003C1C6C"/>
    <w:rsid w:val="004533C6"/>
    <w:rsid w:val="004541FC"/>
    <w:rsid w:val="004C733D"/>
    <w:rsid w:val="004E5FC1"/>
    <w:rsid w:val="004F4C7D"/>
    <w:rsid w:val="00525C55"/>
    <w:rsid w:val="00574198"/>
    <w:rsid w:val="00576D03"/>
    <w:rsid w:val="00666D01"/>
    <w:rsid w:val="006B4C0B"/>
    <w:rsid w:val="00752936"/>
    <w:rsid w:val="007934C4"/>
    <w:rsid w:val="007C0E76"/>
    <w:rsid w:val="00835970"/>
    <w:rsid w:val="00894532"/>
    <w:rsid w:val="008946AA"/>
    <w:rsid w:val="008A5F26"/>
    <w:rsid w:val="008B4B8F"/>
    <w:rsid w:val="00910EA7"/>
    <w:rsid w:val="00914064"/>
    <w:rsid w:val="00922820"/>
    <w:rsid w:val="00924E8F"/>
    <w:rsid w:val="00960A20"/>
    <w:rsid w:val="00966CFB"/>
    <w:rsid w:val="009836CD"/>
    <w:rsid w:val="009A6334"/>
    <w:rsid w:val="009C0BB5"/>
    <w:rsid w:val="00A572F9"/>
    <w:rsid w:val="00AB3B4E"/>
    <w:rsid w:val="00AD374D"/>
    <w:rsid w:val="00B154D1"/>
    <w:rsid w:val="00B263DA"/>
    <w:rsid w:val="00B70080"/>
    <w:rsid w:val="00B96B35"/>
    <w:rsid w:val="00BF1E39"/>
    <w:rsid w:val="00C3303C"/>
    <w:rsid w:val="00CD3F66"/>
    <w:rsid w:val="00D02D8B"/>
    <w:rsid w:val="00DB1BF6"/>
    <w:rsid w:val="00ED073F"/>
    <w:rsid w:val="00ED5181"/>
    <w:rsid w:val="00ED6E8C"/>
    <w:rsid w:val="00F26FF8"/>
    <w:rsid w:val="00F95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2C65E9"/>
  <w14:defaultImageDpi w14:val="300"/>
  <w15:docId w15:val="{8D18F52F-C0E2-4894-83D2-33B62AB1F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6506863">
      <w:bodyDiv w:val="1"/>
      <w:marLeft w:val="0"/>
      <w:marRight w:val="0"/>
      <w:marTop w:val="0"/>
      <w:marBottom w:val="0"/>
      <w:divBdr>
        <w:top w:val="none" w:sz="0" w:space="0" w:color="auto"/>
        <w:left w:val="none" w:sz="0" w:space="0" w:color="auto"/>
        <w:bottom w:val="none" w:sz="0" w:space="0" w:color="auto"/>
        <w:right w:val="none" w:sz="0" w:space="0" w:color="auto"/>
      </w:divBdr>
    </w:div>
    <w:div w:id="1888956027">
      <w:bodyDiv w:val="1"/>
      <w:marLeft w:val="0"/>
      <w:marRight w:val="0"/>
      <w:marTop w:val="0"/>
      <w:marBottom w:val="0"/>
      <w:divBdr>
        <w:top w:val="none" w:sz="0" w:space="0" w:color="auto"/>
        <w:left w:val="none" w:sz="0" w:space="0" w:color="auto"/>
        <w:bottom w:val="none" w:sz="0" w:space="0" w:color="auto"/>
        <w:right w:val="none" w:sz="0" w:space="0" w:color="auto"/>
      </w:divBdr>
    </w:div>
    <w:div w:id="203511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SOG</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sdearman1</dc:creator>
  <cp:lastModifiedBy>Passmore, Suzanne</cp:lastModifiedBy>
  <cp:revision>6</cp:revision>
  <cp:lastPrinted>2009-06-03T12:52:00Z</cp:lastPrinted>
  <dcterms:created xsi:type="dcterms:W3CDTF">2020-07-28T13:47:00Z</dcterms:created>
  <dcterms:modified xsi:type="dcterms:W3CDTF">2020-07-28T15:23:00Z</dcterms:modified>
</cp:coreProperties>
</file>