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10FC7F" w14:textId="3BCEEC22" w:rsidR="003349B2" w:rsidRPr="00FD6F76" w:rsidRDefault="003349B2" w:rsidP="003349B2">
      <w:pPr>
        <w:tabs>
          <w:tab w:val="right" w:pos="720"/>
          <w:tab w:val="right" w:pos="8640"/>
        </w:tabs>
        <w:spacing w:after="0"/>
        <w:rPr>
          <w:rFonts w:cs="Calibri"/>
          <w:sz w:val="24"/>
          <w:szCs w:val="24"/>
        </w:rPr>
      </w:pPr>
      <w:r>
        <w:rPr>
          <w:rFonts w:ascii="Arial" w:hAnsi="Arial" w:cs="Arial"/>
        </w:rPr>
        <w:t>Effectiv</w:t>
      </w:r>
      <w:r w:rsidRPr="00FD6F76">
        <w:rPr>
          <w:rFonts w:cs="Calibri"/>
          <w:sz w:val="24"/>
          <w:szCs w:val="24"/>
        </w:rPr>
        <w:t xml:space="preserve">e: </w:t>
      </w:r>
      <w:r w:rsidR="00632B0C" w:rsidRPr="00FD6F76">
        <w:rPr>
          <w:rFonts w:cs="Calibri"/>
          <w:sz w:val="24"/>
          <w:szCs w:val="24"/>
        </w:rPr>
        <w:t>08-01-2020</w:t>
      </w:r>
    </w:p>
    <w:p w14:paraId="7CB36D26" w14:textId="77777777" w:rsidR="003349B2" w:rsidRPr="00FD6F76" w:rsidRDefault="003349B2" w:rsidP="003349B2">
      <w:pPr>
        <w:tabs>
          <w:tab w:val="right" w:pos="720"/>
          <w:tab w:val="right" w:pos="8640"/>
        </w:tabs>
        <w:spacing w:after="0"/>
        <w:rPr>
          <w:rFonts w:cs="Calibri"/>
          <w:sz w:val="24"/>
          <w:szCs w:val="24"/>
        </w:rPr>
      </w:pPr>
    </w:p>
    <w:p w14:paraId="0A6F42EB" w14:textId="1E5E08A1" w:rsidR="003349B2" w:rsidRPr="00FD6F76" w:rsidRDefault="00632B0C" w:rsidP="003349B2">
      <w:pPr>
        <w:tabs>
          <w:tab w:val="right" w:pos="720"/>
          <w:tab w:val="right" w:pos="8640"/>
        </w:tabs>
        <w:spacing w:after="0"/>
        <w:rPr>
          <w:rFonts w:cs="Calibri"/>
          <w:sz w:val="24"/>
          <w:szCs w:val="24"/>
        </w:rPr>
      </w:pPr>
      <w:r w:rsidRPr="00FD6F76">
        <w:rPr>
          <w:rFonts w:cs="Calibri"/>
          <w:b/>
          <w:bCs/>
          <w:sz w:val="24"/>
          <w:szCs w:val="24"/>
        </w:rPr>
        <w:t xml:space="preserve">Covid-19 INS Operational Plan Site Specific Guidance </w:t>
      </w:r>
    </w:p>
    <w:p w14:paraId="6966EB70" w14:textId="77777777" w:rsidR="003349B2" w:rsidRPr="00FD6F76" w:rsidRDefault="003349B2" w:rsidP="003349B2">
      <w:pPr>
        <w:tabs>
          <w:tab w:val="right" w:pos="720"/>
          <w:tab w:val="right" w:pos="8640"/>
        </w:tabs>
        <w:spacing w:after="0"/>
        <w:rPr>
          <w:rFonts w:cs="Calibri"/>
          <w:sz w:val="24"/>
          <w:szCs w:val="24"/>
        </w:rPr>
      </w:pPr>
    </w:p>
    <w:p w14:paraId="2C631F20" w14:textId="77777777" w:rsidR="003349B2" w:rsidRPr="00FD6F76" w:rsidRDefault="003349B2" w:rsidP="003349B2">
      <w:pPr>
        <w:spacing w:after="0" w:line="240" w:lineRule="auto"/>
        <w:rPr>
          <w:rFonts w:cs="Calibri"/>
          <w:color w:val="000000"/>
          <w:sz w:val="24"/>
          <w:szCs w:val="24"/>
        </w:rPr>
      </w:pPr>
      <w:r w:rsidRPr="00FD6F76">
        <w:rPr>
          <w:rFonts w:cs="Calibri"/>
          <w:color w:val="000000"/>
          <w:sz w:val="24"/>
          <w:szCs w:val="24"/>
        </w:rPr>
        <w:t>To meet Governor Kemp’s Executive Order regarding COVID-19 and in addition to the State Parks and Historic Sites Operational Plan for all sites, the following procedures are being implemented:</w:t>
      </w:r>
    </w:p>
    <w:p w14:paraId="71ADD6A1" w14:textId="77777777" w:rsidR="003349B2" w:rsidRPr="00FD6F76" w:rsidRDefault="003349B2" w:rsidP="003349B2">
      <w:pPr>
        <w:spacing w:after="0" w:line="240" w:lineRule="auto"/>
        <w:rPr>
          <w:rFonts w:cs="Calibri"/>
          <w:color w:val="000000"/>
          <w:sz w:val="24"/>
          <w:szCs w:val="24"/>
        </w:rPr>
      </w:pPr>
    </w:p>
    <w:p w14:paraId="350FCDAF" w14:textId="77777777" w:rsidR="003349B2" w:rsidRPr="00FD6F76" w:rsidRDefault="003349B2" w:rsidP="003349B2">
      <w:pPr>
        <w:pStyle w:val="ListParagraph"/>
        <w:numPr>
          <w:ilvl w:val="0"/>
          <w:numId w:val="3"/>
        </w:numPr>
        <w:spacing w:after="0" w:line="240" w:lineRule="auto"/>
        <w:rPr>
          <w:rFonts w:cs="Calibri"/>
          <w:color w:val="000000"/>
          <w:sz w:val="24"/>
          <w:szCs w:val="24"/>
        </w:rPr>
      </w:pPr>
      <w:r w:rsidRPr="00FD6F76">
        <w:rPr>
          <w:rFonts w:cs="Calibri"/>
          <w:color w:val="000000"/>
          <w:sz w:val="24"/>
          <w:szCs w:val="24"/>
        </w:rPr>
        <w:t>Indian Springs State Park will allow no more than the following number of visitors in each facility:</w:t>
      </w:r>
    </w:p>
    <w:p w14:paraId="3A527B55" w14:textId="77777777" w:rsidR="003349B2" w:rsidRPr="00FD6F76" w:rsidRDefault="003349B2" w:rsidP="003349B2">
      <w:pPr>
        <w:pStyle w:val="ListParagraph"/>
        <w:numPr>
          <w:ilvl w:val="1"/>
          <w:numId w:val="3"/>
        </w:numPr>
        <w:spacing w:after="0" w:line="240" w:lineRule="auto"/>
        <w:rPr>
          <w:rFonts w:cs="Calibri"/>
          <w:color w:val="000000"/>
          <w:sz w:val="24"/>
          <w:szCs w:val="24"/>
        </w:rPr>
      </w:pPr>
      <w:r w:rsidRPr="00FD6F76">
        <w:rPr>
          <w:rFonts w:cs="Calibri"/>
          <w:color w:val="000000"/>
          <w:sz w:val="24"/>
          <w:szCs w:val="24"/>
        </w:rPr>
        <w:t>Visitor Center: 4 guests – 5 employees (including private offices and upstairs area)</w:t>
      </w:r>
    </w:p>
    <w:p w14:paraId="09522DAB" w14:textId="68D8E2D2" w:rsidR="003349B2" w:rsidRPr="00FD6F76" w:rsidRDefault="003349B2" w:rsidP="003349B2">
      <w:pPr>
        <w:pStyle w:val="ListParagraph"/>
        <w:numPr>
          <w:ilvl w:val="1"/>
          <w:numId w:val="3"/>
        </w:numPr>
        <w:spacing w:after="0" w:line="240" w:lineRule="auto"/>
        <w:rPr>
          <w:rFonts w:cs="Calibri"/>
          <w:color w:val="000000"/>
          <w:sz w:val="24"/>
          <w:szCs w:val="24"/>
        </w:rPr>
      </w:pPr>
      <w:r w:rsidRPr="00FD6F76">
        <w:rPr>
          <w:rFonts w:cs="Calibri"/>
          <w:color w:val="000000"/>
          <w:sz w:val="24"/>
          <w:szCs w:val="24"/>
        </w:rPr>
        <w:t xml:space="preserve">CCC Museum: </w:t>
      </w:r>
      <w:r w:rsidR="00E07856" w:rsidRPr="00FD6F76">
        <w:rPr>
          <w:rFonts w:cs="Calibri"/>
          <w:color w:val="000000"/>
          <w:sz w:val="24"/>
          <w:szCs w:val="24"/>
        </w:rPr>
        <w:t>6</w:t>
      </w:r>
      <w:r w:rsidRPr="00FD6F76">
        <w:rPr>
          <w:rFonts w:cs="Calibri"/>
          <w:color w:val="000000"/>
          <w:sz w:val="24"/>
          <w:szCs w:val="24"/>
        </w:rPr>
        <w:t xml:space="preserve"> guests – 1 employee/volunteer</w:t>
      </w:r>
    </w:p>
    <w:p w14:paraId="30AEBF08" w14:textId="77777777" w:rsidR="003349B2" w:rsidRPr="00FD6F76" w:rsidRDefault="003349B2" w:rsidP="003349B2">
      <w:pPr>
        <w:spacing w:after="0" w:line="240" w:lineRule="auto"/>
        <w:rPr>
          <w:rFonts w:cs="Calibri"/>
          <w:color w:val="000000"/>
          <w:sz w:val="24"/>
          <w:szCs w:val="24"/>
        </w:rPr>
      </w:pPr>
    </w:p>
    <w:p w14:paraId="3AE35B71" w14:textId="77777777" w:rsidR="003349B2" w:rsidRPr="00FD6F76" w:rsidRDefault="003349B2" w:rsidP="003349B2">
      <w:pPr>
        <w:pStyle w:val="ListParagraph"/>
        <w:numPr>
          <w:ilvl w:val="0"/>
          <w:numId w:val="3"/>
        </w:numPr>
        <w:spacing w:after="0" w:line="240" w:lineRule="auto"/>
        <w:rPr>
          <w:rFonts w:cs="Calibri"/>
          <w:color w:val="000000"/>
          <w:sz w:val="24"/>
          <w:szCs w:val="24"/>
        </w:rPr>
      </w:pPr>
      <w:r w:rsidRPr="00FD6F76">
        <w:rPr>
          <w:rFonts w:cs="Calibri"/>
          <w:color w:val="000000"/>
          <w:sz w:val="24"/>
          <w:szCs w:val="24"/>
        </w:rPr>
        <w:t>One computer will remain inside the window on the front porch to assist guests who do not wish to enter the building. The clerk at that computer will grant access into the building and monitor occupancy.</w:t>
      </w:r>
    </w:p>
    <w:p w14:paraId="3F37C71B" w14:textId="77777777" w:rsidR="003349B2" w:rsidRPr="00FD6F76" w:rsidRDefault="003349B2" w:rsidP="003349B2">
      <w:pPr>
        <w:pStyle w:val="ListParagraph"/>
        <w:numPr>
          <w:ilvl w:val="1"/>
          <w:numId w:val="3"/>
        </w:numPr>
        <w:spacing w:after="0" w:line="240" w:lineRule="auto"/>
        <w:rPr>
          <w:rFonts w:cs="Calibri"/>
          <w:color w:val="000000"/>
          <w:sz w:val="24"/>
          <w:szCs w:val="24"/>
        </w:rPr>
      </w:pPr>
      <w:r w:rsidRPr="00FD6F76">
        <w:rPr>
          <w:rFonts w:cs="Calibri"/>
          <w:color w:val="000000"/>
          <w:sz w:val="24"/>
          <w:szCs w:val="24"/>
        </w:rPr>
        <w:t xml:space="preserve">Signs will instruct guests to check at the window before entering. </w:t>
      </w:r>
    </w:p>
    <w:p w14:paraId="59DE3478" w14:textId="77777777" w:rsidR="003349B2" w:rsidRPr="00FD6F76" w:rsidRDefault="003349B2" w:rsidP="003349B2">
      <w:pPr>
        <w:pStyle w:val="ListParagraph"/>
        <w:numPr>
          <w:ilvl w:val="1"/>
          <w:numId w:val="3"/>
        </w:numPr>
        <w:spacing w:after="0" w:line="240" w:lineRule="auto"/>
        <w:rPr>
          <w:rFonts w:cs="Calibri"/>
          <w:color w:val="000000"/>
          <w:sz w:val="24"/>
          <w:szCs w:val="24"/>
        </w:rPr>
      </w:pPr>
      <w:r w:rsidRPr="00FD6F76">
        <w:rPr>
          <w:rFonts w:cs="Calibri"/>
          <w:color w:val="000000"/>
          <w:sz w:val="24"/>
          <w:szCs w:val="24"/>
        </w:rPr>
        <w:t>The credit card swipe remains outside the window for guest use and will continue to be sanitized frequently.</w:t>
      </w:r>
    </w:p>
    <w:p w14:paraId="3C8FBB62" w14:textId="77777777" w:rsidR="003349B2" w:rsidRPr="00FD6F76" w:rsidRDefault="003349B2" w:rsidP="003349B2">
      <w:pPr>
        <w:spacing w:after="0" w:line="240" w:lineRule="auto"/>
        <w:rPr>
          <w:rFonts w:cs="Calibri"/>
          <w:color w:val="000000"/>
          <w:sz w:val="24"/>
          <w:szCs w:val="24"/>
        </w:rPr>
      </w:pPr>
    </w:p>
    <w:p w14:paraId="711465A2" w14:textId="202578EE" w:rsidR="003349B2" w:rsidRPr="00FD6F76" w:rsidRDefault="003349B2" w:rsidP="003349B2">
      <w:pPr>
        <w:pStyle w:val="ListParagraph"/>
        <w:numPr>
          <w:ilvl w:val="0"/>
          <w:numId w:val="3"/>
        </w:numPr>
        <w:spacing w:after="0" w:line="240" w:lineRule="auto"/>
        <w:rPr>
          <w:rFonts w:cs="Calibri"/>
          <w:color w:val="000000"/>
          <w:sz w:val="24"/>
          <w:szCs w:val="24"/>
        </w:rPr>
      </w:pPr>
      <w:r w:rsidRPr="00FD6F76">
        <w:rPr>
          <w:rFonts w:cs="Calibri"/>
          <w:color w:val="000000"/>
          <w:sz w:val="24"/>
          <w:szCs w:val="24"/>
        </w:rPr>
        <w:t xml:space="preserve">Only one register remains at the retail counter. Sneeze guards </w:t>
      </w:r>
      <w:r w:rsidR="00632B0C" w:rsidRPr="00FD6F76">
        <w:rPr>
          <w:rFonts w:cs="Calibri"/>
          <w:color w:val="000000"/>
          <w:sz w:val="24"/>
          <w:szCs w:val="24"/>
        </w:rPr>
        <w:t>are</w:t>
      </w:r>
      <w:r w:rsidRPr="00FD6F76">
        <w:rPr>
          <w:rFonts w:cs="Calibri"/>
          <w:color w:val="000000"/>
          <w:sz w:val="24"/>
          <w:szCs w:val="24"/>
        </w:rPr>
        <w:t xml:space="preserve"> installed between the guest and employee.</w:t>
      </w:r>
    </w:p>
    <w:p w14:paraId="368BD92F" w14:textId="77777777" w:rsidR="003349B2" w:rsidRPr="00FD6F76" w:rsidRDefault="003349B2" w:rsidP="003349B2">
      <w:pPr>
        <w:pStyle w:val="ListParagraph"/>
        <w:numPr>
          <w:ilvl w:val="1"/>
          <w:numId w:val="3"/>
        </w:numPr>
        <w:spacing w:after="0" w:line="240" w:lineRule="auto"/>
        <w:rPr>
          <w:rFonts w:cs="Calibri"/>
          <w:color w:val="000000"/>
          <w:sz w:val="24"/>
          <w:szCs w:val="24"/>
        </w:rPr>
      </w:pPr>
      <w:r w:rsidRPr="00FD6F76">
        <w:rPr>
          <w:rFonts w:cs="Calibri"/>
          <w:color w:val="000000"/>
          <w:sz w:val="24"/>
          <w:szCs w:val="24"/>
        </w:rPr>
        <w:t>The credit card swipe will be placed on the guest’s side of the barrier and cleaned frequently.</w:t>
      </w:r>
    </w:p>
    <w:p w14:paraId="2E17B81E" w14:textId="77777777" w:rsidR="003349B2" w:rsidRPr="00FD6F76" w:rsidRDefault="003349B2" w:rsidP="003349B2">
      <w:pPr>
        <w:spacing w:after="0" w:line="240" w:lineRule="auto"/>
        <w:rPr>
          <w:rFonts w:cs="Calibri"/>
          <w:color w:val="000000"/>
          <w:sz w:val="24"/>
          <w:szCs w:val="24"/>
        </w:rPr>
      </w:pPr>
    </w:p>
    <w:p w14:paraId="5EFF1AC8" w14:textId="77777777" w:rsidR="003349B2" w:rsidRPr="00FD6F76" w:rsidRDefault="003349B2" w:rsidP="003349B2">
      <w:pPr>
        <w:pStyle w:val="ListParagraph"/>
        <w:numPr>
          <w:ilvl w:val="0"/>
          <w:numId w:val="3"/>
        </w:numPr>
        <w:spacing w:after="0" w:line="240" w:lineRule="auto"/>
        <w:rPr>
          <w:rFonts w:cs="Calibri"/>
          <w:color w:val="000000"/>
          <w:sz w:val="24"/>
          <w:szCs w:val="24"/>
        </w:rPr>
      </w:pPr>
      <w:r w:rsidRPr="00FD6F76">
        <w:rPr>
          <w:rFonts w:cs="Calibri"/>
          <w:color w:val="000000"/>
          <w:sz w:val="24"/>
          <w:szCs w:val="24"/>
        </w:rPr>
        <w:t>The park museum is only open when an employee or volunteer is present. This employee/volunteer will monitor visitation, limit entry, and encourage social distancing.</w:t>
      </w:r>
    </w:p>
    <w:p w14:paraId="7BB35A39" w14:textId="77777777" w:rsidR="003349B2" w:rsidRPr="00FD6F76" w:rsidRDefault="003349B2" w:rsidP="003349B2">
      <w:pPr>
        <w:spacing w:after="0" w:line="240" w:lineRule="auto"/>
        <w:rPr>
          <w:rFonts w:cs="Calibri"/>
          <w:color w:val="000000"/>
          <w:sz w:val="24"/>
          <w:szCs w:val="24"/>
        </w:rPr>
      </w:pPr>
    </w:p>
    <w:p w14:paraId="2A99284E" w14:textId="77777777" w:rsidR="003349B2" w:rsidRPr="00FD6F76" w:rsidRDefault="00A4147E" w:rsidP="003349B2">
      <w:pPr>
        <w:pStyle w:val="ListParagraph"/>
        <w:numPr>
          <w:ilvl w:val="0"/>
          <w:numId w:val="3"/>
        </w:numPr>
        <w:spacing w:after="0" w:line="240" w:lineRule="auto"/>
        <w:rPr>
          <w:rFonts w:cs="Calibri"/>
          <w:color w:val="000000"/>
          <w:sz w:val="24"/>
          <w:szCs w:val="24"/>
        </w:rPr>
      </w:pPr>
      <w:r w:rsidRPr="00FD6F76">
        <w:rPr>
          <w:rFonts w:cs="Calibri"/>
          <w:color w:val="000000"/>
          <w:sz w:val="24"/>
          <w:szCs w:val="24"/>
        </w:rPr>
        <w:t xml:space="preserve">The following </w:t>
      </w:r>
      <w:r w:rsidR="00A64EC4" w:rsidRPr="00FD6F76">
        <w:rPr>
          <w:rFonts w:cs="Calibri"/>
          <w:color w:val="000000"/>
          <w:sz w:val="24"/>
          <w:szCs w:val="24"/>
        </w:rPr>
        <w:t>measures</w:t>
      </w:r>
      <w:r w:rsidR="003349B2" w:rsidRPr="00FD6F76">
        <w:rPr>
          <w:rFonts w:cs="Calibri"/>
          <w:color w:val="000000"/>
          <w:sz w:val="24"/>
          <w:szCs w:val="24"/>
        </w:rPr>
        <w:t xml:space="preserve"> </w:t>
      </w:r>
      <w:r w:rsidR="00A64EC4" w:rsidRPr="00FD6F76">
        <w:rPr>
          <w:rFonts w:cs="Calibri"/>
          <w:color w:val="000000"/>
          <w:sz w:val="24"/>
          <w:szCs w:val="24"/>
        </w:rPr>
        <w:t>have also been implemented</w:t>
      </w:r>
      <w:r w:rsidR="003349B2" w:rsidRPr="00FD6F76">
        <w:rPr>
          <w:rFonts w:cs="Calibri"/>
          <w:color w:val="000000"/>
          <w:sz w:val="24"/>
          <w:szCs w:val="24"/>
        </w:rPr>
        <w:t>:</w:t>
      </w:r>
    </w:p>
    <w:p w14:paraId="50AC0BE1" w14:textId="77777777" w:rsidR="003349B2" w:rsidRPr="00FD6F76" w:rsidRDefault="003349B2" w:rsidP="003349B2">
      <w:pPr>
        <w:pStyle w:val="ListParagraph"/>
        <w:numPr>
          <w:ilvl w:val="1"/>
          <w:numId w:val="3"/>
        </w:numPr>
        <w:spacing w:after="0" w:line="240" w:lineRule="auto"/>
        <w:rPr>
          <w:rFonts w:cs="Calibri"/>
          <w:color w:val="000000"/>
          <w:sz w:val="24"/>
          <w:szCs w:val="24"/>
        </w:rPr>
      </w:pPr>
      <w:r w:rsidRPr="00FD6F76">
        <w:rPr>
          <w:rFonts w:cs="Calibri"/>
          <w:color w:val="000000"/>
          <w:sz w:val="24"/>
          <w:szCs w:val="24"/>
        </w:rPr>
        <w:t>Hand sanitizer station at the door for guests and employees</w:t>
      </w:r>
    </w:p>
    <w:p w14:paraId="7350A4E1" w14:textId="77777777" w:rsidR="003349B2" w:rsidRPr="00FD6F76" w:rsidRDefault="003349B2" w:rsidP="003349B2">
      <w:pPr>
        <w:pStyle w:val="ListParagraph"/>
        <w:numPr>
          <w:ilvl w:val="1"/>
          <w:numId w:val="3"/>
        </w:numPr>
        <w:spacing w:after="0" w:line="240" w:lineRule="auto"/>
        <w:rPr>
          <w:rFonts w:cs="Calibri"/>
          <w:color w:val="000000"/>
          <w:sz w:val="24"/>
          <w:szCs w:val="24"/>
        </w:rPr>
      </w:pPr>
      <w:r w:rsidRPr="00FD6F76">
        <w:rPr>
          <w:rFonts w:cs="Calibri"/>
          <w:color w:val="000000"/>
          <w:sz w:val="24"/>
          <w:szCs w:val="24"/>
        </w:rPr>
        <w:t>Gloves and masks available for employees if desired</w:t>
      </w:r>
    </w:p>
    <w:p w14:paraId="77D24C63" w14:textId="77777777" w:rsidR="003349B2" w:rsidRPr="00FD6F76" w:rsidRDefault="003349B2" w:rsidP="003349B2">
      <w:pPr>
        <w:pStyle w:val="ListParagraph"/>
        <w:numPr>
          <w:ilvl w:val="1"/>
          <w:numId w:val="3"/>
        </w:numPr>
        <w:spacing w:after="0" w:line="240" w:lineRule="auto"/>
        <w:rPr>
          <w:rFonts w:cs="Calibri"/>
          <w:color w:val="000000"/>
          <w:sz w:val="24"/>
          <w:szCs w:val="24"/>
        </w:rPr>
      </w:pPr>
      <w:r w:rsidRPr="00FD6F76">
        <w:rPr>
          <w:rFonts w:cs="Calibri"/>
          <w:color w:val="000000"/>
          <w:sz w:val="24"/>
          <w:szCs w:val="24"/>
        </w:rPr>
        <w:t>Frequent sanitation of hard surfaces throughout the Visitor Center</w:t>
      </w:r>
    </w:p>
    <w:p w14:paraId="59C96D85" w14:textId="77777777" w:rsidR="003349B2" w:rsidRPr="00FD6F76" w:rsidRDefault="003349B2" w:rsidP="003349B2">
      <w:pPr>
        <w:pStyle w:val="ListParagraph"/>
        <w:numPr>
          <w:ilvl w:val="1"/>
          <w:numId w:val="3"/>
        </w:numPr>
        <w:spacing w:after="0" w:line="240" w:lineRule="auto"/>
        <w:rPr>
          <w:rFonts w:cs="Calibri"/>
          <w:color w:val="000000"/>
          <w:sz w:val="24"/>
          <w:szCs w:val="24"/>
        </w:rPr>
      </w:pPr>
      <w:r w:rsidRPr="00FD6F76">
        <w:rPr>
          <w:rFonts w:cs="Calibri"/>
          <w:color w:val="000000"/>
          <w:sz w:val="24"/>
          <w:szCs w:val="24"/>
        </w:rPr>
        <w:t>No public restroom available at the Visitor Center</w:t>
      </w:r>
    </w:p>
    <w:p w14:paraId="1F7B7563" w14:textId="138FFA7D" w:rsidR="003349B2" w:rsidRPr="00FD6F76" w:rsidRDefault="00A64EC4" w:rsidP="003349B2">
      <w:pPr>
        <w:pStyle w:val="ListParagraph"/>
        <w:numPr>
          <w:ilvl w:val="1"/>
          <w:numId w:val="3"/>
        </w:numPr>
        <w:tabs>
          <w:tab w:val="right" w:pos="720"/>
          <w:tab w:val="right" w:pos="8640"/>
        </w:tabs>
        <w:spacing w:after="0" w:line="240" w:lineRule="auto"/>
        <w:rPr>
          <w:rFonts w:cs="Calibri"/>
          <w:sz w:val="24"/>
          <w:szCs w:val="24"/>
        </w:rPr>
      </w:pPr>
      <w:r w:rsidRPr="00FD6F76">
        <w:rPr>
          <w:rFonts w:cs="Calibri"/>
          <w:color w:val="000000"/>
          <w:sz w:val="24"/>
          <w:szCs w:val="24"/>
        </w:rPr>
        <w:t>Pens r</w:t>
      </w:r>
      <w:r w:rsidR="003349B2" w:rsidRPr="00FD6F76">
        <w:rPr>
          <w:rFonts w:cs="Calibri"/>
          <w:color w:val="000000"/>
          <w:sz w:val="24"/>
          <w:szCs w:val="24"/>
        </w:rPr>
        <w:t>otated and sanitized after each guest use</w:t>
      </w:r>
    </w:p>
    <w:p w14:paraId="023CFD01" w14:textId="77777777" w:rsidR="000279D7" w:rsidRPr="00FD6F76" w:rsidRDefault="000279D7" w:rsidP="000279D7">
      <w:pPr>
        <w:numPr>
          <w:ilvl w:val="0"/>
          <w:numId w:val="3"/>
        </w:numPr>
        <w:spacing w:after="0" w:line="240" w:lineRule="auto"/>
        <w:rPr>
          <w:rFonts w:eastAsia="Times New Roman" w:cs="Calibri"/>
          <w:sz w:val="24"/>
          <w:szCs w:val="24"/>
        </w:rPr>
      </w:pPr>
      <w:r w:rsidRPr="00FD6F76">
        <w:rPr>
          <w:rFonts w:eastAsia="Times New Roman" w:cs="Calibri"/>
          <w:sz w:val="24"/>
          <w:szCs w:val="24"/>
        </w:rPr>
        <w:t xml:space="preserve">Law Enforcement Division Game Wardens will assist with crowd control measures during peak times.  </w:t>
      </w:r>
    </w:p>
    <w:p w14:paraId="78C2BE57" w14:textId="77777777" w:rsidR="000279D7" w:rsidRPr="00FD6F76" w:rsidRDefault="000279D7" w:rsidP="000279D7">
      <w:pPr>
        <w:spacing w:after="0" w:line="240" w:lineRule="auto"/>
        <w:ind w:left="720"/>
        <w:rPr>
          <w:rFonts w:eastAsia="Times New Roman" w:cs="Calibri"/>
          <w:sz w:val="24"/>
          <w:szCs w:val="24"/>
        </w:rPr>
      </w:pPr>
    </w:p>
    <w:p w14:paraId="620D0B8A" w14:textId="77777777" w:rsidR="000279D7" w:rsidRPr="00FD6F76" w:rsidRDefault="000279D7" w:rsidP="000279D7">
      <w:pPr>
        <w:numPr>
          <w:ilvl w:val="0"/>
          <w:numId w:val="3"/>
        </w:numPr>
        <w:spacing w:after="0" w:line="240" w:lineRule="auto"/>
        <w:rPr>
          <w:rFonts w:eastAsia="Times New Roman" w:cs="Calibri"/>
          <w:color w:val="000000"/>
          <w:sz w:val="24"/>
          <w:szCs w:val="24"/>
        </w:rPr>
      </w:pPr>
      <w:r w:rsidRPr="00FD6F76">
        <w:rPr>
          <w:rFonts w:eastAsia="Times New Roman" w:cs="Calibri"/>
          <w:color w:val="000000"/>
          <w:sz w:val="24"/>
          <w:szCs w:val="24"/>
        </w:rPr>
        <w:t>Signs encouraging social distancing are posted throughout the Park.</w:t>
      </w:r>
    </w:p>
    <w:p w14:paraId="5E532A49" w14:textId="77777777" w:rsidR="004E5FC1" w:rsidRPr="009F29E6" w:rsidRDefault="004E5FC1" w:rsidP="009F29E6"/>
    <w:sectPr w:rsidR="004E5FC1" w:rsidRPr="009F29E6" w:rsidSect="004F4C7D">
      <w:headerReference w:type="default" r:id="rId7"/>
      <w:footerReference w:type="default" r:id="rId8"/>
      <w:headerReference w:type="first" r:id="rId9"/>
      <w:footerReference w:type="first" r:id="rId10"/>
      <w:pgSz w:w="12240" w:h="15840"/>
      <w:pgMar w:top="3061"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EC18C8" w14:textId="77777777" w:rsidR="006D0C24" w:rsidRDefault="006D0C24" w:rsidP="003C1C6C">
      <w:pPr>
        <w:spacing w:after="0" w:line="240" w:lineRule="auto"/>
      </w:pPr>
      <w:r>
        <w:separator/>
      </w:r>
    </w:p>
  </w:endnote>
  <w:endnote w:type="continuationSeparator" w:id="0">
    <w:p w14:paraId="17DF3A0F" w14:textId="77777777" w:rsidR="006D0C24" w:rsidRDefault="006D0C24" w:rsidP="003C1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Trajan Pro">
    <w:altName w:val="Cambria"/>
    <w:charset w:val="00"/>
    <w:family w:val="roman"/>
    <w:pitch w:val="variable"/>
    <w:sig w:usb0="800000AF" w:usb1="5000204B" w:usb2="00000000" w:usb3="00000000" w:csb0="0000009B"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02E886" w14:textId="77777777" w:rsidR="003C1C6C" w:rsidRPr="00AD20CF" w:rsidRDefault="003C1C6C" w:rsidP="003C1C6C">
    <w:pPr>
      <w:pStyle w:val="Footer"/>
      <w:spacing w:before="240" w:line="276" w:lineRule="auto"/>
      <w:jc w:val="center"/>
      <w:rPr>
        <w:rFonts w:ascii="Trajan Pro" w:hAnsi="Trajan Pro"/>
        <w:b/>
        <w:color w:val="487511"/>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83E800" w14:textId="77777777" w:rsidR="003C1C6C" w:rsidRPr="00B36C3E" w:rsidRDefault="009F29E6" w:rsidP="003C1C6C">
    <w:pPr>
      <w:pStyle w:val="Footer"/>
      <w:jc w:val="center"/>
      <w:rPr>
        <w:rFonts w:ascii="Garamond" w:hAnsi="Garamond"/>
        <w:color w:val="827D00"/>
      </w:rPr>
    </w:pPr>
    <w:r>
      <w:rPr>
        <w:rFonts w:ascii="Garamond" w:hAnsi="Garamond"/>
        <w:color w:val="827D00"/>
      </w:rPr>
      <w:t xml:space="preserve">Indian Springs State Park </w:t>
    </w:r>
    <w:r w:rsidR="001F4990" w:rsidRPr="00B36C3E">
      <w:rPr>
        <w:rFonts w:ascii="Garamond" w:hAnsi="Garamond"/>
        <w:color w:val="827D00"/>
      </w:rPr>
      <w:t xml:space="preserve">| </w:t>
    </w:r>
    <w:r>
      <w:rPr>
        <w:rFonts w:ascii="Garamond" w:hAnsi="Garamond"/>
        <w:color w:val="827D00"/>
      </w:rPr>
      <w:t>678 Lake Clark Rd</w:t>
    </w:r>
    <w:r w:rsidR="001F4990" w:rsidRPr="00B36C3E">
      <w:rPr>
        <w:rFonts w:ascii="Garamond" w:hAnsi="Garamond"/>
        <w:color w:val="827D00"/>
      </w:rPr>
      <w:t xml:space="preserve"> | </w:t>
    </w:r>
    <w:proofErr w:type="spellStart"/>
    <w:r>
      <w:rPr>
        <w:rFonts w:ascii="Garamond" w:hAnsi="Garamond"/>
        <w:color w:val="827D00"/>
      </w:rPr>
      <w:t>Flovilla</w:t>
    </w:r>
    <w:proofErr w:type="spellEnd"/>
    <w:r w:rsidR="001F4990" w:rsidRPr="00B36C3E">
      <w:rPr>
        <w:rFonts w:ascii="Garamond" w:hAnsi="Garamond"/>
        <w:color w:val="827D00"/>
      </w:rPr>
      <w:t xml:space="preserve">, GA </w:t>
    </w:r>
    <w:r>
      <w:rPr>
        <w:rFonts w:ascii="Garamond" w:hAnsi="Garamond"/>
        <w:color w:val="827D00"/>
      </w:rPr>
      <w:t>30216</w:t>
    </w:r>
  </w:p>
  <w:p w14:paraId="2467EDD7" w14:textId="77777777" w:rsidR="001F4990" w:rsidRPr="00B36C3E" w:rsidRDefault="009F29E6" w:rsidP="003C1C6C">
    <w:pPr>
      <w:pStyle w:val="Footer"/>
      <w:jc w:val="center"/>
      <w:rPr>
        <w:rFonts w:ascii="Garamond" w:hAnsi="Garamond"/>
        <w:color w:val="827D00"/>
      </w:rPr>
    </w:pPr>
    <w:r>
      <w:rPr>
        <w:rFonts w:ascii="Garamond" w:hAnsi="Garamond"/>
        <w:color w:val="827D00"/>
      </w:rPr>
      <w:t>770 504 2277</w:t>
    </w:r>
    <w:r w:rsidR="001F4990" w:rsidRPr="00B36C3E">
      <w:rPr>
        <w:rFonts w:ascii="Garamond" w:hAnsi="Garamond"/>
        <w:color w:val="827D00"/>
      </w:rPr>
      <w:t xml:space="preserve"> | FAX </w:t>
    </w:r>
    <w:r>
      <w:rPr>
        <w:rFonts w:ascii="Garamond" w:hAnsi="Garamond"/>
        <w:color w:val="827D00"/>
      </w:rPr>
      <w:t>770 504 2178</w:t>
    </w:r>
    <w:r w:rsidR="001F4990" w:rsidRPr="00B36C3E">
      <w:rPr>
        <w:rFonts w:ascii="Garamond" w:hAnsi="Garamond"/>
        <w:color w:val="827D00"/>
      </w:rPr>
      <w:t xml:space="preserve"> | GASTATEPARKS.ORG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1F36BE" w14:textId="77777777" w:rsidR="006D0C24" w:rsidRDefault="006D0C24" w:rsidP="003C1C6C">
      <w:pPr>
        <w:spacing w:after="0" w:line="240" w:lineRule="auto"/>
      </w:pPr>
      <w:r>
        <w:separator/>
      </w:r>
    </w:p>
  </w:footnote>
  <w:footnote w:type="continuationSeparator" w:id="0">
    <w:p w14:paraId="4370E0CA" w14:textId="77777777" w:rsidR="006D0C24" w:rsidRDefault="006D0C24" w:rsidP="003C1C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5EFBE8" w14:textId="77777777" w:rsidR="003C1C6C" w:rsidRPr="0021105D" w:rsidRDefault="003C1C6C" w:rsidP="003C1C6C">
    <w:pPr>
      <w:pStyle w:val="Header"/>
      <w:tabs>
        <w:tab w:val="clear" w:pos="9360"/>
        <w:tab w:val="center" w:pos="900"/>
        <w:tab w:val="center" w:pos="9900"/>
        <w:tab w:val="right" w:pos="15570"/>
        <w:tab w:val="right" w:pos="16290"/>
      </w:tabs>
      <w:rPr>
        <w:rFonts w:ascii="Trajan Pro" w:hAnsi="Trajan Pro"/>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88BA2E" w14:textId="77777777" w:rsidR="00B96B35" w:rsidRDefault="00D4618E" w:rsidP="004F4C7D">
    <w:pPr>
      <w:pStyle w:val="Header"/>
      <w:jc w:val="center"/>
    </w:pPr>
    <w:r>
      <w:rPr>
        <w:noProof/>
      </w:rPr>
      <w:drawing>
        <wp:anchor distT="0" distB="0" distL="114300" distR="114300" simplePos="0" relativeHeight="251661312" behindDoc="0" locked="0" layoutInCell="1" allowOverlap="1" wp14:anchorId="6DF97014" wp14:editId="154D9625">
          <wp:simplePos x="0" y="0"/>
          <wp:positionH relativeFrom="margin">
            <wp:align>center</wp:align>
          </wp:positionH>
          <wp:positionV relativeFrom="topMargin">
            <wp:align>bottom</wp:align>
          </wp:positionV>
          <wp:extent cx="3127248" cy="1234440"/>
          <wp:effectExtent l="0" t="0" r="0" b="3810"/>
          <wp:wrapSquare wrapText="bothSides"/>
          <wp:docPr id="2" name="Picture 2" descr="IndianSprings-head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ianSprings-header1"/>
                  <pic:cNvPicPr>
                    <a:picLocks noChangeAspect="1" noChangeArrowheads="1"/>
                  </pic:cNvPicPr>
                </pic:nvPicPr>
                <pic:blipFill rotWithShape="1">
                  <a:blip r:embed="rId1">
                    <a:extLst>
                      <a:ext uri="{28A0092B-C50C-407E-A947-70E740481C1C}">
                        <a14:useLocalDpi xmlns:a14="http://schemas.microsoft.com/office/drawing/2010/main" val="0"/>
                      </a:ext>
                    </a:extLst>
                  </a:blip>
                  <a:srcRect l="23676" r="23682"/>
                  <a:stretch/>
                </pic:blipFill>
                <pic:spPr bwMode="auto">
                  <a:xfrm>
                    <a:off x="0" y="0"/>
                    <a:ext cx="3127248" cy="12344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47BE8">
      <w:rPr>
        <w:noProof/>
      </w:rPr>
      <mc:AlternateContent>
        <mc:Choice Requires="wps">
          <w:drawing>
            <wp:anchor distT="0" distB="0" distL="114300" distR="114300" simplePos="0" relativeHeight="251660288" behindDoc="0" locked="1" layoutInCell="1" allowOverlap="1" wp14:anchorId="5C85CC0D" wp14:editId="13F1FAEC">
              <wp:simplePos x="0" y="0"/>
              <wp:positionH relativeFrom="column">
                <wp:posOffset>4971415</wp:posOffset>
              </wp:positionH>
              <wp:positionV relativeFrom="page">
                <wp:posOffset>1302385</wp:posOffset>
              </wp:positionV>
              <wp:extent cx="1043940" cy="412750"/>
              <wp:effectExtent l="0" t="0" r="444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394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500817"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JEFF COWN</w:t>
                          </w:r>
                        </w:p>
                        <w:p w14:paraId="6F5339BD"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DIRECTOR</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C85CC0D" id="_x0000_t202" coordsize="21600,21600" o:spt="202" path="m,l,21600r21600,l21600,xe">
              <v:stroke joinstyle="miter"/>
              <v:path gradientshapeok="t" o:connecttype="rect"/>
            </v:shapetype>
            <v:shape id="Text Box 2" o:spid="_x0000_s1026" type="#_x0000_t202" style="position:absolute;left:0;text-align:left;margin-left:391.45pt;margin-top:102.55pt;width:82.2pt;height:32.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" stroked="f">
              <v:textbox style="mso-fit-shape-to-text:t">
                <w:txbxContent>
                  <w:p w14:paraId="4E500817"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JEFF COWN</w:t>
                    </w:r>
                  </w:p>
                  <w:p w14:paraId="6F5339BD"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DIRECTOR</w:t>
                    </w:r>
                  </w:p>
                </w:txbxContent>
              </v:textbox>
              <w10:wrap anchory="page"/>
              <w10:anchorlock/>
            </v:shape>
          </w:pict>
        </mc:Fallback>
      </mc:AlternateContent>
    </w:r>
    <w:r w:rsidR="00147BE8">
      <w:rPr>
        <w:noProof/>
      </w:rPr>
      <mc:AlternateContent>
        <mc:Choice Requires="wps">
          <w:drawing>
            <wp:anchor distT="0" distB="0" distL="114300" distR="114300" simplePos="0" relativeHeight="251659264" behindDoc="0" locked="1" layoutInCell="1" allowOverlap="1" wp14:anchorId="4533EE4D" wp14:editId="7449CD25">
              <wp:simplePos x="0" y="0"/>
              <wp:positionH relativeFrom="column">
                <wp:posOffset>-140335</wp:posOffset>
              </wp:positionH>
              <wp:positionV relativeFrom="page">
                <wp:posOffset>1275080</wp:posOffset>
              </wp:positionV>
              <wp:extent cx="1358265" cy="440055"/>
              <wp:effectExtent l="2540" t="0" r="127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265" cy="4400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5A0E0A"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MARK WILLIAMS</w:t>
                          </w:r>
                        </w:p>
                        <w:p w14:paraId="54D97F95"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COMMISSIONER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33EE4D" id="_x0000_s1027" type="#_x0000_t202" style="position:absolute;left:0;text-align:left;margin-left:-11.05pt;margin-top:100.4pt;width:106.95pt;height:3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" stroked="f">
              <v:textbox>
                <w:txbxContent>
                  <w:p w14:paraId="775A0E0A"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MARK WILLIAMS</w:t>
                    </w:r>
                  </w:p>
                  <w:p w14:paraId="54D97F95" w14:textId="77777777" w:rsidR="00083E4A" w:rsidRPr="00B36C3E" w:rsidRDefault="00083E4A" w:rsidP="00083E4A">
                    <w:pPr>
                      <w:spacing w:after="0" w:line="240" w:lineRule="auto"/>
                      <w:jc w:val="center"/>
                      <w:rPr>
                        <w:rFonts w:ascii="Garamond" w:hAnsi="Garamond" w:cs="Arial"/>
                        <w:sz w:val="18"/>
                        <w:szCs w:val="18"/>
                      </w:rPr>
                    </w:pPr>
                    <w:r w:rsidRPr="00B36C3E">
                      <w:rPr>
                        <w:rFonts w:ascii="Garamond" w:hAnsi="Garamond" w:cs="Arial"/>
                        <w:sz w:val="18"/>
                        <w:szCs w:val="18"/>
                      </w:rPr>
                      <w:t>COMMISSIONER</w:t>
                    </w:r>
                  </w:p>
                </w:txbxContent>
              </v:textbox>
              <w10:wrap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3E16C0"/>
    <w:multiLevelType w:val="hybridMultilevel"/>
    <w:tmpl w:val="2CB46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A72027"/>
    <w:multiLevelType w:val="hybridMultilevel"/>
    <w:tmpl w:val="C492A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80A03C8"/>
    <w:multiLevelType w:val="hybridMultilevel"/>
    <w:tmpl w:val="6D140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BD559E"/>
    <w:multiLevelType w:val="hybridMultilevel"/>
    <w:tmpl w:val="019ACE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532"/>
    <w:rsid w:val="00007308"/>
    <w:rsid w:val="000175E5"/>
    <w:rsid w:val="000279D7"/>
    <w:rsid w:val="00065F5B"/>
    <w:rsid w:val="00083E4A"/>
    <w:rsid w:val="00093D0E"/>
    <w:rsid w:val="000A79E0"/>
    <w:rsid w:val="000C3EC9"/>
    <w:rsid w:val="000D1393"/>
    <w:rsid w:val="00147BE8"/>
    <w:rsid w:val="001C529C"/>
    <w:rsid w:val="001F4990"/>
    <w:rsid w:val="002B21BD"/>
    <w:rsid w:val="00330F6F"/>
    <w:rsid w:val="003349B2"/>
    <w:rsid w:val="00393337"/>
    <w:rsid w:val="003C1C6C"/>
    <w:rsid w:val="004533C6"/>
    <w:rsid w:val="004E5FC1"/>
    <w:rsid w:val="004F4C7D"/>
    <w:rsid w:val="00513BED"/>
    <w:rsid w:val="00517B3D"/>
    <w:rsid w:val="00551502"/>
    <w:rsid w:val="00576D03"/>
    <w:rsid w:val="005C720A"/>
    <w:rsid w:val="00632B0C"/>
    <w:rsid w:val="006B4C0B"/>
    <w:rsid w:val="006D0C24"/>
    <w:rsid w:val="007934C4"/>
    <w:rsid w:val="007D66AF"/>
    <w:rsid w:val="00835970"/>
    <w:rsid w:val="00894532"/>
    <w:rsid w:val="008A5F26"/>
    <w:rsid w:val="00922820"/>
    <w:rsid w:val="00927E83"/>
    <w:rsid w:val="009836CD"/>
    <w:rsid w:val="009F29E6"/>
    <w:rsid w:val="00A4147E"/>
    <w:rsid w:val="00A64EC4"/>
    <w:rsid w:val="00AB3B4E"/>
    <w:rsid w:val="00AD374D"/>
    <w:rsid w:val="00B36C3E"/>
    <w:rsid w:val="00B70080"/>
    <w:rsid w:val="00B96B35"/>
    <w:rsid w:val="00BF1E39"/>
    <w:rsid w:val="00CD3F66"/>
    <w:rsid w:val="00D14E96"/>
    <w:rsid w:val="00D4618E"/>
    <w:rsid w:val="00D554E3"/>
    <w:rsid w:val="00DB1BF6"/>
    <w:rsid w:val="00DC5CF4"/>
    <w:rsid w:val="00E07856"/>
    <w:rsid w:val="00E12D81"/>
    <w:rsid w:val="00EC40DC"/>
    <w:rsid w:val="00ED6E8C"/>
    <w:rsid w:val="00F13767"/>
    <w:rsid w:val="00F5648B"/>
    <w:rsid w:val="00F95272"/>
    <w:rsid w:val="00FD0B0A"/>
    <w:rsid w:val="00FD6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CFF8038"/>
  <w14:defaultImageDpi w14:val="300"/>
  <w15:docId w15:val="{4C5CA96D-2EAE-4C3E-859D-D286C21EB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320"/>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532"/>
  </w:style>
  <w:style w:type="paragraph" w:styleId="Footer">
    <w:name w:val="footer"/>
    <w:basedOn w:val="Normal"/>
    <w:link w:val="FooterChar"/>
    <w:uiPriority w:val="99"/>
    <w:unhideWhenUsed/>
    <w:rsid w:val="00894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532"/>
  </w:style>
  <w:style w:type="paragraph" w:styleId="BalloonText">
    <w:name w:val="Balloon Text"/>
    <w:basedOn w:val="Normal"/>
    <w:link w:val="BalloonTextChar"/>
    <w:uiPriority w:val="99"/>
    <w:semiHidden/>
    <w:unhideWhenUsed/>
    <w:rsid w:val="0089453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4532"/>
    <w:rPr>
      <w:rFonts w:ascii="Tahoma" w:hAnsi="Tahoma" w:cs="Tahoma"/>
      <w:sz w:val="16"/>
      <w:szCs w:val="16"/>
    </w:rPr>
  </w:style>
  <w:style w:type="paragraph" w:styleId="ListParagraph">
    <w:name w:val="List Paragraph"/>
    <w:basedOn w:val="Normal"/>
    <w:uiPriority w:val="72"/>
    <w:qFormat/>
    <w:rsid w:val="00CD3F66"/>
    <w:pPr>
      <w:ind w:left="720"/>
      <w:contextualSpacing/>
    </w:pPr>
  </w:style>
  <w:style w:type="character" w:styleId="Hyperlink">
    <w:name w:val="Hyperlink"/>
    <w:basedOn w:val="DefaultParagraphFont"/>
    <w:uiPriority w:val="99"/>
    <w:unhideWhenUsed/>
    <w:rsid w:val="00CD3F6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0741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262</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SOG</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sdearman1</dc:creator>
  <cp:lastModifiedBy>Passmore, Suzanne</cp:lastModifiedBy>
  <cp:revision>6</cp:revision>
  <cp:lastPrinted>2020-06-18T12:58:00Z</cp:lastPrinted>
  <dcterms:created xsi:type="dcterms:W3CDTF">2020-07-28T13:52:00Z</dcterms:created>
  <dcterms:modified xsi:type="dcterms:W3CDTF">2020-07-28T15:24:00Z</dcterms:modified>
</cp:coreProperties>
</file>