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8F297F" w14:textId="3B509C51" w:rsidR="000D6B41" w:rsidRPr="00227040" w:rsidRDefault="000D6B41" w:rsidP="000D6B41">
      <w:pPr>
        <w:tabs>
          <w:tab w:val="right" w:pos="720"/>
          <w:tab w:val="right" w:pos="8640"/>
        </w:tabs>
        <w:spacing w:after="0"/>
        <w:rPr>
          <w:rFonts w:cs="Calibri"/>
          <w:sz w:val="24"/>
          <w:szCs w:val="24"/>
        </w:rPr>
      </w:pPr>
      <w:r w:rsidRPr="00227040">
        <w:rPr>
          <w:rFonts w:cs="Calibri"/>
          <w:sz w:val="24"/>
          <w:szCs w:val="24"/>
        </w:rPr>
        <w:t xml:space="preserve">Effective: </w:t>
      </w:r>
      <w:r w:rsidR="00491C04" w:rsidRPr="00227040">
        <w:rPr>
          <w:rFonts w:cs="Calibri"/>
          <w:sz w:val="24"/>
          <w:szCs w:val="24"/>
        </w:rPr>
        <w:t>08.01.2020</w:t>
      </w:r>
    </w:p>
    <w:p w14:paraId="6037A242" w14:textId="77777777" w:rsidR="000D6B41" w:rsidRPr="00227040" w:rsidRDefault="000D6B41" w:rsidP="000D6B41">
      <w:pPr>
        <w:tabs>
          <w:tab w:val="right" w:pos="720"/>
          <w:tab w:val="right" w:pos="8640"/>
        </w:tabs>
        <w:spacing w:after="0"/>
        <w:rPr>
          <w:rFonts w:cs="Calibri"/>
          <w:sz w:val="24"/>
          <w:szCs w:val="24"/>
        </w:rPr>
      </w:pPr>
    </w:p>
    <w:p w14:paraId="5158B5DC" w14:textId="042BED26" w:rsidR="000D6B41" w:rsidRPr="00227040" w:rsidRDefault="00491C04" w:rsidP="000D6B41">
      <w:pPr>
        <w:tabs>
          <w:tab w:val="right" w:pos="720"/>
          <w:tab w:val="right" w:pos="8640"/>
        </w:tabs>
        <w:spacing w:after="0"/>
        <w:rPr>
          <w:rFonts w:cs="Calibri"/>
          <w:sz w:val="24"/>
          <w:szCs w:val="24"/>
        </w:rPr>
      </w:pPr>
      <w:r w:rsidRPr="00227040">
        <w:rPr>
          <w:rFonts w:cs="Calibri"/>
          <w:b/>
          <w:bCs/>
          <w:sz w:val="24"/>
          <w:szCs w:val="24"/>
        </w:rPr>
        <w:t xml:space="preserve">Covid-19 KOL Operational Plan Site Specific Guidance </w:t>
      </w:r>
    </w:p>
    <w:p w14:paraId="5345AABD" w14:textId="77777777" w:rsidR="000D6B41" w:rsidRPr="00227040" w:rsidRDefault="000D6B41" w:rsidP="000D6B41">
      <w:pPr>
        <w:tabs>
          <w:tab w:val="right" w:pos="720"/>
          <w:tab w:val="right" w:pos="8640"/>
        </w:tabs>
        <w:spacing w:after="0"/>
        <w:rPr>
          <w:rFonts w:cs="Calibri"/>
          <w:sz w:val="24"/>
          <w:szCs w:val="24"/>
        </w:rPr>
      </w:pPr>
    </w:p>
    <w:p w14:paraId="32B3EB21" w14:textId="77777777" w:rsidR="000D6B41" w:rsidRPr="00227040" w:rsidRDefault="000D6B41" w:rsidP="000D6B41">
      <w:pPr>
        <w:spacing w:after="0" w:line="240" w:lineRule="auto"/>
        <w:rPr>
          <w:rFonts w:cs="Calibri"/>
          <w:color w:val="000000"/>
          <w:sz w:val="24"/>
          <w:szCs w:val="24"/>
        </w:rPr>
      </w:pPr>
      <w:r w:rsidRPr="00227040">
        <w:rPr>
          <w:rFonts w:cs="Calibri"/>
          <w:color w:val="000000"/>
          <w:sz w:val="24"/>
          <w:szCs w:val="24"/>
        </w:rPr>
        <w:t>To meet Governor Kemps Executive Order regarding COVID-19 and in addition to the State Parks and Historic Sites Operational Plan for all sites, the following procedures are being implemented:</w:t>
      </w:r>
    </w:p>
    <w:p w14:paraId="3B501BFE" w14:textId="77777777" w:rsidR="000D6B41" w:rsidRPr="00227040" w:rsidRDefault="000D6B41" w:rsidP="000D6B41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14:paraId="0B4EB24C" w14:textId="77777777" w:rsidR="000D6B41" w:rsidRPr="00227040" w:rsidRDefault="000D6B41" w:rsidP="000D6B41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227040">
        <w:rPr>
          <w:rFonts w:cs="Calibri"/>
          <w:color w:val="000000"/>
          <w:sz w:val="24"/>
          <w:szCs w:val="24"/>
        </w:rPr>
        <w:t>Kolomoki Mounds will allow no more than the number of visitors listed for each facility:</w:t>
      </w:r>
    </w:p>
    <w:p w14:paraId="651ACAF9" w14:textId="77777777" w:rsidR="000D6B41" w:rsidRPr="00227040" w:rsidRDefault="000D6B41" w:rsidP="000D6B41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227040">
        <w:rPr>
          <w:rFonts w:cs="Calibri"/>
          <w:color w:val="000000"/>
          <w:sz w:val="24"/>
          <w:szCs w:val="24"/>
        </w:rPr>
        <w:t>Visitor Center/ Gift Shop: 6 guests – 2 employees</w:t>
      </w:r>
    </w:p>
    <w:p w14:paraId="4FE9A998" w14:textId="77777777" w:rsidR="000D6B41" w:rsidRPr="00227040" w:rsidRDefault="000D6B41" w:rsidP="000D6B41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227040">
        <w:rPr>
          <w:rFonts w:cs="Calibri"/>
          <w:color w:val="000000"/>
          <w:sz w:val="24"/>
          <w:szCs w:val="24"/>
        </w:rPr>
        <w:t xml:space="preserve">Museum: 10 guests </w:t>
      </w:r>
    </w:p>
    <w:p w14:paraId="521BFEB7" w14:textId="77777777" w:rsidR="000D6B41" w:rsidRPr="00227040" w:rsidRDefault="000D6B41" w:rsidP="000D6B41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14:paraId="17078BCC" w14:textId="77777777" w:rsidR="000D6B41" w:rsidRPr="00227040" w:rsidRDefault="000D6B41" w:rsidP="000D6B41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proofErr w:type="gramStart"/>
      <w:r w:rsidRPr="00227040">
        <w:rPr>
          <w:rFonts w:cs="Calibri"/>
          <w:color w:val="000000"/>
          <w:sz w:val="24"/>
          <w:szCs w:val="24"/>
        </w:rPr>
        <w:t>In order to</w:t>
      </w:r>
      <w:proofErr w:type="gramEnd"/>
      <w:r w:rsidRPr="00227040">
        <w:rPr>
          <w:rFonts w:cs="Calibri"/>
          <w:color w:val="000000"/>
          <w:sz w:val="24"/>
          <w:szCs w:val="24"/>
        </w:rPr>
        <w:t xml:space="preserve"> maintain our numbers, we have a table inside the entrance of the visitor’s center with a crowd control barrier line to separate guests into which part of the building they want to visit. </w:t>
      </w:r>
    </w:p>
    <w:p w14:paraId="178AD85E" w14:textId="1DD21470" w:rsidR="000D6B41" w:rsidRPr="00227040" w:rsidRDefault="000D6B41" w:rsidP="000D6B41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227040">
        <w:rPr>
          <w:rFonts w:cs="Calibri"/>
          <w:color w:val="000000"/>
          <w:sz w:val="24"/>
          <w:szCs w:val="24"/>
        </w:rPr>
        <w:t>We have tape to show visitors our 6’ of social distancing</w:t>
      </w:r>
      <w:r w:rsidR="007C43EA" w:rsidRPr="00227040">
        <w:rPr>
          <w:rFonts w:cs="Calibri"/>
          <w:color w:val="000000"/>
          <w:sz w:val="24"/>
          <w:szCs w:val="24"/>
        </w:rPr>
        <w:t>.</w:t>
      </w:r>
    </w:p>
    <w:p w14:paraId="449B5E06" w14:textId="77777777" w:rsidR="000D6B41" w:rsidRPr="00227040" w:rsidRDefault="000D6B41" w:rsidP="000D6B41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227040">
        <w:rPr>
          <w:rFonts w:cs="Calibri"/>
          <w:color w:val="000000"/>
          <w:sz w:val="24"/>
          <w:szCs w:val="24"/>
        </w:rPr>
        <w:t>We will use 2 registers (when possible) to get guests in and out as quickly as possible.</w:t>
      </w:r>
    </w:p>
    <w:p w14:paraId="1772D7C9" w14:textId="5C055AF5" w:rsidR="000D6B41" w:rsidRPr="00227040" w:rsidRDefault="000D6B41" w:rsidP="000D6B41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227040">
        <w:rPr>
          <w:rFonts w:cs="Calibri"/>
          <w:color w:val="000000"/>
          <w:sz w:val="24"/>
          <w:szCs w:val="24"/>
        </w:rPr>
        <w:t>We issue guests of the museum numbered passes (1-10) to help us keep track the number inside at any given point. We sanitize the passes once they are returned before they are reissued.</w:t>
      </w:r>
      <w:r w:rsidR="007C43EA" w:rsidRPr="00227040">
        <w:rPr>
          <w:rFonts w:cs="Calibri"/>
          <w:color w:val="000000"/>
          <w:sz w:val="24"/>
          <w:szCs w:val="24"/>
        </w:rPr>
        <w:t xml:space="preserve"> We ask guests to please wait on the porch until someone leaves if we reach maximum </w:t>
      </w:r>
      <w:proofErr w:type="spellStart"/>
      <w:r w:rsidR="007C43EA" w:rsidRPr="00227040">
        <w:rPr>
          <w:rFonts w:cs="Calibri"/>
          <w:color w:val="000000"/>
          <w:sz w:val="24"/>
          <w:szCs w:val="24"/>
        </w:rPr>
        <w:t>occupany</w:t>
      </w:r>
      <w:proofErr w:type="spellEnd"/>
      <w:r w:rsidR="007C43EA" w:rsidRPr="00227040">
        <w:rPr>
          <w:rFonts w:cs="Calibri"/>
          <w:color w:val="000000"/>
          <w:sz w:val="24"/>
          <w:szCs w:val="24"/>
        </w:rPr>
        <w:t>.</w:t>
      </w:r>
    </w:p>
    <w:p w14:paraId="2BCCF810" w14:textId="77777777" w:rsidR="000D6B41" w:rsidRPr="00227040" w:rsidRDefault="000D6B41" w:rsidP="000D6B41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14:paraId="71554092" w14:textId="77777777" w:rsidR="000D6B41" w:rsidRPr="00227040" w:rsidRDefault="000D6B41" w:rsidP="000D6B41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227040">
        <w:rPr>
          <w:rFonts w:cs="Calibri"/>
          <w:color w:val="000000"/>
          <w:sz w:val="24"/>
          <w:szCs w:val="24"/>
        </w:rPr>
        <w:t>To protect our guests and visitors, we will be implementing the following as well:</w:t>
      </w:r>
    </w:p>
    <w:p w14:paraId="6E9B1B2B" w14:textId="77777777" w:rsidR="000D6B41" w:rsidRPr="00227040" w:rsidRDefault="000D6B41" w:rsidP="000D6B41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227040">
        <w:rPr>
          <w:rFonts w:cs="Calibri"/>
          <w:color w:val="000000"/>
          <w:sz w:val="24"/>
          <w:szCs w:val="24"/>
        </w:rPr>
        <w:t>Sneeze guards on the counter at each register.</w:t>
      </w:r>
    </w:p>
    <w:p w14:paraId="4F6E43D2" w14:textId="77777777" w:rsidR="000D6B41" w:rsidRPr="00227040" w:rsidRDefault="000D6B41" w:rsidP="000D6B41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227040">
        <w:rPr>
          <w:rFonts w:cs="Calibri"/>
          <w:color w:val="000000"/>
          <w:sz w:val="24"/>
          <w:szCs w:val="24"/>
        </w:rPr>
        <w:t>Hand sanitizing station at the entrance for guests and employees.</w:t>
      </w:r>
    </w:p>
    <w:p w14:paraId="542CAB3A" w14:textId="77777777" w:rsidR="000D6B41" w:rsidRPr="00227040" w:rsidRDefault="000D6B41" w:rsidP="000D6B41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227040">
        <w:rPr>
          <w:rFonts w:cs="Calibri"/>
          <w:color w:val="000000"/>
          <w:sz w:val="24"/>
          <w:szCs w:val="24"/>
        </w:rPr>
        <w:t xml:space="preserve">We ask employees handling money to wear gloves. </w:t>
      </w:r>
    </w:p>
    <w:p w14:paraId="50B1A50A" w14:textId="77777777" w:rsidR="000D6B41" w:rsidRPr="00227040" w:rsidRDefault="000D6B41" w:rsidP="000D6B41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227040">
        <w:rPr>
          <w:rFonts w:cs="Calibri"/>
          <w:color w:val="000000"/>
          <w:sz w:val="24"/>
          <w:szCs w:val="24"/>
        </w:rPr>
        <w:t>Masks are provided to employees.</w:t>
      </w:r>
    </w:p>
    <w:p w14:paraId="4A1549B9" w14:textId="77777777" w:rsidR="000D6B41" w:rsidRPr="00227040" w:rsidRDefault="000D6B41" w:rsidP="000D6B41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227040">
        <w:rPr>
          <w:rFonts w:cs="Calibri"/>
          <w:color w:val="000000"/>
          <w:sz w:val="24"/>
          <w:szCs w:val="24"/>
        </w:rPr>
        <w:t xml:space="preserve">We have doors propped open at the visitor’s center/ museum to minimize touching of door handles. We clean and sanitize the doors that are not propped open every hour or so to minimize germ contamination.  </w:t>
      </w:r>
    </w:p>
    <w:p w14:paraId="2DBA16EC" w14:textId="77777777" w:rsidR="000D6B41" w:rsidRPr="00227040" w:rsidRDefault="000D6B41" w:rsidP="000D6B41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227040">
        <w:rPr>
          <w:rFonts w:cs="Calibri"/>
          <w:color w:val="000000"/>
          <w:sz w:val="24"/>
          <w:szCs w:val="24"/>
        </w:rPr>
        <w:t>We sanitize the counter, pens, and any communal surfaces each hour.</w:t>
      </w:r>
    </w:p>
    <w:p w14:paraId="631F0937" w14:textId="0B1409FE" w:rsidR="00227040" w:rsidRDefault="000D6B41" w:rsidP="000D6B41">
      <w:pPr>
        <w:tabs>
          <w:tab w:val="right" w:pos="720"/>
          <w:tab w:val="right" w:pos="8640"/>
        </w:tabs>
        <w:spacing w:after="0"/>
        <w:rPr>
          <w:rFonts w:cs="Calibri"/>
          <w:color w:val="000000"/>
          <w:sz w:val="24"/>
          <w:szCs w:val="24"/>
        </w:rPr>
      </w:pPr>
      <w:r w:rsidRPr="00227040">
        <w:rPr>
          <w:rFonts w:cs="Calibri"/>
          <w:color w:val="000000"/>
          <w:sz w:val="24"/>
          <w:szCs w:val="24"/>
        </w:rPr>
        <w:t xml:space="preserve">We close the facility to guests at 4:30 to ensure areas we may not have time to clean throughout the day get the attention they need before the close of business at 5:00 (i.e. hand rails, rocking chairs, retail area, cooler doors, etc.)   </w:t>
      </w:r>
    </w:p>
    <w:p w14:paraId="1AD01A96" w14:textId="3C98A0A5" w:rsidR="00227040" w:rsidRDefault="00227040" w:rsidP="000D6B41">
      <w:pPr>
        <w:tabs>
          <w:tab w:val="right" w:pos="720"/>
          <w:tab w:val="right" w:pos="8640"/>
        </w:tabs>
        <w:spacing w:after="0"/>
        <w:rPr>
          <w:rFonts w:cs="Calibri"/>
          <w:color w:val="000000"/>
          <w:sz w:val="24"/>
          <w:szCs w:val="24"/>
        </w:rPr>
      </w:pPr>
    </w:p>
    <w:p w14:paraId="69C53461" w14:textId="77777777" w:rsidR="00227040" w:rsidRDefault="00227040" w:rsidP="00227040">
      <w:pPr>
        <w:numPr>
          <w:ilvl w:val="0"/>
          <w:numId w:val="5"/>
        </w:numPr>
        <w:spacing w:after="0" w:line="240" w:lineRule="auto"/>
        <w:rPr>
          <w:rFonts w:eastAsia="Times New Roman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lastRenderedPageBreak/>
        <w:t xml:space="preserve">Law Enforcement Division Game Wardens will assist with crowd control measures during peak times.  </w:t>
      </w:r>
    </w:p>
    <w:p w14:paraId="4D7751B7" w14:textId="77777777" w:rsidR="00227040" w:rsidRDefault="00227040" w:rsidP="00227040">
      <w:pPr>
        <w:spacing w:after="0" w:line="240" w:lineRule="auto"/>
        <w:ind w:left="720"/>
        <w:rPr>
          <w:rFonts w:eastAsia="Times New Roman" w:cs="Calibri"/>
          <w:sz w:val="24"/>
          <w:szCs w:val="24"/>
        </w:rPr>
      </w:pPr>
    </w:p>
    <w:p w14:paraId="7586C992" w14:textId="77777777" w:rsidR="00227040" w:rsidRDefault="00227040" w:rsidP="00227040">
      <w:pPr>
        <w:numPr>
          <w:ilvl w:val="0"/>
          <w:numId w:val="5"/>
        </w:numPr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  <w:r>
        <w:rPr>
          <w:rFonts w:eastAsia="Times New Roman" w:cs="Calibri"/>
          <w:color w:val="000000"/>
          <w:sz w:val="24"/>
          <w:szCs w:val="24"/>
        </w:rPr>
        <w:t>Signs encouraging social distancing are posted throughout the Park.</w:t>
      </w:r>
    </w:p>
    <w:p w14:paraId="46579D9A" w14:textId="77777777" w:rsidR="00227040" w:rsidRPr="00227040" w:rsidRDefault="00227040" w:rsidP="00227040">
      <w:pPr>
        <w:pStyle w:val="ListParagraph"/>
        <w:tabs>
          <w:tab w:val="right" w:pos="720"/>
          <w:tab w:val="right" w:pos="8640"/>
        </w:tabs>
        <w:spacing w:after="0"/>
        <w:rPr>
          <w:rFonts w:cs="Calibri"/>
          <w:color w:val="000000"/>
          <w:sz w:val="24"/>
          <w:szCs w:val="24"/>
        </w:rPr>
      </w:pPr>
    </w:p>
    <w:sectPr w:rsidR="00227040" w:rsidRPr="00227040" w:rsidSect="008233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1152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1DAFF0" w14:textId="77777777" w:rsidR="00E8036C" w:rsidRDefault="00E8036C" w:rsidP="003C1C6C">
      <w:pPr>
        <w:spacing w:after="0" w:line="240" w:lineRule="auto"/>
      </w:pPr>
      <w:r>
        <w:separator/>
      </w:r>
    </w:p>
  </w:endnote>
  <w:endnote w:type="continuationSeparator" w:id="0">
    <w:p w14:paraId="23EA0DE5" w14:textId="77777777" w:rsidR="00E8036C" w:rsidRDefault="00E8036C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5FE8D4" w14:textId="77777777" w:rsidR="000D4385" w:rsidRDefault="000D43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DD7CC2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470ECA" w14:textId="77777777" w:rsidR="003C1C6C" w:rsidRPr="000D4385" w:rsidRDefault="00823348" w:rsidP="003C1C6C">
    <w:pPr>
      <w:pStyle w:val="Footer"/>
      <w:jc w:val="center"/>
      <w:rPr>
        <w:rFonts w:ascii="Garamond" w:hAnsi="Garamond"/>
        <w:color w:val="827D00"/>
        <w:sz w:val="20"/>
        <w:szCs w:val="20"/>
      </w:rPr>
    </w:pPr>
    <w:r w:rsidRPr="000D4385">
      <w:rPr>
        <w:rFonts w:ascii="Garamond" w:hAnsi="Garamond"/>
        <w:color w:val="827D00"/>
        <w:sz w:val="20"/>
        <w:szCs w:val="20"/>
      </w:rPr>
      <w:t>KOLOMOKI MOUNDS STATE HISTORIC PARK | 205 INDIAN MOUNDS RD | BLAKLEY, GA 39823</w:t>
    </w:r>
  </w:p>
  <w:p w14:paraId="160F2F75" w14:textId="77777777" w:rsidR="001F4990" w:rsidRPr="000D4385" w:rsidRDefault="00823348" w:rsidP="003C1C6C">
    <w:pPr>
      <w:pStyle w:val="Footer"/>
      <w:jc w:val="center"/>
      <w:rPr>
        <w:rFonts w:ascii="Garamond" w:hAnsi="Garamond"/>
        <w:color w:val="827D00"/>
        <w:sz w:val="20"/>
        <w:szCs w:val="20"/>
      </w:rPr>
    </w:pPr>
    <w:r w:rsidRPr="000D4385">
      <w:rPr>
        <w:rFonts w:ascii="Garamond" w:hAnsi="Garamond"/>
        <w:color w:val="827D00"/>
        <w:sz w:val="20"/>
        <w:szCs w:val="20"/>
      </w:rPr>
      <w:t>229.724.2150 | FAX 229.724.2152</w:t>
    </w:r>
    <w:r w:rsidR="001F4990" w:rsidRPr="000D4385">
      <w:rPr>
        <w:rFonts w:ascii="Garamond" w:hAnsi="Garamond"/>
        <w:color w:val="827D00"/>
        <w:sz w:val="20"/>
        <w:szCs w:val="20"/>
      </w:rPr>
      <w:t xml:space="preserve"> | GASTATEPARKS.ORG</w:t>
    </w:r>
    <w:r w:rsidRPr="000D4385">
      <w:rPr>
        <w:rFonts w:ascii="Garamond" w:hAnsi="Garamond"/>
        <w:color w:val="827D00"/>
        <w:sz w:val="20"/>
        <w:szCs w:val="20"/>
      </w:rPr>
      <w:t>/KOLOMOKIMOUNDS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783993" w14:textId="77777777" w:rsidR="00E8036C" w:rsidRDefault="00E8036C" w:rsidP="003C1C6C">
      <w:pPr>
        <w:spacing w:after="0" w:line="240" w:lineRule="auto"/>
      </w:pPr>
      <w:r>
        <w:separator/>
      </w:r>
    </w:p>
  </w:footnote>
  <w:footnote w:type="continuationSeparator" w:id="0">
    <w:p w14:paraId="5292B850" w14:textId="77777777" w:rsidR="00E8036C" w:rsidRDefault="00E8036C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15DB8B" w14:textId="77777777" w:rsidR="000D4385" w:rsidRDefault="000D43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975731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A857C2" w14:textId="77777777"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3214AE1A" wp14:editId="5E67E9D2">
          <wp:extent cx="2926080" cy="1151393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11513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5381F6FA" wp14:editId="3BECBEEB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3BA8E7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66CB74BE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381F6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173BA8E7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66CB74BE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04651F02" wp14:editId="366336D7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3D4845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540A3C95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651F02" id="_x0000_s1027" type="#_x0000_t202" style="position:absolute;left:0;text-align:left;margin-left:-11.05pt;margin-top:100.4pt;width:106.95pt;height:34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123D4845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540A3C95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153CC7"/>
    <w:multiLevelType w:val="hybridMultilevel"/>
    <w:tmpl w:val="9B7C5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0A03C8"/>
    <w:multiLevelType w:val="hybridMultilevel"/>
    <w:tmpl w:val="6D140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BD559E"/>
    <w:multiLevelType w:val="hybridMultilevel"/>
    <w:tmpl w:val="019AC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3E4A"/>
    <w:rsid w:val="000C3EC9"/>
    <w:rsid w:val="000D1393"/>
    <w:rsid w:val="000D4385"/>
    <w:rsid w:val="000D6B41"/>
    <w:rsid w:val="00114AB1"/>
    <w:rsid w:val="00147BE8"/>
    <w:rsid w:val="001C529C"/>
    <w:rsid w:val="001C6222"/>
    <w:rsid w:val="001F4990"/>
    <w:rsid w:val="00227040"/>
    <w:rsid w:val="002B21BD"/>
    <w:rsid w:val="00330F6F"/>
    <w:rsid w:val="00380965"/>
    <w:rsid w:val="00393337"/>
    <w:rsid w:val="003C1C6C"/>
    <w:rsid w:val="004533C6"/>
    <w:rsid w:val="00491C04"/>
    <w:rsid w:val="004E5FC1"/>
    <w:rsid w:val="004F4C7D"/>
    <w:rsid w:val="00551502"/>
    <w:rsid w:val="00570E4B"/>
    <w:rsid w:val="00576D03"/>
    <w:rsid w:val="006B4C0B"/>
    <w:rsid w:val="00741C7D"/>
    <w:rsid w:val="007934C4"/>
    <w:rsid w:val="007C43EA"/>
    <w:rsid w:val="007D66AF"/>
    <w:rsid w:val="00823348"/>
    <w:rsid w:val="00835970"/>
    <w:rsid w:val="00894532"/>
    <w:rsid w:val="008A5F26"/>
    <w:rsid w:val="008B1EB0"/>
    <w:rsid w:val="00922820"/>
    <w:rsid w:val="009836CD"/>
    <w:rsid w:val="00AB3B4E"/>
    <w:rsid w:val="00AD374D"/>
    <w:rsid w:val="00B016E4"/>
    <w:rsid w:val="00B06ADA"/>
    <w:rsid w:val="00B36C3E"/>
    <w:rsid w:val="00B70080"/>
    <w:rsid w:val="00B8154E"/>
    <w:rsid w:val="00B96B35"/>
    <w:rsid w:val="00BF1E39"/>
    <w:rsid w:val="00C17C10"/>
    <w:rsid w:val="00C51438"/>
    <w:rsid w:val="00CD3F66"/>
    <w:rsid w:val="00D554E3"/>
    <w:rsid w:val="00DB1BF6"/>
    <w:rsid w:val="00DC6642"/>
    <w:rsid w:val="00E8036C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0E3AC5"/>
  <w14:defaultImageDpi w14:val="300"/>
  <w15:docId w15:val="{6EDCADA2-2753-4154-BF9A-F5E16982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57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sdearman1</dc:creator>
  <cp:lastModifiedBy>Passmore, Suzanne</cp:lastModifiedBy>
  <cp:revision>5</cp:revision>
  <cp:lastPrinted>2009-06-03T12:52:00Z</cp:lastPrinted>
  <dcterms:created xsi:type="dcterms:W3CDTF">2020-07-28T13:49:00Z</dcterms:created>
  <dcterms:modified xsi:type="dcterms:W3CDTF">2020-07-28T15:25:00Z</dcterms:modified>
</cp:coreProperties>
</file>