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E6BE2F" w14:textId="77777777" w:rsidR="00B62B34" w:rsidRDefault="00B62B34" w:rsidP="00B62B34">
      <w:pPr>
        <w:spacing w:after="0"/>
        <w:jc w:val="center"/>
        <w:rPr>
          <w:b/>
          <w:sz w:val="26"/>
          <w:szCs w:val="26"/>
        </w:rPr>
      </w:pPr>
      <w:bookmarkStart w:id="0" w:name="_GoBack"/>
      <w:bookmarkEnd w:id="0"/>
      <w:r>
        <w:rPr>
          <w:b/>
          <w:sz w:val="26"/>
          <w:szCs w:val="26"/>
        </w:rPr>
        <w:t>Operating Procedure # O</w:t>
      </w:r>
      <w:r w:rsidRPr="00DB40E2">
        <w:rPr>
          <w:b/>
          <w:sz w:val="26"/>
          <w:szCs w:val="26"/>
        </w:rPr>
        <w:t xml:space="preserve"> -</w:t>
      </w:r>
      <w:r>
        <w:rPr>
          <w:b/>
          <w:sz w:val="26"/>
          <w:szCs w:val="26"/>
        </w:rPr>
        <w:t xml:space="preserve"> P </w:t>
      </w:r>
      <w:r w:rsidRPr="00DB40E2">
        <w:rPr>
          <w:b/>
          <w:sz w:val="26"/>
          <w:szCs w:val="26"/>
        </w:rPr>
        <w:t>-</w:t>
      </w:r>
      <w:r>
        <w:rPr>
          <w:b/>
          <w:sz w:val="26"/>
          <w:szCs w:val="26"/>
        </w:rPr>
        <w:t xml:space="preserve"> 2</w:t>
      </w:r>
      <w:r w:rsidRPr="00DB40E2">
        <w:rPr>
          <w:b/>
          <w:sz w:val="26"/>
          <w:szCs w:val="26"/>
        </w:rPr>
        <w:t xml:space="preserve"> </w:t>
      </w:r>
    </w:p>
    <w:p w14:paraId="6C1B06C9" w14:textId="77777777" w:rsidR="00B62B34" w:rsidRPr="00733843" w:rsidRDefault="00B62B34" w:rsidP="00B62B34">
      <w:pPr>
        <w:spacing w:after="0"/>
        <w:rPr>
          <w:b/>
          <w:sz w:val="28"/>
          <w:szCs w:val="28"/>
          <w:u w:val="single"/>
        </w:rPr>
      </w:pPr>
    </w:p>
    <w:p w14:paraId="63E03492" w14:textId="77777777" w:rsidR="00B62B34" w:rsidRPr="00C84265" w:rsidRDefault="00B62B34" w:rsidP="00B62B34">
      <w:pPr>
        <w:spacing w:after="0"/>
        <w:rPr>
          <w:sz w:val="24"/>
          <w:szCs w:val="24"/>
        </w:rPr>
      </w:pPr>
      <w:r w:rsidRPr="00C84265">
        <w:rPr>
          <w:b/>
          <w:sz w:val="24"/>
          <w:szCs w:val="24"/>
          <w:u w:val="single"/>
        </w:rPr>
        <w:t>Subject:</w:t>
      </w:r>
      <w:r w:rsidRPr="00C84265">
        <w:rPr>
          <w:sz w:val="24"/>
          <w:szCs w:val="24"/>
        </w:rPr>
        <w:tab/>
      </w:r>
      <w:r w:rsidRPr="00C84265">
        <w:rPr>
          <w:sz w:val="24"/>
          <w:szCs w:val="24"/>
        </w:rPr>
        <w:tab/>
      </w:r>
      <w:r>
        <w:rPr>
          <w:sz w:val="24"/>
          <w:szCs w:val="24"/>
        </w:rPr>
        <w:t xml:space="preserve">Permits, Collection and/or Exhibition of Wildlife by PRHS Employees </w:t>
      </w:r>
    </w:p>
    <w:p w14:paraId="2B4DA014" w14:textId="77777777" w:rsidR="00B62B34" w:rsidRPr="00C84265" w:rsidRDefault="00B62B34" w:rsidP="00B62B34">
      <w:pPr>
        <w:spacing w:after="0"/>
        <w:rPr>
          <w:sz w:val="24"/>
          <w:szCs w:val="24"/>
        </w:rPr>
      </w:pPr>
    </w:p>
    <w:p w14:paraId="5C02ED57" w14:textId="77777777" w:rsidR="00B62B34" w:rsidRDefault="00B62B34" w:rsidP="00B62B34">
      <w:pPr>
        <w:spacing w:after="0"/>
        <w:rPr>
          <w:sz w:val="24"/>
          <w:szCs w:val="24"/>
        </w:rPr>
      </w:pPr>
      <w:r w:rsidRPr="00C84265">
        <w:rPr>
          <w:b/>
          <w:sz w:val="24"/>
          <w:szCs w:val="24"/>
          <w:u w:val="single"/>
        </w:rPr>
        <w:t>Effective Date:</w:t>
      </w:r>
      <w:r w:rsidRPr="00C84265">
        <w:rPr>
          <w:sz w:val="24"/>
          <w:szCs w:val="24"/>
        </w:rPr>
        <w:tab/>
      </w:r>
      <w:r>
        <w:rPr>
          <w:sz w:val="24"/>
          <w:szCs w:val="24"/>
        </w:rPr>
        <w:t>June 22, 2015</w:t>
      </w:r>
    </w:p>
    <w:p w14:paraId="775806C8" w14:textId="77777777" w:rsidR="00B62B34" w:rsidRDefault="00B62B34" w:rsidP="00B62B34">
      <w:pPr>
        <w:spacing w:after="0"/>
        <w:rPr>
          <w:sz w:val="24"/>
          <w:szCs w:val="24"/>
        </w:rPr>
      </w:pPr>
    </w:p>
    <w:p w14:paraId="0709213E" w14:textId="77777777" w:rsidR="00B62B34" w:rsidRPr="00364097" w:rsidRDefault="00B62B34" w:rsidP="00B62B34">
      <w:pPr>
        <w:spacing w:after="0"/>
        <w:rPr>
          <w:sz w:val="24"/>
          <w:szCs w:val="24"/>
        </w:rPr>
      </w:pPr>
      <w:r w:rsidRPr="00364097">
        <w:rPr>
          <w:b/>
          <w:sz w:val="24"/>
          <w:szCs w:val="24"/>
          <w:u w:val="single"/>
        </w:rPr>
        <w:t>Revision Date:</w:t>
      </w:r>
      <w:r w:rsidRPr="00364097">
        <w:rPr>
          <w:b/>
          <w:sz w:val="24"/>
          <w:szCs w:val="24"/>
          <w:u w:val="single"/>
        </w:rPr>
        <w:tab/>
      </w:r>
      <w:r w:rsidRPr="00364097">
        <w:rPr>
          <w:sz w:val="24"/>
          <w:szCs w:val="24"/>
        </w:rPr>
        <w:tab/>
        <w:t>August 30, 2019</w:t>
      </w:r>
    </w:p>
    <w:p w14:paraId="044D014C" w14:textId="77777777" w:rsidR="00B62B34" w:rsidRPr="00364097" w:rsidRDefault="00B62B34" w:rsidP="00B62B34">
      <w:pPr>
        <w:spacing w:after="0"/>
        <w:rPr>
          <w:sz w:val="24"/>
          <w:szCs w:val="24"/>
        </w:rPr>
      </w:pPr>
    </w:p>
    <w:p w14:paraId="193775D0" w14:textId="77777777" w:rsidR="00B62B34" w:rsidRDefault="00B62B34" w:rsidP="00B62B34">
      <w:pPr>
        <w:spacing w:after="0"/>
        <w:rPr>
          <w:b/>
          <w:sz w:val="24"/>
          <w:szCs w:val="24"/>
          <w:u w:val="single"/>
        </w:rPr>
      </w:pPr>
      <w:r w:rsidRPr="00364097">
        <w:rPr>
          <w:b/>
          <w:sz w:val="24"/>
          <w:szCs w:val="24"/>
          <w:u w:val="single"/>
        </w:rPr>
        <w:t>Procedure Statement:</w:t>
      </w:r>
      <w:r w:rsidRPr="00C84265">
        <w:rPr>
          <w:b/>
          <w:sz w:val="24"/>
          <w:szCs w:val="24"/>
          <w:u w:val="single"/>
        </w:rPr>
        <w:t xml:space="preserve">   </w:t>
      </w:r>
    </w:p>
    <w:p w14:paraId="7FAF5EB0" w14:textId="77777777" w:rsidR="00B62B34" w:rsidRPr="00C84265" w:rsidRDefault="00B62B34" w:rsidP="00B62B34">
      <w:pPr>
        <w:spacing w:after="0"/>
        <w:rPr>
          <w:b/>
          <w:sz w:val="24"/>
          <w:szCs w:val="24"/>
          <w:u w:val="single"/>
        </w:rPr>
      </w:pPr>
      <w:r w:rsidRPr="00C84265">
        <w:rPr>
          <w:b/>
          <w:sz w:val="24"/>
          <w:szCs w:val="24"/>
          <w:u w:val="single"/>
        </w:rPr>
        <w:t xml:space="preserve">  </w:t>
      </w:r>
    </w:p>
    <w:p w14:paraId="05D073A3" w14:textId="77777777" w:rsidR="00B62B34" w:rsidRDefault="00B62B34" w:rsidP="00B62B34">
      <w:pPr>
        <w:spacing w:after="0"/>
        <w:rPr>
          <w:sz w:val="24"/>
          <w:szCs w:val="24"/>
        </w:rPr>
      </w:pPr>
      <w:r>
        <w:rPr>
          <w:sz w:val="24"/>
          <w:szCs w:val="24"/>
        </w:rPr>
        <w:t xml:space="preserve">The mission statements of both DNR and the Parks, Recreation and Historic Sites Division call for providing educational opportunities that feature the state’s natural features, flora and fauna.  Park programmers frequently work with wild animals found on or near the park, and park visitor centers often feature wildlife displays for public education.   </w:t>
      </w:r>
      <w:r w:rsidRPr="000D4427">
        <w:rPr>
          <w:sz w:val="24"/>
          <w:szCs w:val="24"/>
        </w:rPr>
        <w:t>Federal law requires that we "maintain accurate records of species type and numbers acquired, processed, and disposed of."  This includes both live and mounted specimens of migratory birds. The WRD Special Permits Unit also requires that</w:t>
      </w:r>
      <w:r>
        <w:rPr>
          <w:sz w:val="24"/>
          <w:szCs w:val="24"/>
        </w:rPr>
        <w:t xml:space="preserve"> we </w:t>
      </w:r>
      <w:r w:rsidRPr="006E401F">
        <w:rPr>
          <w:sz w:val="24"/>
          <w:szCs w:val="24"/>
        </w:rPr>
        <w:t>annually</w:t>
      </w:r>
      <w:r>
        <w:rPr>
          <w:sz w:val="24"/>
          <w:szCs w:val="24"/>
        </w:rPr>
        <w:t xml:space="preserve"> </w:t>
      </w:r>
      <w:r w:rsidRPr="000D4427">
        <w:rPr>
          <w:sz w:val="24"/>
          <w:szCs w:val="24"/>
        </w:rPr>
        <w:t>report wildlife collected by our staff.</w:t>
      </w:r>
    </w:p>
    <w:p w14:paraId="28F0E4B2" w14:textId="77777777" w:rsidR="00B62B34" w:rsidRPr="00C84265" w:rsidRDefault="00B62B34" w:rsidP="00B62B34">
      <w:pPr>
        <w:spacing w:after="0"/>
        <w:rPr>
          <w:sz w:val="24"/>
          <w:szCs w:val="24"/>
        </w:rPr>
      </w:pPr>
    </w:p>
    <w:p w14:paraId="3C824825" w14:textId="77777777" w:rsidR="00B62B34" w:rsidRDefault="00B62B34" w:rsidP="00B62B34">
      <w:pPr>
        <w:spacing w:after="0"/>
        <w:rPr>
          <w:b/>
          <w:sz w:val="24"/>
          <w:szCs w:val="24"/>
          <w:u w:val="single"/>
        </w:rPr>
      </w:pPr>
      <w:r w:rsidRPr="00C84265">
        <w:rPr>
          <w:b/>
          <w:sz w:val="24"/>
          <w:szCs w:val="24"/>
          <w:u w:val="single"/>
        </w:rPr>
        <w:t>Definitions:</w:t>
      </w:r>
    </w:p>
    <w:p w14:paraId="6D169838" w14:textId="77777777" w:rsidR="00B62B34" w:rsidRDefault="00B62B34" w:rsidP="00B62B34">
      <w:pPr>
        <w:spacing w:after="0"/>
        <w:rPr>
          <w:sz w:val="24"/>
          <w:szCs w:val="24"/>
          <w:u w:val="single"/>
        </w:rPr>
      </w:pPr>
    </w:p>
    <w:p w14:paraId="16DA81F3" w14:textId="77777777" w:rsidR="00B62B34" w:rsidRPr="006E401F" w:rsidRDefault="00B62B34" w:rsidP="00B62B34">
      <w:pPr>
        <w:spacing w:after="0"/>
        <w:rPr>
          <w:sz w:val="24"/>
          <w:szCs w:val="24"/>
          <w:u w:val="single"/>
        </w:rPr>
      </w:pPr>
      <w:r w:rsidRPr="006E401F">
        <w:rPr>
          <w:sz w:val="24"/>
          <w:szCs w:val="24"/>
          <w:u w:val="single"/>
        </w:rPr>
        <w:t>Collection Report:</w:t>
      </w:r>
      <w:r w:rsidRPr="003865BE">
        <w:rPr>
          <w:sz w:val="24"/>
          <w:szCs w:val="24"/>
        </w:rPr>
        <w:t xml:space="preserve">  record of wildlife (live or dead) collected or received by PRHS staff.</w:t>
      </w:r>
    </w:p>
    <w:p w14:paraId="57B80671" w14:textId="77777777" w:rsidR="00B62B34" w:rsidRPr="00EB1DF7" w:rsidRDefault="00B62B34" w:rsidP="00B62B34">
      <w:pPr>
        <w:spacing w:after="0"/>
        <w:rPr>
          <w:color w:val="FF0000"/>
          <w:sz w:val="24"/>
          <w:szCs w:val="24"/>
          <w:u w:val="single"/>
        </w:rPr>
      </w:pPr>
    </w:p>
    <w:p w14:paraId="49DBFB9C" w14:textId="77777777" w:rsidR="00B62B34" w:rsidRPr="003865BE" w:rsidRDefault="00B62B34" w:rsidP="00B62B34">
      <w:pPr>
        <w:spacing w:after="0"/>
        <w:rPr>
          <w:sz w:val="24"/>
          <w:szCs w:val="24"/>
        </w:rPr>
      </w:pPr>
      <w:r w:rsidRPr="006E401F">
        <w:rPr>
          <w:sz w:val="24"/>
          <w:szCs w:val="24"/>
          <w:u w:val="single"/>
        </w:rPr>
        <w:t>Exhibition Report:</w:t>
      </w:r>
      <w:r w:rsidRPr="003865BE">
        <w:rPr>
          <w:sz w:val="24"/>
          <w:szCs w:val="24"/>
        </w:rPr>
        <w:t xml:space="preserve">  record of wildlife displayed for educational purposes, typically for an extended period.</w:t>
      </w:r>
    </w:p>
    <w:p w14:paraId="1750725B" w14:textId="77777777" w:rsidR="00B62B34" w:rsidRDefault="00B62B34" w:rsidP="00B62B34">
      <w:pPr>
        <w:spacing w:after="0"/>
        <w:rPr>
          <w:sz w:val="24"/>
          <w:szCs w:val="24"/>
          <w:u w:val="single"/>
        </w:rPr>
      </w:pPr>
    </w:p>
    <w:p w14:paraId="043FC901" w14:textId="77777777" w:rsidR="00B62B34" w:rsidRPr="00C84265" w:rsidRDefault="00B62B34" w:rsidP="00B62B34">
      <w:pPr>
        <w:spacing w:after="0"/>
        <w:rPr>
          <w:sz w:val="24"/>
          <w:szCs w:val="24"/>
        </w:rPr>
      </w:pPr>
      <w:r>
        <w:rPr>
          <w:sz w:val="24"/>
          <w:szCs w:val="24"/>
          <w:u w:val="single"/>
        </w:rPr>
        <w:t>Listed Species</w:t>
      </w:r>
      <w:r w:rsidRPr="00C84265">
        <w:rPr>
          <w:sz w:val="24"/>
          <w:szCs w:val="24"/>
          <w:u w:val="single"/>
        </w:rPr>
        <w:t>:</w:t>
      </w:r>
      <w:r w:rsidRPr="00C84265">
        <w:rPr>
          <w:sz w:val="24"/>
          <w:szCs w:val="24"/>
        </w:rPr>
        <w:t xml:space="preserve"> </w:t>
      </w:r>
      <w:r>
        <w:rPr>
          <w:sz w:val="24"/>
          <w:szCs w:val="24"/>
        </w:rPr>
        <w:t>state or federally protected animal, insect, plant or fungi.</w:t>
      </w:r>
    </w:p>
    <w:p w14:paraId="1E0EEAD4" w14:textId="77777777" w:rsidR="00B62B34" w:rsidRDefault="00B62B34" w:rsidP="00B62B34">
      <w:pPr>
        <w:spacing w:after="0"/>
        <w:rPr>
          <w:sz w:val="24"/>
          <w:szCs w:val="24"/>
          <w:u w:val="single"/>
        </w:rPr>
      </w:pPr>
    </w:p>
    <w:p w14:paraId="3D539B16" w14:textId="77777777" w:rsidR="00B62B34" w:rsidRDefault="00B62B34" w:rsidP="00B62B34">
      <w:pPr>
        <w:spacing w:after="0"/>
        <w:rPr>
          <w:sz w:val="24"/>
          <w:szCs w:val="24"/>
        </w:rPr>
      </w:pPr>
      <w:r>
        <w:rPr>
          <w:sz w:val="24"/>
          <w:szCs w:val="24"/>
          <w:u w:val="single"/>
        </w:rPr>
        <w:t>RVS</w:t>
      </w:r>
      <w:r w:rsidRPr="00C84265">
        <w:rPr>
          <w:sz w:val="24"/>
          <w:szCs w:val="24"/>
          <w:u w:val="single"/>
        </w:rPr>
        <w:t>:</w:t>
      </w:r>
      <w:r w:rsidRPr="00C84265">
        <w:rPr>
          <w:sz w:val="24"/>
          <w:szCs w:val="24"/>
        </w:rPr>
        <w:t xml:space="preserve"> </w:t>
      </w:r>
      <w:r>
        <w:rPr>
          <w:sz w:val="24"/>
          <w:szCs w:val="24"/>
        </w:rPr>
        <w:t>Rabies Vector Species.</w:t>
      </w:r>
    </w:p>
    <w:p w14:paraId="4B716D30" w14:textId="77777777" w:rsidR="00B62B34" w:rsidRDefault="00B62B34" w:rsidP="00B62B34">
      <w:pPr>
        <w:spacing w:after="0"/>
        <w:rPr>
          <w:sz w:val="24"/>
          <w:szCs w:val="24"/>
        </w:rPr>
      </w:pPr>
    </w:p>
    <w:p w14:paraId="5976AE3E" w14:textId="77777777" w:rsidR="00B62B34" w:rsidRPr="00795CEB" w:rsidRDefault="00B62B34" w:rsidP="00B62B34">
      <w:pPr>
        <w:spacing w:after="0"/>
        <w:rPr>
          <w:sz w:val="24"/>
          <w:szCs w:val="24"/>
        </w:rPr>
      </w:pPr>
      <w:r>
        <w:rPr>
          <w:sz w:val="24"/>
          <w:szCs w:val="24"/>
          <w:u w:val="single"/>
        </w:rPr>
        <w:t>RMU</w:t>
      </w:r>
      <w:r>
        <w:rPr>
          <w:sz w:val="24"/>
          <w:szCs w:val="24"/>
        </w:rPr>
        <w:t>: Resource Management Unit of Georgia State Parks.</w:t>
      </w:r>
    </w:p>
    <w:p w14:paraId="39075844" w14:textId="77777777" w:rsidR="00B62B34" w:rsidRDefault="00B62B34" w:rsidP="00B62B34">
      <w:pPr>
        <w:pStyle w:val="Heading1"/>
        <w:numPr>
          <w:ilvl w:val="0"/>
          <w:numId w:val="0"/>
        </w:numPr>
        <w:spacing w:before="0" w:after="0"/>
        <w:rPr>
          <w:rFonts w:ascii="Calibri" w:hAnsi="Calibri"/>
          <w:szCs w:val="24"/>
          <w:u w:val="single"/>
        </w:rPr>
      </w:pPr>
    </w:p>
    <w:p w14:paraId="69D1F713" w14:textId="77777777" w:rsidR="00B62B34" w:rsidRPr="00C84265" w:rsidRDefault="00B62B34" w:rsidP="00B62B34">
      <w:pPr>
        <w:pStyle w:val="Heading1"/>
        <w:numPr>
          <w:ilvl w:val="0"/>
          <w:numId w:val="0"/>
        </w:numPr>
        <w:spacing w:before="0" w:after="0"/>
        <w:rPr>
          <w:rFonts w:ascii="Calibri" w:hAnsi="Calibri"/>
          <w:szCs w:val="24"/>
        </w:rPr>
      </w:pPr>
      <w:r>
        <w:rPr>
          <w:rFonts w:ascii="Calibri" w:hAnsi="Calibri"/>
          <w:szCs w:val="24"/>
          <w:u w:val="single"/>
        </w:rPr>
        <w:br w:type="page"/>
      </w:r>
      <w:r w:rsidRPr="00C84265">
        <w:rPr>
          <w:rFonts w:ascii="Calibri" w:hAnsi="Calibri"/>
          <w:szCs w:val="24"/>
          <w:u w:val="single"/>
        </w:rPr>
        <w:lastRenderedPageBreak/>
        <w:t>Procedure</w:t>
      </w:r>
      <w:r w:rsidRPr="00C84265">
        <w:rPr>
          <w:rFonts w:ascii="Calibri" w:hAnsi="Calibri"/>
          <w:szCs w:val="24"/>
        </w:rPr>
        <w:t>:</w:t>
      </w:r>
    </w:p>
    <w:p w14:paraId="370093F5" w14:textId="77777777" w:rsidR="00B62B34" w:rsidRDefault="00B62B34" w:rsidP="00B62B34">
      <w:pPr>
        <w:pStyle w:val="Heading1"/>
        <w:numPr>
          <w:ilvl w:val="0"/>
          <w:numId w:val="0"/>
        </w:numPr>
        <w:spacing w:before="0" w:after="0"/>
        <w:rPr>
          <w:rFonts w:ascii="Calibri" w:hAnsi="Calibri"/>
          <w:b w:val="0"/>
          <w:szCs w:val="24"/>
        </w:rPr>
      </w:pPr>
    </w:p>
    <w:p w14:paraId="2C38E1BE" w14:textId="77777777" w:rsidR="00B62B34" w:rsidRDefault="00B62B34" w:rsidP="00940400">
      <w:pPr>
        <w:pStyle w:val="Heading1"/>
        <w:numPr>
          <w:ilvl w:val="0"/>
          <w:numId w:val="0"/>
        </w:numPr>
        <w:spacing w:before="0" w:after="0"/>
        <w:rPr>
          <w:rFonts w:ascii="Calibri" w:hAnsi="Calibri"/>
          <w:b w:val="0"/>
          <w:szCs w:val="24"/>
        </w:rPr>
      </w:pPr>
      <w:r>
        <w:rPr>
          <w:rFonts w:ascii="Calibri" w:hAnsi="Calibri"/>
          <w:b w:val="0"/>
          <w:szCs w:val="24"/>
        </w:rPr>
        <w:t>COLLECTION RECORDS:</w:t>
      </w:r>
    </w:p>
    <w:p w14:paraId="1D38F14B" w14:textId="77777777" w:rsidR="00940400" w:rsidRPr="00940400" w:rsidRDefault="00B62B34" w:rsidP="00940400">
      <w:pPr>
        <w:pStyle w:val="Heading1"/>
        <w:numPr>
          <w:ilvl w:val="0"/>
          <w:numId w:val="2"/>
        </w:numPr>
        <w:spacing w:before="120"/>
        <w:rPr>
          <w:rFonts w:asciiTheme="minorHAnsi" w:hAnsiTheme="minorHAnsi"/>
          <w:szCs w:val="24"/>
        </w:rPr>
      </w:pPr>
      <w:r w:rsidRPr="00940400">
        <w:rPr>
          <w:rFonts w:asciiTheme="minorHAnsi" w:hAnsiTheme="minorHAnsi"/>
          <w:b w:val="0"/>
          <w:szCs w:val="24"/>
        </w:rPr>
        <w:t>Park Staff who collect specimens (live or dead) to be used for educational programs on their site must maintain an Excel file for collection records.  It is essential that park staff document all wildlife (or part thereof) collected or salvaged.  Records must include common name, scientific name, date acquired, method of acquisition – wild collected or salvaged, and date and circumstances of departure/disposal (example: ‘died 12/2007’ or ‘released on park 7/1/15).</w:t>
      </w:r>
    </w:p>
    <w:p w14:paraId="2C8D97B9" w14:textId="77777777" w:rsidR="00B62B34" w:rsidRPr="00940400" w:rsidRDefault="00940400" w:rsidP="00940400">
      <w:pPr>
        <w:pStyle w:val="Heading1"/>
        <w:numPr>
          <w:ilvl w:val="0"/>
          <w:numId w:val="2"/>
        </w:numPr>
        <w:spacing w:before="120"/>
        <w:rPr>
          <w:rFonts w:asciiTheme="minorHAnsi" w:hAnsiTheme="minorHAnsi"/>
          <w:b w:val="0"/>
          <w:szCs w:val="24"/>
        </w:rPr>
      </w:pPr>
      <w:r>
        <w:rPr>
          <w:rFonts w:asciiTheme="minorHAnsi" w:hAnsiTheme="minorHAnsi"/>
          <w:b w:val="0"/>
          <w:szCs w:val="24"/>
        </w:rPr>
        <w:t xml:space="preserve"> </w:t>
      </w:r>
      <w:r w:rsidR="00B62B34" w:rsidRPr="00940400">
        <w:rPr>
          <w:rFonts w:asciiTheme="minorHAnsi" w:hAnsiTheme="minorHAnsi"/>
          <w:b w:val="0"/>
          <w:szCs w:val="24"/>
        </w:rPr>
        <w:t xml:space="preserve">Wildlife that is captured and held for less than 180 days for educational purposes should be listed on the collection </w:t>
      </w:r>
      <w:proofErr w:type="gramStart"/>
      <w:r w:rsidR="00B62B34" w:rsidRPr="00940400">
        <w:rPr>
          <w:rFonts w:asciiTheme="minorHAnsi" w:hAnsiTheme="minorHAnsi"/>
          <w:b w:val="0"/>
          <w:szCs w:val="24"/>
        </w:rPr>
        <w:t>report, but</w:t>
      </w:r>
      <w:proofErr w:type="gramEnd"/>
      <w:r w:rsidR="00B62B34" w:rsidRPr="00940400">
        <w:rPr>
          <w:rFonts w:asciiTheme="minorHAnsi" w:hAnsiTheme="minorHAnsi"/>
          <w:b w:val="0"/>
          <w:szCs w:val="24"/>
        </w:rPr>
        <w:t xml:space="preserve"> does not need to be recorded on the exhibition report. Wildlife held for less than 180 days may be released where it was collected or the nearest suitable or safe location for that animal.  If no suitable location is available on your site, please contact the Resource Management Unit.  Wildlife held in captivity for greater than 180 days should not be released without prior approval from the Resource Management Unit and should be added to the exhibition report.</w:t>
      </w:r>
    </w:p>
    <w:p w14:paraId="4F026701" w14:textId="77777777" w:rsidR="00B62B34" w:rsidRPr="00B6489C" w:rsidRDefault="00B62B34" w:rsidP="00940400">
      <w:pPr>
        <w:numPr>
          <w:ilvl w:val="0"/>
          <w:numId w:val="2"/>
        </w:numPr>
        <w:spacing w:before="120" w:after="60" w:line="240" w:lineRule="auto"/>
        <w:rPr>
          <w:sz w:val="24"/>
          <w:szCs w:val="24"/>
        </w:rPr>
      </w:pPr>
      <w:r w:rsidRPr="00940400">
        <w:rPr>
          <w:rFonts w:asciiTheme="minorHAnsi" w:hAnsiTheme="minorHAnsi"/>
          <w:b/>
          <w:bCs/>
          <w:sz w:val="24"/>
          <w:szCs w:val="24"/>
        </w:rPr>
        <w:t>All collection reports are due to the State Parks Resource Management Unit by February 28 each year</w:t>
      </w:r>
      <w:r w:rsidRPr="00940400">
        <w:rPr>
          <w:rFonts w:asciiTheme="minorHAnsi" w:hAnsiTheme="minorHAnsi"/>
          <w:sz w:val="24"/>
          <w:szCs w:val="24"/>
        </w:rPr>
        <w:t>. Records should highlight any specimens collected or salvaged in the previous calendar year.  A copy</w:t>
      </w:r>
      <w:r w:rsidRPr="00B6489C">
        <w:rPr>
          <w:sz w:val="24"/>
          <w:szCs w:val="24"/>
        </w:rPr>
        <w:t xml:space="preserve"> of the current Master Permits will be sent to all sites upon receipt of their records each year.   Permits should be kept on file at all sites that possess animals.</w:t>
      </w:r>
    </w:p>
    <w:p w14:paraId="2A366031" w14:textId="77777777" w:rsidR="00940400" w:rsidRDefault="00940400" w:rsidP="00940400">
      <w:pPr>
        <w:spacing w:line="240" w:lineRule="auto"/>
        <w:rPr>
          <w:sz w:val="24"/>
          <w:szCs w:val="24"/>
        </w:rPr>
      </w:pPr>
    </w:p>
    <w:p w14:paraId="0314EE94" w14:textId="77777777" w:rsidR="00B62B34" w:rsidRPr="00B6489C" w:rsidRDefault="00B62B34" w:rsidP="00940400">
      <w:pPr>
        <w:spacing w:after="0" w:line="240" w:lineRule="auto"/>
        <w:rPr>
          <w:sz w:val="24"/>
          <w:szCs w:val="24"/>
        </w:rPr>
      </w:pPr>
      <w:r w:rsidRPr="00B6489C">
        <w:rPr>
          <w:sz w:val="24"/>
          <w:szCs w:val="24"/>
        </w:rPr>
        <w:t>COLLECTION OF LISTED SPECIES</w:t>
      </w:r>
    </w:p>
    <w:p w14:paraId="55114EC6" w14:textId="77777777" w:rsidR="00B62B34" w:rsidRPr="00B6489C" w:rsidRDefault="00B62B34" w:rsidP="00940400">
      <w:pPr>
        <w:numPr>
          <w:ilvl w:val="0"/>
          <w:numId w:val="3"/>
        </w:numPr>
        <w:spacing w:before="120" w:after="0" w:line="240" w:lineRule="auto"/>
        <w:rPr>
          <w:sz w:val="24"/>
          <w:szCs w:val="24"/>
        </w:rPr>
      </w:pPr>
      <w:r w:rsidRPr="00B6489C">
        <w:rPr>
          <w:sz w:val="24"/>
          <w:szCs w:val="24"/>
        </w:rPr>
        <w:t xml:space="preserve">Collection of any listed species (state or federally protected) requires special permission from Wildlife Resources Division and/or the U. S. Fish and Wildlife Service.  This includes both live animals and salvaged road kills that could be used for taxidermy mount or study skins.  With the exception of salvaged specimens for museum exhibits, the Parks Division discourages the collection of listed species.  </w:t>
      </w:r>
    </w:p>
    <w:p w14:paraId="1407E5D0" w14:textId="77777777" w:rsidR="00940400" w:rsidRDefault="00940400" w:rsidP="00940400">
      <w:pPr>
        <w:spacing w:line="240" w:lineRule="auto"/>
        <w:rPr>
          <w:sz w:val="24"/>
          <w:szCs w:val="24"/>
        </w:rPr>
      </w:pPr>
    </w:p>
    <w:p w14:paraId="0E082BEA" w14:textId="77777777" w:rsidR="00B62B34" w:rsidRPr="00B6489C" w:rsidRDefault="00B62B34" w:rsidP="00940400">
      <w:pPr>
        <w:spacing w:after="0" w:line="240" w:lineRule="auto"/>
        <w:rPr>
          <w:sz w:val="24"/>
          <w:szCs w:val="24"/>
        </w:rPr>
      </w:pPr>
      <w:r w:rsidRPr="00B6489C">
        <w:rPr>
          <w:sz w:val="24"/>
          <w:szCs w:val="24"/>
        </w:rPr>
        <w:t>EXHIBITION / EDUCATIONAL USE OF WILDLIFE</w:t>
      </w:r>
    </w:p>
    <w:p w14:paraId="6A897131" w14:textId="77777777" w:rsidR="00B62B34" w:rsidRPr="00B6489C" w:rsidRDefault="00B62B34" w:rsidP="00940400">
      <w:pPr>
        <w:numPr>
          <w:ilvl w:val="0"/>
          <w:numId w:val="3"/>
        </w:numPr>
        <w:spacing w:before="120" w:after="0" w:line="240" w:lineRule="auto"/>
        <w:rPr>
          <w:sz w:val="24"/>
          <w:szCs w:val="24"/>
        </w:rPr>
      </w:pPr>
      <w:r w:rsidRPr="00B6489C">
        <w:rPr>
          <w:sz w:val="24"/>
          <w:szCs w:val="24"/>
        </w:rPr>
        <w:t xml:space="preserve">Exhibition of wildlife shall conform to the requirements of OCGA § 27-2-13, Wildlife Exhibition Permits and Rules and Regulations of the Georgia DNR 391-4-9-.04, Wildlife Exhibition Permits. Care of live animals (wildlife and wild animals) shall conform to the requirements of OCGA § 27-5-6, Specifications for humane handling, care, confinement, and transportation of wild animals. Copies of these laws and regulations can be requested from the DNR Special Permit Unit. </w:t>
      </w:r>
    </w:p>
    <w:p w14:paraId="35C8660E" w14:textId="77777777" w:rsidR="00B62B34" w:rsidRPr="00B6489C" w:rsidRDefault="00B62B34" w:rsidP="00940400">
      <w:pPr>
        <w:numPr>
          <w:ilvl w:val="0"/>
          <w:numId w:val="3"/>
        </w:numPr>
        <w:spacing w:before="120" w:after="60" w:line="240" w:lineRule="auto"/>
        <w:rPr>
          <w:sz w:val="24"/>
          <w:szCs w:val="24"/>
        </w:rPr>
      </w:pPr>
      <w:r w:rsidRPr="00B6489C">
        <w:rPr>
          <w:sz w:val="24"/>
          <w:szCs w:val="24"/>
        </w:rPr>
        <w:t>Wildlife held for exhibition may be collected on the park/site or obtained from legal sources, including, non-releasable specimens from a licensed wildlife rehabilitator, a confiscated specimen from WRD</w:t>
      </w:r>
      <w:r>
        <w:rPr>
          <w:sz w:val="24"/>
          <w:szCs w:val="24"/>
        </w:rPr>
        <w:t xml:space="preserve">, LED </w:t>
      </w:r>
      <w:r w:rsidRPr="00B6489C">
        <w:rPr>
          <w:sz w:val="24"/>
          <w:szCs w:val="24"/>
        </w:rPr>
        <w:t>or USFWS personnel, culling stock from a wildlife exhibition licensee, from another Park/Site, or acquired lawfully from another state.</w:t>
      </w:r>
    </w:p>
    <w:p w14:paraId="63FFE739" w14:textId="77777777" w:rsidR="00940400" w:rsidRDefault="00B62B34" w:rsidP="00940400">
      <w:pPr>
        <w:numPr>
          <w:ilvl w:val="0"/>
          <w:numId w:val="3"/>
        </w:numPr>
        <w:spacing w:before="120" w:after="60" w:line="240" w:lineRule="auto"/>
        <w:rPr>
          <w:sz w:val="24"/>
          <w:szCs w:val="24"/>
        </w:rPr>
      </w:pPr>
      <w:r w:rsidRPr="00940400">
        <w:rPr>
          <w:sz w:val="24"/>
          <w:szCs w:val="24"/>
        </w:rPr>
        <w:lastRenderedPageBreak/>
        <w:t>Any collected or salvaged wildlife held for more than 180 days must be recorded on the exhibition report.</w:t>
      </w:r>
    </w:p>
    <w:p w14:paraId="6B566220" w14:textId="77777777" w:rsidR="00940400" w:rsidRDefault="00940400" w:rsidP="00940400">
      <w:pPr>
        <w:spacing w:before="120" w:after="60" w:line="240" w:lineRule="auto"/>
        <w:rPr>
          <w:sz w:val="24"/>
          <w:szCs w:val="24"/>
        </w:rPr>
      </w:pPr>
    </w:p>
    <w:p w14:paraId="6BFF5F75" w14:textId="77777777" w:rsidR="00B62B34" w:rsidRPr="00940400" w:rsidRDefault="00B62B34" w:rsidP="00940400">
      <w:pPr>
        <w:spacing w:before="120" w:after="60" w:line="240" w:lineRule="auto"/>
        <w:rPr>
          <w:sz w:val="24"/>
          <w:szCs w:val="24"/>
        </w:rPr>
      </w:pPr>
      <w:r w:rsidRPr="00940400">
        <w:rPr>
          <w:sz w:val="24"/>
          <w:szCs w:val="24"/>
        </w:rPr>
        <w:t>EXHIBITION / EDUCATIONAL USE OF WILD ANIMALS</w:t>
      </w:r>
    </w:p>
    <w:p w14:paraId="3EFDF2D5" w14:textId="77777777" w:rsidR="00B62B34" w:rsidRDefault="00B62B34" w:rsidP="00940400">
      <w:pPr>
        <w:numPr>
          <w:ilvl w:val="0"/>
          <w:numId w:val="4"/>
        </w:numPr>
        <w:spacing w:before="120" w:after="60" w:line="240" w:lineRule="auto"/>
        <w:rPr>
          <w:sz w:val="24"/>
          <w:szCs w:val="24"/>
        </w:rPr>
      </w:pPr>
      <w:r w:rsidRPr="00B6489C">
        <w:rPr>
          <w:sz w:val="24"/>
          <w:szCs w:val="24"/>
        </w:rPr>
        <w:t xml:space="preserve">Exotic animals may be held for exhibition / educational programs at parks. Georgia law refers to exotic animals as ‘wild </w:t>
      </w:r>
      <w:proofErr w:type="gramStart"/>
      <w:r w:rsidRPr="00B6489C">
        <w:rPr>
          <w:sz w:val="24"/>
          <w:szCs w:val="24"/>
        </w:rPr>
        <w:t>animals’</w:t>
      </w:r>
      <w:proofErr w:type="gramEnd"/>
      <w:r w:rsidRPr="00B6489C">
        <w:rPr>
          <w:sz w:val="24"/>
          <w:szCs w:val="24"/>
        </w:rPr>
        <w:t xml:space="preserve">.  Wild animals can be thought of as wildlife not native to Georgia. Wild animals that require a permit include most mammals that are not common domestic animals, livestock, or wildlife native to Georgia; hawks, eagles, owls, crows, and ravens not native to Georgia; venomous snakes, venomous lizards, and </w:t>
      </w:r>
      <w:r w:rsidRPr="00B62B34">
        <w:rPr>
          <w:sz w:val="24"/>
          <w:szCs w:val="24"/>
        </w:rPr>
        <w:t xml:space="preserve">crocodilians not native to Georgia, and some fish such as piranha Sites are approved to use reptiles and amphibians for educational purposes. </w:t>
      </w:r>
    </w:p>
    <w:p w14:paraId="2F599B70" w14:textId="77777777" w:rsidR="00B62B34" w:rsidRDefault="00B62B34" w:rsidP="00940400">
      <w:pPr>
        <w:numPr>
          <w:ilvl w:val="0"/>
          <w:numId w:val="4"/>
        </w:numPr>
        <w:spacing w:before="120" w:after="60" w:line="240" w:lineRule="auto"/>
        <w:rPr>
          <w:sz w:val="24"/>
          <w:szCs w:val="24"/>
        </w:rPr>
      </w:pPr>
      <w:r w:rsidRPr="00B62B34">
        <w:rPr>
          <w:sz w:val="24"/>
          <w:szCs w:val="24"/>
        </w:rPr>
        <w:t xml:space="preserve">Collection and exhibition of non-rabies vector mammals and birds of prey require additional training and approvals (see rehabilitation of wildlife by park staff below). As a result, PRHS requires more experienced staff to handle these animals.  At a minimum staff requesting such animals must be employed with PRHS for more than five years and have received all requisite approvals and trainings in the care, handling and exhibition of live animals. Those who meet the above criteria and wish to use these animals must then contact the PRHS Interpretive Unit and RMU before acquiring or displaying said animal(s). If you wish to hold these animals at your </w:t>
      </w:r>
      <w:proofErr w:type="gramStart"/>
      <w:r w:rsidRPr="00B62B34">
        <w:rPr>
          <w:sz w:val="24"/>
          <w:szCs w:val="24"/>
        </w:rPr>
        <w:t>park</w:t>
      </w:r>
      <w:proofErr w:type="gramEnd"/>
      <w:r w:rsidRPr="00B62B34">
        <w:rPr>
          <w:sz w:val="24"/>
          <w:szCs w:val="24"/>
        </w:rPr>
        <w:t xml:space="preserve"> please contact the PRHS RMU first. Under no circumstances are venomous species approved to be held for exhibition or to be used by employees for any purposes.</w:t>
      </w:r>
    </w:p>
    <w:p w14:paraId="1BACEB29" w14:textId="77777777" w:rsidR="00B62B34" w:rsidRPr="00B6489C" w:rsidRDefault="00B62B34" w:rsidP="00940400">
      <w:pPr>
        <w:numPr>
          <w:ilvl w:val="0"/>
          <w:numId w:val="4"/>
        </w:numPr>
        <w:spacing w:before="120" w:after="60" w:line="240" w:lineRule="auto"/>
        <w:rPr>
          <w:sz w:val="24"/>
          <w:szCs w:val="24"/>
        </w:rPr>
      </w:pPr>
      <w:r w:rsidRPr="00B6489C">
        <w:rPr>
          <w:sz w:val="24"/>
          <w:szCs w:val="24"/>
        </w:rPr>
        <w:t>Other wild animals, such as exotic non-venomous snakes, lizards</w:t>
      </w:r>
      <w:r w:rsidRPr="004C66F7">
        <w:rPr>
          <w:sz w:val="24"/>
          <w:szCs w:val="24"/>
        </w:rPr>
        <w:t>, or turtles</w:t>
      </w:r>
      <w:r>
        <w:rPr>
          <w:sz w:val="24"/>
          <w:szCs w:val="24"/>
        </w:rPr>
        <w:t xml:space="preserve"> </w:t>
      </w:r>
      <w:r w:rsidRPr="00B6489C">
        <w:rPr>
          <w:sz w:val="24"/>
          <w:szCs w:val="24"/>
        </w:rPr>
        <w:t xml:space="preserve">may be held with permission of the </w:t>
      </w:r>
      <w:r>
        <w:rPr>
          <w:sz w:val="24"/>
          <w:szCs w:val="24"/>
        </w:rPr>
        <w:t xml:space="preserve">Region Manager who should consult with the PRHS Resource Management Unit first. </w:t>
      </w:r>
    </w:p>
    <w:p w14:paraId="53C644B5" w14:textId="77777777" w:rsidR="00374F04" w:rsidRDefault="00374F04" w:rsidP="00940400">
      <w:pPr>
        <w:spacing w:line="240" w:lineRule="auto"/>
        <w:rPr>
          <w:sz w:val="24"/>
          <w:szCs w:val="24"/>
        </w:rPr>
      </w:pPr>
    </w:p>
    <w:p w14:paraId="7846B229" w14:textId="77777777" w:rsidR="00B62B34" w:rsidRPr="00B6489C" w:rsidRDefault="00B62B34" w:rsidP="00940400">
      <w:pPr>
        <w:spacing w:after="0" w:line="240" w:lineRule="auto"/>
        <w:rPr>
          <w:sz w:val="24"/>
          <w:szCs w:val="24"/>
        </w:rPr>
      </w:pPr>
      <w:r w:rsidRPr="00B6489C">
        <w:rPr>
          <w:sz w:val="24"/>
          <w:szCs w:val="24"/>
        </w:rPr>
        <w:t>EXHIBITION / EDUCATIONAL USE OF LIVE MAMMALS (wildlife, wild animals, and/or livestock)</w:t>
      </w:r>
    </w:p>
    <w:p w14:paraId="4B2DCA00" w14:textId="77777777" w:rsidR="00B62B34" w:rsidRPr="00B6489C" w:rsidRDefault="00B62B34" w:rsidP="00940400">
      <w:pPr>
        <w:numPr>
          <w:ilvl w:val="0"/>
          <w:numId w:val="5"/>
        </w:numPr>
        <w:spacing w:before="120" w:after="0" w:line="240" w:lineRule="auto"/>
        <w:rPr>
          <w:sz w:val="24"/>
          <w:szCs w:val="24"/>
        </w:rPr>
      </w:pPr>
      <w:r w:rsidRPr="00B6489C">
        <w:rPr>
          <w:sz w:val="24"/>
          <w:szCs w:val="24"/>
        </w:rPr>
        <w:t xml:space="preserve">A USDA </w:t>
      </w:r>
      <w:r>
        <w:rPr>
          <w:sz w:val="24"/>
          <w:szCs w:val="24"/>
        </w:rPr>
        <w:t>a</w:t>
      </w:r>
      <w:r w:rsidRPr="00B6489C">
        <w:rPr>
          <w:sz w:val="24"/>
          <w:szCs w:val="24"/>
        </w:rPr>
        <w:t xml:space="preserve">nimal </w:t>
      </w:r>
      <w:r>
        <w:rPr>
          <w:sz w:val="24"/>
          <w:szCs w:val="24"/>
        </w:rPr>
        <w:t>c</w:t>
      </w:r>
      <w:r w:rsidRPr="00B6489C">
        <w:rPr>
          <w:sz w:val="24"/>
          <w:szCs w:val="24"/>
        </w:rPr>
        <w:t xml:space="preserve">are </w:t>
      </w:r>
      <w:r>
        <w:rPr>
          <w:sz w:val="24"/>
          <w:szCs w:val="24"/>
        </w:rPr>
        <w:t>l</w:t>
      </w:r>
      <w:r w:rsidRPr="001810D2">
        <w:rPr>
          <w:sz w:val="24"/>
          <w:szCs w:val="24"/>
        </w:rPr>
        <w:t>icense</w:t>
      </w:r>
      <w:r w:rsidRPr="00B6489C">
        <w:rPr>
          <w:sz w:val="24"/>
          <w:szCs w:val="24"/>
        </w:rPr>
        <w:t xml:space="preserve"> is required for the exhibition / educational use of most live mammals (both wildlife and wild animals and in some cases livestock). </w:t>
      </w:r>
      <w:r w:rsidRPr="006E401F">
        <w:rPr>
          <w:sz w:val="24"/>
          <w:szCs w:val="24"/>
        </w:rPr>
        <w:t>This requirement is in addition to completing the collection and exhibition records.</w:t>
      </w:r>
      <w:r>
        <w:rPr>
          <w:color w:val="FF0000"/>
          <w:sz w:val="24"/>
          <w:szCs w:val="24"/>
        </w:rPr>
        <w:t xml:space="preserve">  </w:t>
      </w:r>
      <w:r w:rsidRPr="00B6489C">
        <w:rPr>
          <w:sz w:val="24"/>
          <w:szCs w:val="24"/>
        </w:rPr>
        <w:t>It is critical that each location that possesses live mammals for exhibition promptly report their status to the parks Resource Management Unit or the WRD Special Permit Unit.</w:t>
      </w:r>
    </w:p>
    <w:p w14:paraId="36AB4CA0" w14:textId="77777777" w:rsidR="00B62B34" w:rsidRPr="00B6489C" w:rsidRDefault="00B62B34" w:rsidP="00940400">
      <w:pPr>
        <w:numPr>
          <w:ilvl w:val="0"/>
          <w:numId w:val="5"/>
        </w:numPr>
        <w:spacing w:before="120" w:after="60" w:line="240" w:lineRule="auto"/>
        <w:rPr>
          <w:sz w:val="24"/>
          <w:szCs w:val="24"/>
        </w:rPr>
      </w:pPr>
      <w:r w:rsidRPr="00E83A23">
        <w:rPr>
          <w:sz w:val="24"/>
          <w:szCs w:val="24"/>
        </w:rPr>
        <w:t xml:space="preserve">Facilities holding these animals must be available for unannounced inspection by USDA inspectors during business hours. The inspectors do not wear a </w:t>
      </w:r>
      <w:proofErr w:type="gramStart"/>
      <w:r w:rsidRPr="00E83A23">
        <w:rPr>
          <w:sz w:val="24"/>
          <w:szCs w:val="24"/>
        </w:rPr>
        <w:t>uniform</w:t>
      </w:r>
      <w:proofErr w:type="gramEnd"/>
      <w:r w:rsidRPr="00E83A23">
        <w:rPr>
          <w:sz w:val="24"/>
          <w:szCs w:val="24"/>
        </w:rPr>
        <w:t xml:space="preserve"> but they will provide identification. Check this identification to ensure that the person is who they claim to be.</w:t>
      </w:r>
    </w:p>
    <w:p w14:paraId="64A75BCE" w14:textId="77777777" w:rsidR="00B62B34" w:rsidRDefault="00B62B34" w:rsidP="00940400">
      <w:pPr>
        <w:spacing w:line="240" w:lineRule="auto"/>
        <w:rPr>
          <w:sz w:val="24"/>
          <w:szCs w:val="24"/>
        </w:rPr>
      </w:pPr>
    </w:p>
    <w:p w14:paraId="0379EB32" w14:textId="77777777" w:rsidR="00B62B34" w:rsidRDefault="00B62B34" w:rsidP="00940400">
      <w:pPr>
        <w:spacing w:after="0" w:line="240" w:lineRule="auto"/>
        <w:rPr>
          <w:sz w:val="24"/>
          <w:szCs w:val="24"/>
        </w:rPr>
      </w:pPr>
      <w:r>
        <w:rPr>
          <w:sz w:val="24"/>
          <w:szCs w:val="24"/>
        </w:rPr>
        <w:t>ACCEPTING ANIMALS FROM THE PUBLIC</w:t>
      </w:r>
    </w:p>
    <w:p w14:paraId="77408C37" w14:textId="77777777" w:rsidR="00B62B34" w:rsidRDefault="00B62B34" w:rsidP="00940400">
      <w:pPr>
        <w:numPr>
          <w:ilvl w:val="0"/>
          <w:numId w:val="6"/>
        </w:numPr>
        <w:spacing w:before="120" w:after="0" w:line="240" w:lineRule="auto"/>
        <w:rPr>
          <w:sz w:val="24"/>
          <w:szCs w:val="24"/>
        </w:rPr>
      </w:pPr>
      <w:r w:rsidRPr="00B6489C">
        <w:rPr>
          <w:sz w:val="24"/>
          <w:szCs w:val="24"/>
        </w:rPr>
        <w:t xml:space="preserve">Parks/sites are authorized to accept wildlife brought to them by the general public.  Live wildlife must in turn be transferred to a state-licensed wildlife rehabilitator for assessment. Wildlife turned in by the public is </w:t>
      </w:r>
      <w:r w:rsidRPr="006E401F">
        <w:rPr>
          <w:sz w:val="24"/>
          <w:szCs w:val="24"/>
        </w:rPr>
        <w:t>rarely a</w:t>
      </w:r>
      <w:r w:rsidRPr="00B6489C">
        <w:rPr>
          <w:sz w:val="24"/>
          <w:szCs w:val="24"/>
        </w:rPr>
        <w:t xml:space="preserve">n appropriate means of acquisition for programs.   </w:t>
      </w:r>
      <w:r w:rsidRPr="00B6489C">
        <w:rPr>
          <w:sz w:val="24"/>
          <w:szCs w:val="24"/>
        </w:rPr>
        <w:lastRenderedPageBreak/>
        <w:t>If you do not have a list of rehabilitators in your area contact the WRD Special Permit Unit (770-761-3044) or download the list from the WRD web page (</w:t>
      </w:r>
      <w:hyperlink r:id="rId7" w:history="1">
        <w:r w:rsidRPr="00B6489C">
          <w:rPr>
            <w:rStyle w:val="Hyperlink"/>
            <w:sz w:val="24"/>
            <w:szCs w:val="24"/>
          </w:rPr>
          <w:t>http://www.georgiawildlife.com/services</w:t>
        </w:r>
      </w:hyperlink>
      <w:r w:rsidRPr="00B6489C">
        <w:rPr>
          <w:sz w:val="24"/>
          <w:szCs w:val="24"/>
        </w:rPr>
        <w:t>).</w:t>
      </w:r>
    </w:p>
    <w:p w14:paraId="02501CE2" w14:textId="77777777" w:rsidR="00B62B34" w:rsidRPr="00940400" w:rsidRDefault="00B62B34" w:rsidP="00940400">
      <w:pPr>
        <w:numPr>
          <w:ilvl w:val="0"/>
          <w:numId w:val="6"/>
        </w:numPr>
        <w:spacing w:before="120" w:after="60" w:line="240" w:lineRule="auto"/>
        <w:rPr>
          <w:sz w:val="24"/>
          <w:szCs w:val="24"/>
        </w:rPr>
      </w:pPr>
      <w:r w:rsidRPr="00B6489C">
        <w:rPr>
          <w:sz w:val="24"/>
          <w:szCs w:val="24"/>
        </w:rPr>
        <w:t xml:space="preserve">Occasionally seemingly healthy wildlife may be dropped off at the park. </w:t>
      </w:r>
      <w:r w:rsidRPr="006E401F">
        <w:rPr>
          <w:sz w:val="24"/>
          <w:szCs w:val="24"/>
        </w:rPr>
        <w:t xml:space="preserve">Appropriate </w:t>
      </w:r>
      <w:r>
        <w:rPr>
          <w:sz w:val="24"/>
          <w:szCs w:val="24"/>
        </w:rPr>
        <w:t>w</w:t>
      </w:r>
      <w:r w:rsidRPr="00B6489C">
        <w:rPr>
          <w:sz w:val="24"/>
          <w:szCs w:val="24"/>
        </w:rPr>
        <w:t xml:space="preserve">ildlife dropped off by the public may be released on park grounds with permission of the Park Manager but should be done judiciously and cautiously. For example, a turtle found crossing a nearby road might be appropriate; an opossum captured in a trap should not be released on the park.  </w:t>
      </w:r>
      <w:r w:rsidRPr="006E401F">
        <w:rPr>
          <w:sz w:val="24"/>
          <w:szCs w:val="24"/>
        </w:rPr>
        <w:t>Contact RMU if you have questions.</w:t>
      </w:r>
      <w:r>
        <w:rPr>
          <w:color w:val="FF0000"/>
          <w:sz w:val="24"/>
          <w:szCs w:val="24"/>
        </w:rPr>
        <w:t xml:space="preserve">  </w:t>
      </w:r>
    </w:p>
    <w:p w14:paraId="5670CA2A" w14:textId="77777777" w:rsidR="00B62B34" w:rsidRDefault="00B62B34" w:rsidP="00940400">
      <w:pPr>
        <w:numPr>
          <w:ilvl w:val="0"/>
          <w:numId w:val="6"/>
        </w:numPr>
        <w:spacing w:before="120" w:after="60" w:line="240" w:lineRule="auto"/>
        <w:rPr>
          <w:color w:val="FF0000"/>
          <w:sz w:val="24"/>
          <w:szCs w:val="24"/>
        </w:rPr>
      </w:pPr>
      <w:r w:rsidRPr="00B6489C">
        <w:rPr>
          <w:sz w:val="24"/>
          <w:szCs w:val="24"/>
        </w:rPr>
        <w:t>Rabies Vector Species (RVS), raccoons, skunks, bobcats, fox and coyotes may NOT be accepted by the park.  Any nuisance animals classified as RVS that are trapped on the park must be euthanized.</w:t>
      </w:r>
      <w:r>
        <w:rPr>
          <w:sz w:val="24"/>
          <w:szCs w:val="24"/>
        </w:rPr>
        <w:t xml:space="preserve"> </w:t>
      </w:r>
      <w:r w:rsidRPr="006E401F">
        <w:rPr>
          <w:sz w:val="24"/>
          <w:szCs w:val="24"/>
        </w:rPr>
        <w:t>Also, “non-RVS” nuisance wildlife, such as armadillos or feral hogs, may not be accepted or possessed by PRHS staff.</w:t>
      </w:r>
      <w:r>
        <w:rPr>
          <w:color w:val="FF0000"/>
          <w:sz w:val="24"/>
          <w:szCs w:val="24"/>
        </w:rPr>
        <w:t xml:space="preserve">  </w:t>
      </w:r>
    </w:p>
    <w:p w14:paraId="400892B7" w14:textId="77777777" w:rsidR="00B62B34" w:rsidRPr="00A216F0" w:rsidRDefault="00B62B34" w:rsidP="00940400">
      <w:pPr>
        <w:numPr>
          <w:ilvl w:val="0"/>
          <w:numId w:val="6"/>
        </w:numPr>
        <w:spacing w:after="0" w:line="240" w:lineRule="auto"/>
        <w:rPr>
          <w:sz w:val="24"/>
          <w:szCs w:val="24"/>
        </w:rPr>
      </w:pPr>
      <w:r w:rsidRPr="00A216F0">
        <w:rPr>
          <w:sz w:val="24"/>
          <w:szCs w:val="24"/>
        </w:rPr>
        <w:t>Parks/sites may accept domestic animals or livestock from the public if that animal will fill a void in the educational programs of the park.  All applicable provisions found in this policy still apply in this case.</w:t>
      </w:r>
    </w:p>
    <w:p w14:paraId="23F13EB7" w14:textId="77777777" w:rsidR="00B62B34" w:rsidRDefault="00B62B34" w:rsidP="00940400">
      <w:pPr>
        <w:spacing w:line="240" w:lineRule="auto"/>
        <w:rPr>
          <w:sz w:val="24"/>
          <w:szCs w:val="24"/>
        </w:rPr>
      </w:pPr>
    </w:p>
    <w:p w14:paraId="78FFA9D9" w14:textId="77777777" w:rsidR="00B62B34" w:rsidRPr="00B6489C" w:rsidRDefault="00B62B34" w:rsidP="00940400">
      <w:pPr>
        <w:spacing w:line="240" w:lineRule="auto"/>
        <w:rPr>
          <w:sz w:val="24"/>
          <w:szCs w:val="24"/>
        </w:rPr>
      </w:pPr>
      <w:r w:rsidRPr="00B6489C">
        <w:rPr>
          <w:sz w:val="24"/>
          <w:szCs w:val="24"/>
        </w:rPr>
        <w:t>RELEASE AND DISPOSAL OF ANIMALS</w:t>
      </w:r>
    </w:p>
    <w:p w14:paraId="0323F2F4" w14:textId="77777777" w:rsidR="00B62B34" w:rsidRPr="00B6489C" w:rsidRDefault="00B62B34" w:rsidP="00940400">
      <w:pPr>
        <w:numPr>
          <w:ilvl w:val="0"/>
          <w:numId w:val="7"/>
        </w:numPr>
        <w:spacing w:before="120" w:after="60" w:line="240" w:lineRule="auto"/>
        <w:rPr>
          <w:sz w:val="24"/>
          <w:szCs w:val="24"/>
        </w:rPr>
      </w:pPr>
      <w:r w:rsidRPr="00B6489C">
        <w:rPr>
          <w:sz w:val="24"/>
          <w:szCs w:val="24"/>
        </w:rPr>
        <w:t>Native reptiles and amphibians, except alligators and gopher tortoises (due to the potential of upper respiratory virus infection), that have been in the possession of the park for less than 180 days may be released into the wild.  These animals should be released at the site of capture or as close to the site of capture as possible.  Animals held longer than 180 days cannot be released without the permission of the State Parks Resource Management Unit or the WRD Special Permit Unit Biologist. Gopher tortoises, alligators, mammals, and birds cannot be released without written permission of the State Parks RMU or the WRD Special Permit Unit Biologist.</w:t>
      </w:r>
    </w:p>
    <w:p w14:paraId="152C3DB4" w14:textId="77777777" w:rsidR="00B62B34" w:rsidRPr="00B6489C" w:rsidRDefault="00B62B34" w:rsidP="00940400">
      <w:pPr>
        <w:numPr>
          <w:ilvl w:val="0"/>
          <w:numId w:val="7"/>
        </w:numPr>
        <w:spacing w:before="120" w:after="60" w:line="240" w:lineRule="auto"/>
        <w:rPr>
          <w:sz w:val="24"/>
          <w:szCs w:val="24"/>
        </w:rPr>
      </w:pPr>
      <w:r w:rsidRPr="00B6489C">
        <w:rPr>
          <w:sz w:val="24"/>
          <w:szCs w:val="24"/>
        </w:rPr>
        <w:t xml:space="preserve">Under no circumstance shall wild animals (exotic animals) be released into the wild. If you need assistance in placing a wild </w:t>
      </w:r>
      <w:proofErr w:type="gramStart"/>
      <w:r w:rsidRPr="00B6489C">
        <w:rPr>
          <w:sz w:val="24"/>
          <w:szCs w:val="24"/>
        </w:rPr>
        <w:t>animal</w:t>
      </w:r>
      <w:proofErr w:type="gramEnd"/>
      <w:r w:rsidRPr="00B6489C">
        <w:rPr>
          <w:sz w:val="24"/>
          <w:szCs w:val="24"/>
        </w:rPr>
        <w:t xml:space="preserve"> please contact the WRD Special Permit Unit.</w:t>
      </w:r>
    </w:p>
    <w:p w14:paraId="5D47EBAC" w14:textId="77777777" w:rsidR="00B62B34" w:rsidRDefault="00B62B34" w:rsidP="00940400">
      <w:pPr>
        <w:spacing w:line="240" w:lineRule="auto"/>
        <w:rPr>
          <w:sz w:val="24"/>
          <w:szCs w:val="24"/>
        </w:rPr>
      </w:pPr>
    </w:p>
    <w:p w14:paraId="2B2908B1" w14:textId="77777777" w:rsidR="00B62B34" w:rsidRPr="00B6489C" w:rsidRDefault="00B62B34" w:rsidP="00940400">
      <w:pPr>
        <w:spacing w:line="240" w:lineRule="auto"/>
        <w:rPr>
          <w:sz w:val="24"/>
          <w:szCs w:val="24"/>
        </w:rPr>
      </w:pPr>
      <w:r w:rsidRPr="00B6489C">
        <w:rPr>
          <w:sz w:val="24"/>
          <w:szCs w:val="24"/>
        </w:rPr>
        <w:t>IMPORTATION OF WILDLIFE FROM OUT-OF-STATE</w:t>
      </w:r>
    </w:p>
    <w:p w14:paraId="603F34A8" w14:textId="77777777" w:rsidR="00B62B34" w:rsidRPr="00B6489C" w:rsidRDefault="00B62B34" w:rsidP="00940400">
      <w:pPr>
        <w:numPr>
          <w:ilvl w:val="0"/>
          <w:numId w:val="8"/>
        </w:numPr>
        <w:spacing w:before="120" w:after="60" w:line="240" w:lineRule="auto"/>
        <w:rPr>
          <w:sz w:val="24"/>
          <w:szCs w:val="24"/>
        </w:rPr>
      </w:pPr>
      <w:r w:rsidRPr="00B6489C">
        <w:rPr>
          <w:sz w:val="24"/>
          <w:szCs w:val="24"/>
        </w:rPr>
        <w:t>A wildlife importation permit issued by the WRD Special Permit Unit must accompany wildlife imported into Georgia from out of state.  Contact the WRD Special Permit Unit in writing (email or fax) at least one week in advance to request the permit.  The request should include complete information regarding the source and the destination (names, addresses, etc.), date of the importation, method of transportation, and the species involved. Imported wildlife cannot be released into the wild and must be added to the exhibition report.</w:t>
      </w:r>
    </w:p>
    <w:p w14:paraId="73D4005F" w14:textId="77777777" w:rsidR="00B62B34" w:rsidRDefault="00B62B34" w:rsidP="00940400">
      <w:pPr>
        <w:spacing w:line="240" w:lineRule="auto"/>
        <w:rPr>
          <w:sz w:val="24"/>
          <w:szCs w:val="24"/>
        </w:rPr>
      </w:pPr>
    </w:p>
    <w:p w14:paraId="271F3992" w14:textId="77777777" w:rsidR="00374F04" w:rsidRDefault="00374F04" w:rsidP="00940400">
      <w:pPr>
        <w:spacing w:line="240" w:lineRule="auto"/>
        <w:rPr>
          <w:sz w:val="24"/>
          <w:szCs w:val="24"/>
        </w:rPr>
      </w:pPr>
    </w:p>
    <w:p w14:paraId="73F04FA8" w14:textId="77777777" w:rsidR="00374F04" w:rsidRDefault="00374F04" w:rsidP="00940400">
      <w:pPr>
        <w:spacing w:line="240" w:lineRule="auto"/>
        <w:rPr>
          <w:sz w:val="24"/>
          <w:szCs w:val="24"/>
        </w:rPr>
      </w:pPr>
    </w:p>
    <w:p w14:paraId="652CD405" w14:textId="77777777" w:rsidR="00B62B34" w:rsidRPr="00B6489C" w:rsidRDefault="00B62B34" w:rsidP="00940400">
      <w:pPr>
        <w:spacing w:line="240" w:lineRule="auto"/>
        <w:rPr>
          <w:sz w:val="24"/>
          <w:szCs w:val="24"/>
        </w:rPr>
      </w:pPr>
      <w:r w:rsidRPr="00B6489C">
        <w:rPr>
          <w:sz w:val="24"/>
          <w:szCs w:val="24"/>
        </w:rPr>
        <w:lastRenderedPageBreak/>
        <w:t>REHABILITATION OF WILDLIFE BY PARK STAFF</w:t>
      </w:r>
    </w:p>
    <w:p w14:paraId="03CEA48E" w14:textId="77777777" w:rsidR="00B62B34" w:rsidRPr="00B6489C" w:rsidRDefault="00B62B34" w:rsidP="00940400">
      <w:pPr>
        <w:numPr>
          <w:ilvl w:val="0"/>
          <w:numId w:val="8"/>
        </w:numPr>
        <w:spacing w:before="120" w:after="60" w:line="240" w:lineRule="auto"/>
        <w:rPr>
          <w:sz w:val="24"/>
          <w:szCs w:val="24"/>
        </w:rPr>
      </w:pPr>
      <w:r>
        <w:rPr>
          <w:sz w:val="24"/>
          <w:szCs w:val="24"/>
        </w:rPr>
        <w:t>Staff interested in rehabilitating wildlife should submit a memorandum of request to the Region Manager. The Region Manager should consult with the PRHS Resource Management Unit.  If approved, the</w:t>
      </w:r>
      <w:r w:rsidRPr="00B6489C">
        <w:rPr>
          <w:sz w:val="24"/>
          <w:szCs w:val="24"/>
        </w:rPr>
        <w:t xml:space="preserve"> park employee may become individually permitted to rehabilitate wildlife by applying to the WRD Special Permit Unit on the form available on the WRD web page (</w:t>
      </w:r>
      <w:hyperlink r:id="rId8" w:history="1">
        <w:r w:rsidRPr="00B6489C">
          <w:rPr>
            <w:rStyle w:val="Hyperlink"/>
            <w:sz w:val="24"/>
            <w:szCs w:val="24"/>
          </w:rPr>
          <w:t>http://www.georgiawildlife.com/services</w:t>
        </w:r>
      </w:hyperlink>
      <w:r w:rsidRPr="00B6489C">
        <w:rPr>
          <w:sz w:val="24"/>
          <w:szCs w:val="24"/>
        </w:rPr>
        <w:t xml:space="preserve">).  Rehabilitation activities are not to be conducted while on duty and no animals are to be held on state lands without written permission </w:t>
      </w:r>
      <w:r>
        <w:rPr>
          <w:sz w:val="24"/>
          <w:szCs w:val="24"/>
        </w:rPr>
        <w:t>of the Park Manager and Region</w:t>
      </w:r>
      <w:r w:rsidRPr="00B6489C">
        <w:rPr>
          <w:sz w:val="24"/>
          <w:szCs w:val="24"/>
        </w:rPr>
        <w:t xml:space="preserve"> Supervisor. Wildlife held for rehabilitation shall not be held in areas open to the general public. Wildlife held for rehabilitation may not be released on state park lands without written permission from the Parks Resource Management Unit and state Resource Manager.</w:t>
      </w:r>
    </w:p>
    <w:p w14:paraId="298B7BCF" w14:textId="77777777" w:rsidR="00B62B34" w:rsidRPr="00B6489C" w:rsidRDefault="00B62B34" w:rsidP="00940400">
      <w:pPr>
        <w:spacing w:line="240" w:lineRule="auto"/>
        <w:ind w:left="720"/>
        <w:rPr>
          <w:sz w:val="24"/>
          <w:szCs w:val="24"/>
        </w:rPr>
      </w:pPr>
    </w:p>
    <w:p w14:paraId="67196BB8" w14:textId="77777777" w:rsidR="00B62B34" w:rsidRPr="000D4427" w:rsidRDefault="00B62B34" w:rsidP="00B62B34">
      <w:pPr>
        <w:pStyle w:val="Heading1"/>
        <w:numPr>
          <w:ilvl w:val="0"/>
          <w:numId w:val="0"/>
        </w:numPr>
        <w:spacing w:before="0" w:after="0"/>
        <w:rPr>
          <w:rFonts w:ascii="Calibri" w:hAnsi="Calibri" w:cs="Calibri"/>
          <w:b w:val="0"/>
          <w:szCs w:val="24"/>
        </w:rPr>
      </w:pPr>
      <w:r w:rsidRPr="000D4427">
        <w:rPr>
          <w:rFonts w:ascii="Calibri" w:hAnsi="Calibri" w:cs="Calibri"/>
          <w:kern w:val="0"/>
          <w:szCs w:val="24"/>
          <w:u w:val="single"/>
        </w:rPr>
        <w:t>Authority</w:t>
      </w:r>
      <w:r w:rsidRPr="000D4427">
        <w:rPr>
          <w:rFonts w:ascii="Calibri" w:hAnsi="Calibri" w:cs="Calibri"/>
          <w:szCs w:val="24"/>
          <w:u w:val="single"/>
        </w:rPr>
        <w:t>:</w:t>
      </w:r>
      <w:r w:rsidRPr="000D4427">
        <w:rPr>
          <w:rFonts w:ascii="Calibri" w:hAnsi="Calibri" w:cs="Calibri"/>
          <w:b w:val="0"/>
          <w:szCs w:val="24"/>
        </w:rPr>
        <w:t xml:space="preserve"> </w:t>
      </w:r>
    </w:p>
    <w:p w14:paraId="55466289" w14:textId="77777777" w:rsidR="00B62B34" w:rsidRPr="00E75185" w:rsidRDefault="00B62B34" w:rsidP="00B62B34">
      <w:pPr>
        <w:pStyle w:val="Heading1"/>
        <w:numPr>
          <w:ilvl w:val="0"/>
          <w:numId w:val="0"/>
        </w:numPr>
        <w:spacing w:before="0" w:after="0"/>
        <w:rPr>
          <w:rFonts w:ascii="Calibri" w:hAnsi="Calibri" w:cs="Calibri"/>
          <w:b w:val="0"/>
          <w:szCs w:val="24"/>
        </w:rPr>
      </w:pPr>
      <w:r w:rsidRPr="00E75185">
        <w:rPr>
          <w:rFonts w:ascii="Calibri" w:hAnsi="Calibri" w:cs="Calibri"/>
          <w:b w:val="0"/>
          <w:szCs w:val="24"/>
        </w:rPr>
        <w:t xml:space="preserve">O.C.G.A.  </w:t>
      </w:r>
      <w:r>
        <w:rPr>
          <w:rFonts w:ascii="Calibri" w:hAnsi="Calibri" w:cs="Calibri"/>
          <w:b w:val="0"/>
          <w:szCs w:val="24"/>
        </w:rPr>
        <w:t>27-2-13 and 27-5-6</w:t>
      </w:r>
    </w:p>
    <w:p w14:paraId="083F02CE" w14:textId="77777777" w:rsidR="00B62B34" w:rsidRDefault="00B62B34" w:rsidP="00B62B34">
      <w:pPr>
        <w:spacing w:after="0"/>
        <w:rPr>
          <w:rFonts w:cs="Calibri"/>
          <w:sz w:val="24"/>
          <w:szCs w:val="24"/>
        </w:rPr>
      </w:pPr>
      <w:r w:rsidRPr="00E75185">
        <w:rPr>
          <w:rFonts w:cs="Calibri"/>
          <w:sz w:val="24"/>
          <w:szCs w:val="24"/>
        </w:rPr>
        <w:t xml:space="preserve">DNR RULES   </w:t>
      </w:r>
      <w:r>
        <w:rPr>
          <w:rFonts w:cs="Calibri"/>
          <w:sz w:val="24"/>
          <w:szCs w:val="24"/>
        </w:rPr>
        <w:t>391-4-9.04</w:t>
      </w:r>
    </w:p>
    <w:p w14:paraId="745B54ED" w14:textId="77777777" w:rsidR="00B62B34" w:rsidRDefault="00B62B34" w:rsidP="00B62B34">
      <w:pPr>
        <w:pStyle w:val="Heading1"/>
        <w:numPr>
          <w:ilvl w:val="0"/>
          <w:numId w:val="0"/>
        </w:numPr>
        <w:spacing w:before="0" w:after="0"/>
        <w:rPr>
          <w:rFonts w:ascii="Calibri" w:hAnsi="Calibri" w:cs="Calibri"/>
          <w:kern w:val="0"/>
          <w:szCs w:val="24"/>
          <w:u w:val="single"/>
        </w:rPr>
      </w:pPr>
    </w:p>
    <w:p w14:paraId="6ED5FBDC" w14:textId="77777777" w:rsidR="00B62B34" w:rsidRDefault="00B62B34" w:rsidP="00B62B34">
      <w:pPr>
        <w:pStyle w:val="Heading1"/>
        <w:numPr>
          <w:ilvl w:val="0"/>
          <w:numId w:val="0"/>
        </w:numPr>
        <w:spacing w:before="0" w:after="0"/>
        <w:rPr>
          <w:rFonts w:ascii="Calibri" w:hAnsi="Calibri" w:cs="Calibri"/>
          <w:szCs w:val="24"/>
          <w:u w:val="single"/>
        </w:rPr>
      </w:pPr>
      <w:r w:rsidRPr="00E75185">
        <w:rPr>
          <w:rFonts w:ascii="Calibri" w:hAnsi="Calibri" w:cs="Calibri"/>
          <w:kern w:val="0"/>
          <w:szCs w:val="24"/>
          <w:u w:val="single"/>
        </w:rPr>
        <w:t>Attachments</w:t>
      </w:r>
      <w:r w:rsidRPr="00E75185">
        <w:rPr>
          <w:rFonts w:ascii="Calibri" w:hAnsi="Calibri" w:cs="Calibri"/>
          <w:szCs w:val="24"/>
          <w:u w:val="single"/>
        </w:rPr>
        <w:t>:</w:t>
      </w:r>
    </w:p>
    <w:p w14:paraId="222C1931" w14:textId="77777777" w:rsidR="00B62B34" w:rsidRPr="00E75185" w:rsidRDefault="00B62B34" w:rsidP="00B62B34">
      <w:pPr>
        <w:spacing w:after="0"/>
        <w:rPr>
          <w:rFonts w:cs="Calibri"/>
          <w:sz w:val="24"/>
          <w:szCs w:val="24"/>
        </w:rPr>
      </w:pPr>
      <w:r>
        <w:rPr>
          <w:rFonts w:cs="Calibri"/>
          <w:sz w:val="24"/>
          <w:szCs w:val="24"/>
        </w:rPr>
        <w:t>None</w:t>
      </w:r>
    </w:p>
    <w:p w14:paraId="10CF206E" w14:textId="77777777" w:rsidR="00B62B34" w:rsidRPr="003865BE" w:rsidRDefault="00B62B34" w:rsidP="00B62B34"/>
    <w:p w14:paraId="751BD534" w14:textId="77777777" w:rsidR="0049798D" w:rsidRPr="00B62B34" w:rsidRDefault="0049798D" w:rsidP="00B62B34"/>
    <w:sectPr w:rsidR="0049798D" w:rsidRPr="00B62B34" w:rsidSect="00B62B34">
      <w:headerReference w:type="default" r:id="rId9"/>
      <w:footerReference w:type="default" r:id="rId10"/>
      <w:headerReference w:type="first" r:id="rId11"/>
      <w:footerReference w:type="first" r:id="rId12"/>
      <w:pgSz w:w="12240" w:h="15840"/>
      <w:pgMar w:top="720" w:right="1080" w:bottom="72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9294F1" w14:textId="77777777" w:rsidR="006602B8" w:rsidRDefault="006602B8" w:rsidP="003C1C6C">
      <w:pPr>
        <w:spacing w:after="0" w:line="240" w:lineRule="auto"/>
      </w:pPr>
      <w:r>
        <w:separator/>
      </w:r>
    </w:p>
  </w:endnote>
  <w:endnote w:type="continuationSeparator" w:id="0">
    <w:p w14:paraId="72ACB1AC" w14:textId="77777777" w:rsidR="006602B8" w:rsidRDefault="006602B8"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ajan Pro">
    <w:altName w:val="Georgia"/>
    <w:charset w:val="00"/>
    <w:family w:val="auto"/>
    <w:pitch w:val="variable"/>
    <w:sig w:usb0="00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DE3757" w14:textId="77777777" w:rsidR="00B62B34" w:rsidRDefault="00B62B34">
    <w:pPr>
      <w:pStyle w:val="Footer"/>
      <w:jc w:val="right"/>
    </w:pPr>
    <w:r>
      <w:fldChar w:fldCharType="begin"/>
    </w:r>
    <w:r>
      <w:instrText xml:space="preserve"> PAGE   \* MERGEFORMAT </w:instrText>
    </w:r>
    <w:r>
      <w:fldChar w:fldCharType="separate"/>
    </w:r>
    <w:r>
      <w:rPr>
        <w:noProof/>
      </w:rPr>
      <w:t>2</w:t>
    </w:r>
    <w:r>
      <w:rPr>
        <w:noProof/>
      </w:rPr>
      <w:fldChar w:fldCharType="end"/>
    </w:r>
  </w:p>
  <w:p w14:paraId="76FDF3B9"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620313"/>
      <w:docPartObj>
        <w:docPartGallery w:val="Page Numbers (Bottom of Page)"/>
        <w:docPartUnique/>
      </w:docPartObj>
    </w:sdtPr>
    <w:sdtContent>
      <w:sdt>
        <w:sdtPr>
          <w:id w:val="-1769616900"/>
          <w:docPartObj>
            <w:docPartGallery w:val="Page Numbers (Top of Page)"/>
            <w:docPartUnique/>
          </w:docPartObj>
        </w:sdtPr>
        <w:sdtContent>
          <w:p w14:paraId="5DDD9018" w14:textId="1A5B9672" w:rsidR="00F77519" w:rsidRDefault="00F7751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8528858" w14:textId="36A11CE0" w:rsidR="003C1C6C" w:rsidRDefault="003C1C6C" w:rsidP="003C1C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41F9C0" w14:textId="77777777" w:rsidR="006602B8" w:rsidRDefault="006602B8" w:rsidP="003C1C6C">
      <w:pPr>
        <w:spacing w:after="0" w:line="240" w:lineRule="auto"/>
      </w:pPr>
      <w:r>
        <w:separator/>
      </w:r>
    </w:p>
  </w:footnote>
  <w:footnote w:type="continuationSeparator" w:id="0">
    <w:p w14:paraId="4E23023B" w14:textId="77777777" w:rsidR="006602B8" w:rsidRDefault="006602B8"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4DC00"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8DD77B" w14:textId="77777777" w:rsidR="00B96B35" w:rsidRDefault="00B62B34" w:rsidP="00B96B35">
    <w:pPr>
      <w:pStyle w:val="Header"/>
    </w:pPr>
    <w:r w:rsidRPr="00306EB9">
      <w:rPr>
        <w:noProof/>
      </w:rPr>
      <w:drawing>
        <wp:inline distT="0" distB="0" distL="0" distR="0" wp14:anchorId="4598F6CE" wp14:editId="184128E3">
          <wp:extent cx="5924550" cy="1304925"/>
          <wp:effectExtent l="0" t="0" r="0" b="0"/>
          <wp:docPr id="1" name="Picture 1" descr="new-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etterhe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4550" cy="13049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6128F"/>
    <w:multiLevelType w:val="hybridMultilevel"/>
    <w:tmpl w:val="D084EDFA"/>
    <w:lvl w:ilvl="0" w:tplc="193430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B4488"/>
    <w:multiLevelType w:val="hybridMultilevel"/>
    <w:tmpl w:val="B45E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B054D"/>
    <w:multiLevelType w:val="hybridMultilevel"/>
    <w:tmpl w:val="057002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422A7657"/>
    <w:multiLevelType w:val="hybridMultilevel"/>
    <w:tmpl w:val="93F8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72366E"/>
    <w:multiLevelType w:val="multilevel"/>
    <w:tmpl w:val="C5060E16"/>
    <w:lvl w:ilvl="0">
      <w:start w:val="1"/>
      <w:numFmt w:val="upperRoman"/>
      <w:pStyle w:val="Heading1"/>
      <w:lvlText w:val="%1."/>
      <w:lvlJc w:val="left"/>
      <w:pPr>
        <w:tabs>
          <w:tab w:val="num" w:pos="360"/>
        </w:tabs>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rPr>
        <w:strike w:val="0"/>
      </w:rPr>
    </w:lvl>
    <w:lvl w:ilvl="3">
      <w:start w:val="1"/>
      <w:numFmt w:val="lowerLetter"/>
      <w:pStyle w:val="Heading4"/>
      <w:lvlText w:val="%4."/>
      <w:lvlJc w:val="left"/>
      <w:pPr>
        <w:tabs>
          <w:tab w:val="num" w:pos="2340"/>
        </w:tabs>
        <w:ind w:left="1980" w:firstLine="0"/>
      </w:pPr>
    </w:lvl>
    <w:lvl w:ilvl="4">
      <w:start w:val="1"/>
      <w:numFmt w:val="decimal"/>
      <w:pStyle w:val="Heading5"/>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5" w15:restartNumberingAfterBreak="0">
    <w:nsid w:val="4B122D30"/>
    <w:multiLevelType w:val="hybridMultilevel"/>
    <w:tmpl w:val="A82E8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F3732E"/>
    <w:multiLevelType w:val="hybridMultilevel"/>
    <w:tmpl w:val="57D4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9D728B"/>
    <w:multiLevelType w:val="hybridMultilevel"/>
    <w:tmpl w:val="11A40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7"/>
  </w:num>
  <w:num w:numId="4">
    <w:abstractNumId w:val="5"/>
  </w:num>
  <w:num w:numId="5">
    <w:abstractNumId w:val="3"/>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532"/>
    <w:rsid w:val="00007308"/>
    <w:rsid w:val="000C3EC9"/>
    <w:rsid w:val="000D1393"/>
    <w:rsid w:val="00244A2C"/>
    <w:rsid w:val="002B21BD"/>
    <w:rsid w:val="00330F6F"/>
    <w:rsid w:val="00374F04"/>
    <w:rsid w:val="003C1C6C"/>
    <w:rsid w:val="004533C6"/>
    <w:rsid w:val="0049798D"/>
    <w:rsid w:val="006602B8"/>
    <w:rsid w:val="006B4C0B"/>
    <w:rsid w:val="00835970"/>
    <w:rsid w:val="008437E4"/>
    <w:rsid w:val="00894532"/>
    <w:rsid w:val="008A5F26"/>
    <w:rsid w:val="00940400"/>
    <w:rsid w:val="009836CD"/>
    <w:rsid w:val="009F552C"/>
    <w:rsid w:val="00A15448"/>
    <w:rsid w:val="00AB3B4E"/>
    <w:rsid w:val="00AD374D"/>
    <w:rsid w:val="00B62B34"/>
    <w:rsid w:val="00B70080"/>
    <w:rsid w:val="00B96B35"/>
    <w:rsid w:val="00DB1BF6"/>
    <w:rsid w:val="00DE0285"/>
    <w:rsid w:val="00E25A4C"/>
    <w:rsid w:val="00EA0A07"/>
    <w:rsid w:val="00ED6E8C"/>
    <w:rsid w:val="00F77519"/>
    <w:rsid w:val="00F9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63DB9A"/>
  <w14:defaultImageDpi w14:val="300"/>
  <w15:chartTrackingRefBased/>
  <w15:docId w15:val="{CB87443F-D03E-4AC5-A85B-26A11E90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20"/>
    <w:pPr>
      <w:spacing w:after="200" w:line="276" w:lineRule="auto"/>
    </w:pPr>
    <w:rPr>
      <w:sz w:val="22"/>
      <w:szCs w:val="22"/>
    </w:rPr>
  </w:style>
  <w:style w:type="paragraph" w:styleId="Heading1">
    <w:name w:val="heading 1"/>
    <w:aliases w:val="Outline level 1"/>
    <w:basedOn w:val="Normal"/>
    <w:next w:val="Normal"/>
    <w:link w:val="Heading1Char"/>
    <w:qFormat/>
    <w:rsid w:val="00B62B34"/>
    <w:pPr>
      <w:numPr>
        <w:numId w:val="1"/>
      </w:numPr>
      <w:tabs>
        <w:tab w:val="clear" w:pos="360"/>
        <w:tab w:val="left" w:pos="720"/>
      </w:tabs>
      <w:spacing w:before="240" w:after="60" w:line="240" w:lineRule="auto"/>
      <w:outlineLvl w:val="0"/>
    </w:pPr>
    <w:rPr>
      <w:rFonts w:ascii="Courier New" w:eastAsia="Times New Roman" w:hAnsi="Courier New"/>
      <w:b/>
      <w:kern w:val="28"/>
      <w:sz w:val="24"/>
      <w:szCs w:val="20"/>
    </w:rPr>
  </w:style>
  <w:style w:type="paragraph" w:styleId="Heading2">
    <w:name w:val="heading 2"/>
    <w:aliases w:val="Outline Level 2"/>
    <w:basedOn w:val="Normal"/>
    <w:next w:val="Normal"/>
    <w:link w:val="Heading2Char"/>
    <w:qFormat/>
    <w:rsid w:val="00B62B34"/>
    <w:pPr>
      <w:numPr>
        <w:ilvl w:val="1"/>
        <w:numId w:val="1"/>
      </w:numPr>
      <w:tabs>
        <w:tab w:val="clear" w:pos="1080"/>
        <w:tab w:val="left" w:pos="1440"/>
      </w:tabs>
      <w:spacing w:before="120" w:after="120" w:line="240" w:lineRule="auto"/>
      <w:ind w:left="1440" w:hanging="720"/>
      <w:jc w:val="both"/>
      <w:outlineLvl w:val="1"/>
    </w:pPr>
    <w:rPr>
      <w:rFonts w:ascii="Courier" w:eastAsia="Times New Roman" w:hAnsi="Courier"/>
      <w:sz w:val="24"/>
      <w:szCs w:val="20"/>
    </w:rPr>
  </w:style>
  <w:style w:type="paragraph" w:styleId="Heading3">
    <w:name w:val="heading 3"/>
    <w:aliases w:val="Outline Level 3"/>
    <w:basedOn w:val="Normal"/>
    <w:next w:val="Normal"/>
    <w:link w:val="Heading3Char"/>
    <w:qFormat/>
    <w:rsid w:val="00B62B34"/>
    <w:pPr>
      <w:numPr>
        <w:ilvl w:val="2"/>
        <w:numId w:val="1"/>
      </w:numPr>
      <w:tabs>
        <w:tab w:val="clear" w:pos="1800"/>
        <w:tab w:val="left" w:pos="2160"/>
      </w:tabs>
      <w:spacing w:before="120" w:after="120" w:line="240" w:lineRule="auto"/>
      <w:ind w:left="2160" w:hanging="720"/>
      <w:jc w:val="both"/>
      <w:outlineLvl w:val="2"/>
    </w:pPr>
    <w:rPr>
      <w:rFonts w:ascii="Courier" w:eastAsia="Times New Roman" w:hAnsi="Courier"/>
      <w:sz w:val="24"/>
      <w:szCs w:val="20"/>
    </w:rPr>
  </w:style>
  <w:style w:type="paragraph" w:styleId="Heading4">
    <w:name w:val="heading 4"/>
    <w:aliases w:val="Outline Level 4"/>
    <w:basedOn w:val="Normal"/>
    <w:next w:val="Normal"/>
    <w:link w:val="Heading4Char"/>
    <w:qFormat/>
    <w:rsid w:val="00B62B34"/>
    <w:pPr>
      <w:numPr>
        <w:ilvl w:val="3"/>
        <w:numId w:val="1"/>
      </w:numPr>
      <w:tabs>
        <w:tab w:val="left" w:pos="2880"/>
      </w:tabs>
      <w:spacing w:before="120" w:after="120" w:line="240" w:lineRule="auto"/>
      <w:ind w:left="2880" w:hanging="720"/>
      <w:jc w:val="both"/>
      <w:outlineLvl w:val="3"/>
    </w:pPr>
    <w:rPr>
      <w:rFonts w:ascii="Courier" w:eastAsia="Times New Roman" w:hAnsi="Courier"/>
      <w:sz w:val="24"/>
      <w:szCs w:val="20"/>
    </w:rPr>
  </w:style>
  <w:style w:type="paragraph" w:styleId="Heading5">
    <w:name w:val="heading 5"/>
    <w:aliases w:val="Outline Level 5"/>
    <w:basedOn w:val="Normal"/>
    <w:next w:val="Normal"/>
    <w:link w:val="Heading5Char"/>
    <w:qFormat/>
    <w:rsid w:val="00B62B34"/>
    <w:pPr>
      <w:numPr>
        <w:ilvl w:val="4"/>
        <w:numId w:val="1"/>
      </w:numPr>
      <w:tabs>
        <w:tab w:val="clear" w:pos="3240"/>
        <w:tab w:val="left" w:pos="3600"/>
      </w:tabs>
      <w:spacing w:before="240" w:after="60" w:line="240" w:lineRule="auto"/>
      <w:ind w:left="3600" w:hanging="720"/>
      <w:outlineLvl w:val="4"/>
    </w:pPr>
    <w:rPr>
      <w:rFonts w:ascii="Courier" w:eastAsia="Times New Roman" w:hAnsi="Courier"/>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character" w:styleId="Hyperlink">
    <w:name w:val="Hyperlink"/>
    <w:uiPriority w:val="99"/>
    <w:unhideWhenUsed/>
    <w:rsid w:val="0049798D"/>
    <w:rPr>
      <w:color w:val="0000FF"/>
      <w:u w:val="single"/>
    </w:rPr>
  </w:style>
  <w:style w:type="paragraph" w:styleId="PlainText">
    <w:name w:val="Plain Text"/>
    <w:basedOn w:val="Normal"/>
    <w:link w:val="PlainTextChar"/>
    <w:uiPriority w:val="99"/>
    <w:unhideWhenUsed/>
    <w:rsid w:val="0049798D"/>
    <w:pPr>
      <w:spacing w:after="0" w:line="240" w:lineRule="auto"/>
    </w:pPr>
  </w:style>
  <w:style w:type="character" w:customStyle="1" w:styleId="PlainTextChar">
    <w:name w:val="Plain Text Char"/>
    <w:link w:val="PlainText"/>
    <w:uiPriority w:val="99"/>
    <w:rsid w:val="0049798D"/>
    <w:rPr>
      <w:sz w:val="22"/>
      <w:szCs w:val="22"/>
    </w:rPr>
  </w:style>
  <w:style w:type="character" w:customStyle="1" w:styleId="Heading1Char">
    <w:name w:val="Heading 1 Char"/>
    <w:aliases w:val="Outline level 1 Char"/>
    <w:basedOn w:val="DefaultParagraphFont"/>
    <w:link w:val="Heading1"/>
    <w:rsid w:val="00B62B34"/>
    <w:rPr>
      <w:rFonts w:ascii="Courier New" w:eastAsia="Times New Roman" w:hAnsi="Courier New"/>
      <w:b/>
      <w:kern w:val="28"/>
      <w:sz w:val="24"/>
    </w:rPr>
  </w:style>
  <w:style w:type="character" w:customStyle="1" w:styleId="Heading2Char">
    <w:name w:val="Heading 2 Char"/>
    <w:aliases w:val="Outline Level 2 Char"/>
    <w:basedOn w:val="DefaultParagraphFont"/>
    <w:link w:val="Heading2"/>
    <w:rsid w:val="00B62B34"/>
    <w:rPr>
      <w:rFonts w:ascii="Courier" w:eastAsia="Times New Roman" w:hAnsi="Courier"/>
      <w:sz w:val="24"/>
    </w:rPr>
  </w:style>
  <w:style w:type="character" w:customStyle="1" w:styleId="Heading3Char">
    <w:name w:val="Heading 3 Char"/>
    <w:aliases w:val="Outline Level 3 Char"/>
    <w:basedOn w:val="DefaultParagraphFont"/>
    <w:link w:val="Heading3"/>
    <w:rsid w:val="00B62B34"/>
    <w:rPr>
      <w:rFonts w:ascii="Courier" w:eastAsia="Times New Roman" w:hAnsi="Courier"/>
      <w:sz w:val="24"/>
    </w:rPr>
  </w:style>
  <w:style w:type="character" w:customStyle="1" w:styleId="Heading4Char">
    <w:name w:val="Heading 4 Char"/>
    <w:aliases w:val="Outline Level 4 Char"/>
    <w:basedOn w:val="DefaultParagraphFont"/>
    <w:link w:val="Heading4"/>
    <w:rsid w:val="00B62B34"/>
    <w:rPr>
      <w:rFonts w:ascii="Courier" w:eastAsia="Times New Roman" w:hAnsi="Courier"/>
      <w:sz w:val="24"/>
    </w:rPr>
  </w:style>
  <w:style w:type="character" w:customStyle="1" w:styleId="Heading5Char">
    <w:name w:val="Heading 5 Char"/>
    <w:aliases w:val="Outline Level 5 Char"/>
    <w:basedOn w:val="DefaultParagraphFont"/>
    <w:link w:val="Heading5"/>
    <w:rsid w:val="00B62B34"/>
    <w:rPr>
      <w:rFonts w:ascii="Courier" w:eastAsia="Times New Roman" w:hAnsi="Courier"/>
      <w:sz w:val="24"/>
    </w:rPr>
  </w:style>
  <w:style w:type="paragraph" w:styleId="ListParagraph">
    <w:name w:val="List Paragraph"/>
    <w:basedOn w:val="Normal"/>
    <w:uiPriority w:val="72"/>
    <w:qFormat/>
    <w:rsid w:val="009404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eorgiawildlife.com/servic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eorgiawildlife.com/service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10471</CharactersWithSpaces>
  <SharedDoc>false</SharedDoc>
  <HLinks>
    <vt:vector size="54" baseType="variant">
      <vt:variant>
        <vt:i4>4063340</vt:i4>
      </vt:variant>
      <vt:variant>
        <vt:i4>24</vt:i4>
      </vt:variant>
      <vt:variant>
        <vt:i4>0</vt:i4>
      </vt:variant>
      <vt:variant>
        <vt:i4>5</vt:i4>
      </vt:variant>
      <vt:variant>
        <vt:lpwstr>https://na01.safelinks.protection.outlook.com/?url=https%3A%2F%2Fwww.swank.com%2Fparks-recreation%2Fmovies-tv%2F&amp;data=02%7C01%7CEllen.Graham%40dnr.ga.gov%7C4ea3bf35876941e6858008d69cdfe2c4%7C512da10d071b4b948abc9ec4044d1516%7C0%7C0%7C636868883325439119&amp;sdata=x%2BjyK60DoZvJbTBI6urMrPGpUTStZNI8w53A7opuiOo%3D&amp;reserved=0</vt:lpwstr>
      </vt:variant>
      <vt:variant>
        <vt:lpwstr/>
      </vt:variant>
      <vt:variant>
        <vt:i4>8323164</vt:i4>
      </vt:variant>
      <vt:variant>
        <vt:i4>21</vt:i4>
      </vt:variant>
      <vt:variant>
        <vt:i4>0</vt:i4>
      </vt:variant>
      <vt:variant>
        <vt:i4>5</vt:i4>
      </vt:variant>
      <vt:variant>
        <vt:lpwstr>mailto:cmach@swank.com</vt:lpwstr>
      </vt:variant>
      <vt:variant>
        <vt:lpwstr/>
      </vt:variant>
      <vt:variant>
        <vt:i4>6029320</vt:i4>
      </vt:variant>
      <vt:variant>
        <vt:i4>18</vt:i4>
      </vt:variant>
      <vt:variant>
        <vt:i4>0</vt:i4>
      </vt:variant>
      <vt:variant>
        <vt:i4>5</vt:i4>
      </vt:variant>
      <vt:variant>
        <vt:lpwstr>http://www.swank.com/</vt:lpwstr>
      </vt:variant>
      <vt:variant>
        <vt:lpwstr/>
      </vt:variant>
      <vt:variant>
        <vt:i4>2293762</vt:i4>
      </vt:variant>
      <vt:variant>
        <vt:i4>15</vt:i4>
      </vt:variant>
      <vt:variant>
        <vt:i4>0</vt:i4>
      </vt:variant>
      <vt:variant>
        <vt:i4>5</vt:i4>
      </vt:variant>
      <vt:variant>
        <vt:lpwstr>mailto:Jennifer.beard@dnr.ga.gov</vt:lpwstr>
      </vt:variant>
      <vt:variant>
        <vt:lpwstr/>
      </vt:variant>
      <vt:variant>
        <vt:i4>2752555</vt:i4>
      </vt:variant>
      <vt:variant>
        <vt:i4>12</vt:i4>
      </vt:variant>
      <vt:variant>
        <vt:i4>0</vt:i4>
      </vt:variant>
      <vt:variant>
        <vt:i4>5</vt:i4>
      </vt:variant>
      <vt:variant>
        <vt:lpwstr>https://na01.safelinks.protection.outlook.com/?url=http%3A%2F%2Fwww.IMDB.com&amp;data=02%7C01%7CEllen.Graham%40dnr.ga.gov%7C9bf8c7db3c8e442fd3e508d6976fc157%7C512da10d071b4b948abc9ec4044d1516%7C0%7C0%7C636862904569413906&amp;sdata=%2FaoAGNYaxvppzv2BXQ%2FSSK2tAdV4Zb6UKwKXfgC4zaE%3D&amp;reserved=0</vt:lpwstr>
      </vt:variant>
      <vt:variant>
        <vt:lpwstr/>
      </vt:variant>
      <vt:variant>
        <vt:i4>7143536</vt:i4>
      </vt:variant>
      <vt:variant>
        <vt:i4>9</vt:i4>
      </vt:variant>
      <vt:variant>
        <vt:i4>0</vt:i4>
      </vt:variant>
      <vt:variant>
        <vt:i4>5</vt:i4>
      </vt:variant>
      <vt:variant>
        <vt:lpwstr>https://na01.safelinks.protection.outlook.com/?url=http%3A%2F%2Fwww.IMDB.com&amp;data=02%7C01%7CEllen.Graham%40dnr.ga.gov%7C9bf8c7db3c8e442fd3e508d6976fc157%7C512da10d071b4b948abc9ec4044d1516%7C0%7C0%7C636862904569403897&amp;sdata=%2B8vmICGu7LvOdHDI%2FP8D0cGB3B8xm1JN8jqXfuqs2mQ%3D&amp;reserved=0</vt:lpwstr>
      </vt:variant>
      <vt:variant>
        <vt:lpwstr/>
      </vt:variant>
      <vt:variant>
        <vt:i4>655442</vt:i4>
      </vt:variant>
      <vt:variant>
        <vt:i4>6</vt:i4>
      </vt:variant>
      <vt:variant>
        <vt:i4>0</vt:i4>
      </vt:variant>
      <vt:variant>
        <vt:i4>5</vt:i4>
      </vt:variant>
      <vt:variant>
        <vt:lpwstr>https://www.mplc.org/page/about-copyright-law</vt:lpwstr>
      </vt:variant>
      <vt:variant>
        <vt:lpwstr/>
      </vt:variant>
      <vt:variant>
        <vt:i4>3538966</vt:i4>
      </vt:variant>
      <vt:variant>
        <vt:i4>3</vt:i4>
      </vt:variant>
      <vt:variant>
        <vt:i4>0</vt:i4>
      </vt:variant>
      <vt:variant>
        <vt:i4>5</vt:i4>
      </vt:variant>
      <vt:variant>
        <vt:lpwstr>mailto:info@mplc.org</vt:lpwstr>
      </vt:variant>
      <vt:variant>
        <vt:lpwstr/>
      </vt:variant>
      <vt:variant>
        <vt:i4>5832779</vt:i4>
      </vt:variant>
      <vt:variant>
        <vt:i4>0</vt:i4>
      </vt:variant>
      <vt:variant>
        <vt:i4>0</vt:i4>
      </vt:variant>
      <vt:variant>
        <vt:i4>5</vt:i4>
      </vt:variant>
      <vt:variant>
        <vt:lpwstr>http://www.mplc.org/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sdearman1</dc:creator>
  <cp:keywords/>
  <dc:description/>
  <cp:lastModifiedBy>Johnson, Angie</cp:lastModifiedBy>
  <cp:revision>2</cp:revision>
  <cp:lastPrinted>2019-08-13T14:11:00Z</cp:lastPrinted>
  <dcterms:created xsi:type="dcterms:W3CDTF">2019-08-30T15:44:00Z</dcterms:created>
  <dcterms:modified xsi:type="dcterms:W3CDTF">2019-08-30T15:44:00Z</dcterms:modified>
</cp:coreProperties>
</file>