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71951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5112DB0B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5B6A0BB0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0E4F4A50" w14:textId="118CF8B2" w:rsidR="00777610" w:rsidRPr="00F976F7" w:rsidRDefault="00777610" w:rsidP="00777610">
      <w:pPr>
        <w:rPr>
          <w:rFonts w:ascii="Arial" w:hAnsi="Arial"/>
        </w:rPr>
      </w:pP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="0097356B">
        <w:rPr>
          <w:rFonts w:ascii="Arial" w:hAnsi="Arial"/>
        </w:rPr>
        <w:t>5</w:t>
      </w:r>
      <w:r w:rsidRPr="00F976F7">
        <w:rPr>
          <w:rFonts w:ascii="Arial" w:hAnsi="Arial"/>
        </w:rPr>
        <w:t>/</w:t>
      </w:r>
      <w:r>
        <w:rPr>
          <w:rFonts w:ascii="Arial" w:hAnsi="Arial"/>
        </w:rPr>
        <w:t>2</w:t>
      </w:r>
      <w:r w:rsidR="0097356B">
        <w:rPr>
          <w:rFonts w:ascii="Arial" w:hAnsi="Arial"/>
        </w:rPr>
        <w:t>6</w:t>
      </w:r>
      <w:r w:rsidRPr="00F976F7">
        <w:rPr>
          <w:rFonts w:ascii="Arial" w:hAnsi="Arial"/>
        </w:rPr>
        <w:t>/20</w:t>
      </w:r>
      <w:r w:rsidR="0097356B">
        <w:rPr>
          <w:rFonts w:ascii="Arial" w:hAnsi="Arial"/>
        </w:rPr>
        <w:t>20</w:t>
      </w:r>
    </w:p>
    <w:p w14:paraId="12E29DB5" w14:textId="77777777" w:rsidR="00777610" w:rsidRPr="00490405" w:rsidRDefault="00777610" w:rsidP="00777610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90405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14:paraId="1AC8D68A" w14:textId="77777777" w:rsidR="00777610" w:rsidRPr="00490405" w:rsidRDefault="00777610" w:rsidP="00777610"/>
    <w:p w14:paraId="25DB1EF0" w14:textId="77777777" w:rsidR="00777610" w:rsidRPr="00490405" w:rsidRDefault="00777610" w:rsidP="00777610">
      <w:pPr>
        <w:spacing w:after="0" w:line="240" w:lineRule="auto"/>
        <w:ind w:left="1440" w:hanging="1440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TO:</w:t>
      </w:r>
      <w:r w:rsidRPr="00490405">
        <w:rPr>
          <w:rFonts w:ascii="Arial" w:hAnsi="Arial" w:cs="Arial"/>
        </w:rPr>
        <w:tab/>
        <w:t>All Parks and Historic Sites, Region Offices</w:t>
      </w:r>
    </w:p>
    <w:p w14:paraId="623E9682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14:paraId="1620D158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FROM:</w:t>
      </w:r>
      <w:r w:rsidRPr="00490405">
        <w:rPr>
          <w:rFonts w:ascii="Arial" w:hAnsi="Arial" w:cs="Arial"/>
          <w:b/>
          <w:bCs/>
        </w:rPr>
        <w:tab/>
      </w:r>
      <w:r w:rsidRPr="00490405">
        <w:rPr>
          <w:rFonts w:ascii="Arial" w:hAnsi="Arial" w:cs="Arial"/>
        </w:rPr>
        <w:t>Pam Meditz</w:t>
      </w:r>
    </w:p>
    <w:p w14:paraId="040BE7D3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14:paraId="57C94EBC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SUBJECT:</w:t>
      </w:r>
      <w:r w:rsidRPr="00490405">
        <w:rPr>
          <w:rFonts w:ascii="Arial" w:hAnsi="Arial" w:cs="Arial"/>
        </w:rPr>
        <w:tab/>
      </w:r>
      <w:r>
        <w:rPr>
          <w:rFonts w:ascii="Arial" w:hAnsi="Arial" w:cs="Arial"/>
        </w:rPr>
        <w:t>Sole Source Contract for Pacific Yurts</w:t>
      </w:r>
    </w:p>
    <w:p w14:paraId="60DE6E44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14:paraId="50391D17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14:paraId="6AE0B27F" w14:textId="4DB99C59" w:rsidR="0097356B" w:rsidRPr="00A04F9A" w:rsidRDefault="00777610" w:rsidP="0097356B">
      <w:pPr>
        <w:spacing w:line="233" w:lineRule="auto"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</w:rPr>
        <w:t>Pacific Yurts</w:t>
      </w:r>
      <w:r w:rsidRPr="00490405">
        <w:rPr>
          <w:rFonts w:ascii="Arial" w:hAnsi="Arial" w:cs="Arial"/>
        </w:rPr>
        <w:t xml:space="preserve"> is under contract through </w:t>
      </w:r>
      <w:r>
        <w:rPr>
          <w:rFonts w:ascii="Arial" w:hAnsi="Arial" w:cs="Arial"/>
        </w:rPr>
        <w:t>Sole Source Notification for Replacement Yurt Parts to existing Pacific Yurt structures</w:t>
      </w:r>
      <w:r w:rsidRPr="00490405">
        <w:rPr>
          <w:rFonts w:ascii="Arial" w:hAnsi="Arial" w:cs="Arial"/>
        </w:rPr>
        <w:t xml:space="preserve">.   </w:t>
      </w:r>
      <w:r>
        <w:rPr>
          <w:rFonts w:ascii="Arial" w:hAnsi="Arial" w:cs="Arial"/>
        </w:rPr>
        <w:t xml:space="preserve">The </w:t>
      </w:r>
      <w:r w:rsidR="0097356B">
        <w:rPr>
          <w:rFonts w:ascii="Arial" w:hAnsi="Arial" w:cs="Arial"/>
        </w:rPr>
        <w:t xml:space="preserve">Contract ID # is </w:t>
      </w:r>
      <w:r w:rsidR="0097356B">
        <w:rPr>
          <w:rFonts w:ascii="Arial" w:hAnsi="Arial" w:cs="Arial"/>
        </w:rPr>
        <w:t>46200-469-SN-SS378</w:t>
      </w:r>
      <w:r w:rsidR="0097356B">
        <w:rPr>
          <w:rFonts w:ascii="Arial" w:hAnsi="Arial" w:cs="Arial"/>
        </w:rPr>
        <w:t xml:space="preserve"> and it</w:t>
      </w:r>
      <w:r>
        <w:rPr>
          <w:rFonts w:ascii="Arial" w:hAnsi="Arial" w:cs="Arial"/>
        </w:rPr>
        <w:t xml:space="preserve"> is </w:t>
      </w:r>
      <w:r w:rsidRPr="00490405">
        <w:rPr>
          <w:rFonts w:ascii="Arial" w:hAnsi="Arial" w:cs="Arial"/>
        </w:rPr>
        <w:t>valid from</w:t>
      </w:r>
      <w:r>
        <w:rPr>
          <w:rFonts w:ascii="Arial" w:hAnsi="Arial" w:cs="Arial"/>
        </w:rPr>
        <w:t xml:space="preserve"> </w:t>
      </w:r>
      <w:r w:rsidR="002059F3">
        <w:rPr>
          <w:rFonts w:ascii="Arial" w:hAnsi="Arial" w:cs="Arial"/>
        </w:rPr>
        <w:t>May</w:t>
      </w:r>
      <w:r>
        <w:rPr>
          <w:rFonts w:ascii="Arial" w:hAnsi="Arial" w:cs="Arial"/>
        </w:rPr>
        <w:t xml:space="preserve"> 23, 20</w:t>
      </w:r>
      <w:r w:rsidR="0097356B">
        <w:rPr>
          <w:rFonts w:ascii="Arial" w:hAnsi="Arial" w:cs="Arial"/>
        </w:rPr>
        <w:t>20</w:t>
      </w:r>
      <w:r w:rsidRPr="00490405">
        <w:rPr>
          <w:rFonts w:ascii="Arial" w:hAnsi="Arial" w:cs="Arial"/>
        </w:rPr>
        <w:t xml:space="preserve"> to </w:t>
      </w:r>
      <w:r w:rsidR="002059F3">
        <w:rPr>
          <w:rFonts w:ascii="Arial" w:hAnsi="Arial" w:cs="Arial"/>
        </w:rPr>
        <w:t xml:space="preserve">May </w:t>
      </w:r>
      <w:r w:rsidR="00731B77">
        <w:rPr>
          <w:rFonts w:ascii="Arial" w:hAnsi="Arial" w:cs="Arial"/>
        </w:rPr>
        <w:t>22</w:t>
      </w:r>
      <w:r w:rsidRPr="00490405">
        <w:rPr>
          <w:rFonts w:ascii="Arial" w:hAnsi="Arial" w:cs="Arial"/>
        </w:rPr>
        <w:t>, 20</w:t>
      </w:r>
      <w:r>
        <w:rPr>
          <w:rFonts w:ascii="Arial" w:hAnsi="Arial" w:cs="Arial"/>
        </w:rPr>
        <w:t>2</w:t>
      </w:r>
      <w:r w:rsidR="0097356B">
        <w:rPr>
          <w:rFonts w:ascii="Arial" w:hAnsi="Arial" w:cs="Arial"/>
        </w:rPr>
        <w:t>1</w:t>
      </w:r>
      <w:r w:rsidRPr="00490405">
        <w:rPr>
          <w:rFonts w:ascii="Arial" w:hAnsi="Arial" w:cs="Arial"/>
        </w:rPr>
        <w:t xml:space="preserve">. </w:t>
      </w:r>
      <w:r w:rsidR="00001C28">
        <w:rPr>
          <w:rFonts w:ascii="Arial" w:hAnsi="Arial" w:cs="Arial"/>
        </w:rPr>
        <w:t xml:space="preserve">  </w:t>
      </w:r>
      <w:r w:rsidRPr="00490405">
        <w:rPr>
          <w:rFonts w:ascii="Arial" w:hAnsi="Arial" w:cs="Arial"/>
        </w:rPr>
        <w:t xml:space="preserve">Their </w:t>
      </w:r>
      <w:proofErr w:type="spellStart"/>
      <w:r w:rsidRPr="00490405">
        <w:rPr>
          <w:rFonts w:ascii="Arial" w:hAnsi="Arial" w:cs="Arial"/>
        </w:rPr>
        <w:t>PSoft</w:t>
      </w:r>
      <w:proofErr w:type="spellEnd"/>
      <w:r w:rsidRPr="00490405">
        <w:rPr>
          <w:rFonts w:ascii="Arial" w:hAnsi="Arial" w:cs="Arial"/>
        </w:rPr>
        <w:t xml:space="preserve"> vendor number is 0000</w:t>
      </w:r>
      <w:r>
        <w:rPr>
          <w:rFonts w:ascii="Arial" w:hAnsi="Arial" w:cs="Arial"/>
        </w:rPr>
        <w:t>173357.</w:t>
      </w:r>
      <w:r w:rsidR="0097356B">
        <w:rPr>
          <w:rFonts w:ascii="Arial" w:hAnsi="Arial" w:cs="Arial"/>
        </w:rPr>
        <w:t xml:space="preserve">   </w:t>
      </w:r>
      <w:r w:rsidR="0097356B" w:rsidRPr="00A04F9A">
        <w:rPr>
          <w:rFonts w:ascii="Arial" w:hAnsi="Arial" w:cs="Arial"/>
          <w:sz w:val="24"/>
        </w:rPr>
        <w:t xml:space="preserve">Attached is a Price Sheet. </w:t>
      </w:r>
    </w:p>
    <w:p w14:paraId="492CAF57" w14:textId="64AFDD5E" w:rsidR="0097356B" w:rsidRPr="00A04F9A" w:rsidRDefault="0097356B" w:rsidP="0097356B">
      <w:pPr>
        <w:rPr>
          <w:rFonts w:ascii="Arial" w:hAnsi="Arial" w:cs="Arial"/>
          <w:sz w:val="24"/>
        </w:rPr>
      </w:pPr>
      <w:r w:rsidRPr="00A04F9A">
        <w:rPr>
          <w:rFonts w:ascii="Arial" w:hAnsi="Arial" w:cs="Arial"/>
          <w:sz w:val="24"/>
        </w:rPr>
        <w:tab/>
        <w:t xml:space="preserve">Sites can purchase products directly from the vendor by creating a PeopleSoft Purchase Order.  You must link the Agency Contract number to each line on the PO.  Note:  Agency Contracts are not loaded into </w:t>
      </w:r>
      <w:proofErr w:type="spellStart"/>
      <w:r w:rsidRPr="00A04F9A">
        <w:rPr>
          <w:rFonts w:ascii="Arial" w:hAnsi="Arial" w:cs="Arial"/>
          <w:sz w:val="24"/>
        </w:rPr>
        <w:t>TeamGA</w:t>
      </w:r>
      <w:proofErr w:type="spellEnd"/>
      <w:r w:rsidRPr="00A04F9A">
        <w:rPr>
          <w:rFonts w:ascii="Arial" w:hAnsi="Arial" w:cs="Arial"/>
          <w:sz w:val="24"/>
        </w:rPr>
        <w:t xml:space="preserve"> Marketplace catalog, so you must create a Special Request requisition.     </w:t>
      </w:r>
    </w:p>
    <w:p w14:paraId="524F8A86" w14:textId="77777777" w:rsidR="0097356B" w:rsidRPr="00A04F9A" w:rsidRDefault="0097356B" w:rsidP="0097356B">
      <w:pPr>
        <w:rPr>
          <w:rFonts w:ascii="Arial" w:hAnsi="Arial" w:cs="Arial"/>
          <w:sz w:val="24"/>
        </w:rPr>
      </w:pPr>
      <w:r w:rsidRPr="00A04F9A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14:paraId="278ECB93" w14:textId="799F2F26" w:rsidR="0097356B" w:rsidRPr="00490405" w:rsidRDefault="0097356B" w:rsidP="00777610">
      <w:pPr>
        <w:spacing w:line="233" w:lineRule="auto"/>
        <w:jc w:val="both"/>
        <w:rPr>
          <w:rFonts w:ascii="Arial" w:hAnsi="Arial" w:cs="Arial"/>
        </w:rPr>
      </w:pPr>
    </w:p>
    <w:p w14:paraId="449C7983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41EE64D1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719E71AD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667BEC30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3B20CE78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  <w:r w:rsidRPr="00490405">
        <w:rPr>
          <w:rFonts w:ascii="Arial" w:hAnsi="Arial" w:cs="Arial"/>
          <w:b/>
          <w:bCs/>
        </w:rPr>
        <w:t>/pm</w:t>
      </w:r>
    </w:p>
    <w:p w14:paraId="749DB40C" w14:textId="77777777" w:rsidR="003C1C6C" w:rsidRDefault="003C1C6C" w:rsidP="00777610">
      <w:pPr>
        <w:tabs>
          <w:tab w:val="right" w:pos="720"/>
          <w:tab w:val="right" w:pos="8640"/>
        </w:tabs>
        <w:spacing w:after="0"/>
      </w:pPr>
    </w:p>
    <w:sectPr w:rsidR="003C1C6C" w:rsidSect="003C1C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FFFEF2" w14:textId="77777777" w:rsidR="0027080E" w:rsidRDefault="0027080E" w:rsidP="003C1C6C">
      <w:pPr>
        <w:spacing w:after="0" w:line="240" w:lineRule="auto"/>
      </w:pPr>
      <w:r>
        <w:separator/>
      </w:r>
    </w:p>
  </w:endnote>
  <w:endnote w:type="continuationSeparator" w:id="0">
    <w:p w14:paraId="6430ECB6" w14:textId="77777777" w:rsidR="0027080E" w:rsidRDefault="0027080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FD697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6736FD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B2B98" w14:textId="77777777" w:rsidR="003C1C6C" w:rsidRDefault="00731B77" w:rsidP="003C1C6C">
    <w:pPr>
      <w:pStyle w:val="Footer"/>
      <w:jc w:val="center"/>
    </w:pPr>
    <w:r>
      <w:rPr>
        <w:noProof/>
      </w:rPr>
      <w:drawing>
        <wp:inline distT="0" distB="0" distL="0" distR="0" wp14:anchorId="6266D0CF" wp14:editId="1D6583DF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009AD" w14:textId="77777777" w:rsidR="0027080E" w:rsidRDefault="0027080E" w:rsidP="003C1C6C">
      <w:pPr>
        <w:spacing w:after="0" w:line="240" w:lineRule="auto"/>
      </w:pPr>
      <w:r>
        <w:separator/>
      </w:r>
    </w:p>
  </w:footnote>
  <w:footnote w:type="continuationSeparator" w:id="0">
    <w:p w14:paraId="69F89522" w14:textId="77777777" w:rsidR="0027080E" w:rsidRDefault="0027080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B687D6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1783DC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20E6A" w14:textId="77777777" w:rsidR="00B96B35" w:rsidRDefault="00731B77" w:rsidP="00B96B35">
    <w:pPr>
      <w:pStyle w:val="Header"/>
    </w:pPr>
    <w:r>
      <w:rPr>
        <w:noProof/>
      </w:rPr>
      <w:drawing>
        <wp:inline distT="0" distB="0" distL="0" distR="0" wp14:anchorId="376AB4F3" wp14:editId="13ACAC9D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0B77"/>
    <w:rsid w:val="00001C28"/>
    <w:rsid w:val="00007308"/>
    <w:rsid w:val="000C3EC9"/>
    <w:rsid w:val="000D1393"/>
    <w:rsid w:val="002059F3"/>
    <w:rsid w:val="00221D2B"/>
    <w:rsid w:val="0027080E"/>
    <w:rsid w:val="002973A8"/>
    <w:rsid w:val="002B21BD"/>
    <w:rsid w:val="00330F6F"/>
    <w:rsid w:val="003C1C6C"/>
    <w:rsid w:val="004342AD"/>
    <w:rsid w:val="00440BA7"/>
    <w:rsid w:val="004533C6"/>
    <w:rsid w:val="00506765"/>
    <w:rsid w:val="006B4C0B"/>
    <w:rsid w:val="00731B77"/>
    <w:rsid w:val="00777610"/>
    <w:rsid w:val="00835970"/>
    <w:rsid w:val="00894532"/>
    <w:rsid w:val="008A5F26"/>
    <w:rsid w:val="0097356B"/>
    <w:rsid w:val="009836CD"/>
    <w:rsid w:val="00AB3B4E"/>
    <w:rsid w:val="00AD374D"/>
    <w:rsid w:val="00B70080"/>
    <w:rsid w:val="00B96B35"/>
    <w:rsid w:val="00CA19F7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601B55"/>
  <w14:defaultImageDpi w14:val="300"/>
  <w15:chartTrackingRefBased/>
  <w15:docId w15:val="{55E30207-B059-4911-ABE0-2718472A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1C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2020-05-26T19:50:00Z</dcterms:created>
  <dcterms:modified xsi:type="dcterms:W3CDTF">2020-05-26T19:50:00Z</dcterms:modified>
</cp:coreProperties>
</file>