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B39" w:rsidRDefault="00D72B39" w:rsidP="00D72B39">
      <w:pPr>
        <w:keepNext/>
        <w:spacing w:after="0" w:line="240" w:lineRule="auto"/>
        <w:jc w:val="both"/>
        <w:outlineLvl w:val="0"/>
        <w:rPr>
          <w:rFonts w:eastAsia="Times New Roman" w:cs="Calibri"/>
          <w:b/>
          <w:sz w:val="24"/>
          <w:szCs w:val="24"/>
          <w:u w:val="single"/>
        </w:rPr>
      </w:pPr>
    </w:p>
    <w:p w:rsidR="00FE08D4" w:rsidRPr="008A6323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8A6323">
        <w:rPr>
          <w:rFonts w:ascii="Arial" w:eastAsia="Times New Roman" w:hAnsi="Arial" w:cs="Arial"/>
          <w:strike/>
          <w:sz w:val="24"/>
          <w:szCs w:val="24"/>
        </w:rPr>
        <w:t>8/6/2018</w:t>
      </w:r>
      <w:r>
        <w:rPr>
          <w:rFonts w:ascii="Arial" w:eastAsia="Times New Roman" w:hAnsi="Arial" w:cs="Arial"/>
          <w:sz w:val="24"/>
          <w:szCs w:val="24"/>
        </w:rPr>
        <w:t xml:space="preserve"> 4/18/2019</w:t>
      </w:r>
    </w:p>
    <w:p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B43D8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:rsidR="00FE08D4" w:rsidRPr="004B43D8" w:rsidRDefault="00FE08D4" w:rsidP="00FE08D4">
      <w:pPr>
        <w:spacing w:after="0" w:line="240" w:lineRule="auto"/>
      </w:pPr>
    </w:p>
    <w:p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TO:</w:t>
      </w:r>
      <w:r w:rsidRPr="004B43D8"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 xml:space="preserve">All Park </w:t>
      </w:r>
      <w:r w:rsidRPr="004B43D8">
        <w:rPr>
          <w:rFonts w:ascii="Arial" w:hAnsi="Arial" w:cs="Arial"/>
          <w:sz w:val="24"/>
        </w:rPr>
        <w:t>Managers and Region Offices</w:t>
      </w:r>
    </w:p>
    <w:p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ab/>
      </w:r>
    </w:p>
    <w:p w:rsidR="00FE08D4" w:rsidRPr="004B43D8" w:rsidRDefault="00FE08D4" w:rsidP="00FE08D4">
      <w:pPr>
        <w:jc w:val="both"/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bCs/>
          <w:sz w:val="24"/>
        </w:rPr>
        <w:t>FROM: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sz w:val="24"/>
        </w:rPr>
        <w:t>Pam Meditz</w:t>
      </w:r>
    </w:p>
    <w:p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SUBJECT: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bCs/>
          <w:sz w:val="24"/>
        </w:rPr>
        <w:t xml:space="preserve">Linens &amp; Towels Contract </w:t>
      </w:r>
    </w:p>
    <w:p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</w:p>
    <w:p w:rsidR="00FE08D4" w:rsidRDefault="00FE08D4" w:rsidP="00FE08D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Pr="004B43D8">
        <w:rPr>
          <w:rFonts w:ascii="Arial" w:hAnsi="Arial" w:cs="Arial"/>
          <w:sz w:val="24"/>
        </w:rPr>
        <w:t>Agency Contract for Linens and Towels</w:t>
      </w:r>
      <w:r>
        <w:rPr>
          <w:rFonts w:ascii="Arial" w:hAnsi="Arial" w:cs="Arial"/>
          <w:sz w:val="24"/>
        </w:rPr>
        <w:t xml:space="preserve"> has been renewed with</w:t>
      </w:r>
      <w:r w:rsidRPr="004B43D8">
        <w:rPr>
          <w:rFonts w:ascii="Arial" w:hAnsi="Arial" w:cs="Arial"/>
          <w:sz w:val="24"/>
        </w:rPr>
        <w:t xml:space="preserve"> American Hospitality Supply</w:t>
      </w:r>
      <w:r>
        <w:rPr>
          <w:rFonts w:ascii="Arial" w:hAnsi="Arial" w:cs="Arial"/>
          <w:sz w:val="24"/>
        </w:rPr>
        <w:t xml:space="preserve">, Contract number 46200-469-DNR0000476-0001, vendor # 0000078716.  </w:t>
      </w:r>
      <w:r w:rsidRPr="004B43D8">
        <w:rPr>
          <w:rFonts w:ascii="Arial" w:hAnsi="Arial" w:cs="Arial"/>
          <w:sz w:val="24"/>
        </w:rPr>
        <w:t>The contrac</w:t>
      </w:r>
      <w:r>
        <w:rPr>
          <w:rFonts w:ascii="Arial" w:hAnsi="Arial" w:cs="Arial"/>
          <w:sz w:val="24"/>
        </w:rPr>
        <w:t>t is effective from July 1</w:t>
      </w:r>
      <w:r w:rsidRPr="004B43D8">
        <w:rPr>
          <w:rFonts w:ascii="Arial" w:hAnsi="Arial" w:cs="Arial"/>
          <w:sz w:val="24"/>
        </w:rPr>
        <w:t>, 20</w:t>
      </w:r>
      <w:r>
        <w:rPr>
          <w:rFonts w:ascii="Arial" w:hAnsi="Arial" w:cs="Arial"/>
          <w:sz w:val="24"/>
        </w:rPr>
        <w:t>18 to June30, 2019</w:t>
      </w:r>
      <w:r w:rsidRPr="004B43D8">
        <w:rPr>
          <w:rFonts w:ascii="Arial" w:hAnsi="Arial" w:cs="Arial"/>
          <w:sz w:val="24"/>
        </w:rPr>
        <w:t xml:space="preserve">.  The vendor contact is Andrew Neff who can be reached at 561-483-8040 ext. 17 or by email at </w:t>
      </w:r>
      <w:r w:rsidRPr="004B43D8">
        <w:rPr>
          <w:rFonts w:ascii="Arial" w:hAnsi="Arial" w:cs="Arial"/>
          <w:sz w:val="24"/>
          <w:szCs w:val="24"/>
          <w:u w:val="single"/>
        </w:rPr>
        <w:t>ahscompany@aol.com</w:t>
      </w:r>
      <w:r w:rsidRPr="004B43D8">
        <w:rPr>
          <w:rFonts w:ascii="Arial" w:hAnsi="Arial" w:cs="Arial"/>
          <w:sz w:val="24"/>
        </w:rPr>
        <w:t>.  Attached is a Price Sheet/Order form which can be sent by fax or email.</w:t>
      </w:r>
      <w:r>
        <w:rPr>
          <w:rFonts w:ascii="Arial" w:hAnsi="Arial" w:cs="Arial"/>
          <w:sz w:val="24"/>
        </w:rPr>
        <w:t xml:space="preserve">   </w:t>
      </w:r>
    </w:p>
    <w:p w:rsidR="00FE08D4" w:rsidRPr="008A6323" w:rsidRDefault="00FE08D4" w:rsidP="00FE08D4">
      <w:pPr>
        <w:ind w:firstLine="720"/>
        <w:rPr>
          <w:rFonts w:ascii="Arial" w:hAnsi="Arial" w:cs="Arial"/>
        </w:rPr>
      </w:pPr>
      <w:r>
        <w:rPr>
          <w:rFonts w:ascii="Arial" w:hAnsi="Arial" w:cs="Arial"/>
          <w:sz w:val="24"/>
        </w:rPr>
        <w:t xml:space="preserve">You will need to create a </w:t>
      </w:r>
      <w:proofErr w:type="spellStart"/>
      <w:r>
        <w:rPr>
          <w:rFonts w:ascii="Arial" w:hAnsi="Arial" w:cs="Arial"/>
          <w:sz w:val="24"/>
        </w:rPr>
        <w:t>PSoft</w:t>
      </w:r>
      <w:proofErr w:type="spellEnd"/>
      <w:r>
        <w:rPr>
          <w:rFonts w:ascii="Arial" w:hAnsi="Arial" w:cs="Arial"/>
          <w:sz w:val="24"/>
        </w:rPr>
        <w:t xml:space="preserve"> Purchase Order and link the above contract number to each line.   Use NIGP codes in Category 85000 </w:t>
      </w:r>
      <w:r w:rsidRPr="008A6323">
        <w:rPr>
          <w:rFonts w:ascii="Arial" w:hAnsi="Arial" w:cs="Arial"/>
          <w:bCs/>
        </w:rPr>
        <w:t>TEXTILES, FIBERS, HOUSEHOLD LINENS, AND PIECE GOODS</w:t>
      </w:r>
      <w:r>
        <w:rPr>
          <w:rFonts w:ascii="Arial" w:hAnsi="Arial" w:cs="Arial"/>
          <w:bCs/>
        </w:rPr>
        <w:t>.  EX:  Sheets/pillowcases= 85064, Blankets 85012, Duvets=85008, Bath towels 85092, etc.</w:t>
      </w:r>
    </w:p>
    <w:p w:rsidR="00FE08D4" w:rsidRDefault="00FE08D4" w:rsidP="00FE08D4">
      <w:pPr>
        <w:rPr>
          <w:rFonts w:ascii="Arial" w:hAnsi="Arial" w:cs="Arial"/>
          <w:b/>
          <w:sz w:val="24"/>
        </w:rPr>
      </w:pPr>
    </w:p>
    <w:p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sz w:val="24"/>
        </w:rPr>
        <w:t>How do you</w:t>
      </w:r>
      <w:r>
        <w:rPr>
          <w:rFonts w:ascii="Arial" w:hAnsi="Arial" w:cs="Arial"/>
          <w:b/>
          <w:sz w:val="24"/>
        </w:rPr>
        <w:t xml:space="preserve"> calculate </w:t>
      </w:r>
      <w:r w:rsidRPr="004B43D8">
        <w:rPr>
          <w:rFonts w:ascii="Arial" w:hAnsi="Arial" w:cs="Arial"/>
          <w:b/>
          <w:sz w:val="24"/>
        </w:rPr>
        <w:t>stock</w:t>
      </w:r>
      <w:r>
        <w:rPr>
          <w:rFonts w:ascii="Arial" w:hAnsi="Arial" w:cs="Arial"/>
          <w:b/>
          <w:sz w:val="24"/>
        </w:rPr>
        <w:t xml:space="preserve"> needed</w:t>
      </w:r>
      <w:r w:rsidRPr="004B43D8">
        <w:rPr>
          <w:rFonts w:ascii="Arial" w:hAnsi="Arial" w:cs="Arial"/>
          <w:b/>
          <w:sz w:val="24"/>
        </w:rPr>
        <w:t xml:space="preserve">?   </w:t>
      </w:r>
      <w:r>
        <w:rPr>
          <w:rFonts w:ascii="Arial" w:hAnsi="Arial" w:cs="Arial"/>
          <w:sz w:val="24"/>
        </w:rPr>
        <w:t xml:space="preserve">In the past, linens were calculated on 3 times for turn, and towels on double capacity times 3 turns.   </w:t>
      </w:r>
    </w:p>
    <w:p w:rsidR="00FE08D4" w:rsidRPr="004B43D8" w:rsidRDefault="00FE08D4" w:rsidP="00FE08D4">
      <w:pPr>
        <w:rPr>
          <w:rFonts w:ascii="Arial" w:hAnsi="Arial" w:cs="Arial"/>
          <w:sz w:val="24"/>
        </w:rPr>
      </w:pPr>
      <w:r w:rsidRPr="00A97EA2">
        <w:rPr>
          <w:rFonts w:ascii="Arial" w:hAnsi="Arial" w:cs="Arial"/>
          <w:sz w:val="24"/>
          <w:highlight w:val="yellow"/>
        </w:rPr>
        <w:t>Going forward, both should be calculated based on straight 2 times turn.</w:t>
      </w:r>
      <w:r>
        <w:rPr>
          <w:rFonts w:ascii="Arial" w:hAnsi="Arial" w:cs="Arial"/>
          <w:sz w:val="24"/>
        </w:rPr>
        <w:t xml:space="preserve"> </w:t>
      </w: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Pr="00724AB9" w:rsidRDefault="00FE08D4" w:rsidP="00FE08D4">
      <w:pPr>
        <w:spacing w:after="0" w:line="240" w:lineRule="auto"/>
        <w:rPr>
          <w:rFonts w:ascii="Arial" w:hAnsi="Arial" w:cs="Arial"/>
          <w:color w:val="2F5496"/>
          <w:sz w:val="24"/>
        </w:rPr>
      </w:pPr>
      <w:r w:rsidRPr="00724AB9">
        <w:rPr>
          <w:rFonts w:ascii="Arial" w:hAnsi="Arial" w:cs="Arial"/>
          <w:color w:val="2F5496"/>
          <w:sz w:val="24"/>
        </w:rPr>
        <w:t xml:space="preserve">SAVE your old towels for Guest Utility Towels, good for washing boats, etc.  </w:t>
      </w:r>
    </w:p>
    <w:p w:rsidR="00FE08D4" w:rsidRDefault="00FE08D4" w:rsidP="00FE08D4">
      <w:pPr>
        <w:rPr>
          <w:rFonts w:ascii="Arial" w:hAnsi="Arial" w:cs="Arial"/>
          <w:sz w:val="24"/>
        </w:rPr>
      </w:pPr>
    </w:p>
    <w:p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sz w:val="24"/>
        </w:rPr>
        <w:t>If you have any questions or need further information on these products, please let me know.</w:t>
      </w:r>
    </w:p>
    <w:p w:rsidR="00FE08D4" w:rsidRPr="004B43D8" w:rsidRDefault="00FE08D4" w:rsidP="00FE08D4">
      <w:pPr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4B43D8">
        <w:rPr>
          <w:rFonts w:ascii="Arial" w:hAnsi="Arial" w:cs="Arial"/>
          <w:sz w:val="20"/>
          <w:szCs w:val="20"/>
        </w:rPr>
        <w:t>Attachments</w:t>
      </w:r>
    </w:p>
    <w:p w:rsidR="00D72B39" w:rsidRDefault="00D72B39" w:rsidP="00FE08D4">
      <w:pPr>
        <w:keepNext/>
        <w:spacing w:after="0" w:line="240" w:lineRule="auto"/>
        <w:jc w:val="both"/>
        <w:outlineLvl w:val="0"/>
      </w:pPr>
    </w:p>
    <w:sectPr w:rsidR="00D72B39" w:rsidSect="00FE08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ADE" w:rsidRDefault="00FE0ADE" w:rsidP="003C1C6C">
      <w:pPr>
        <w:spacing w:after="0" w:line="240" w:lineRule="auto"/>
      </w:pPr>
      <w:r>
        <w:separator/>
      </w:r>
    </w:p>
  </w:endnote>
  <w:endnote w:type="continuationSeparator" w:id="0">
    <w:p w:rsidR="00FE0ADE" w:rsidRDefault="00FE0AD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D72B39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ADE" w:rsidRDefault="00FE0ADE" w:rsidP="003C1C6C">
      <w:pPr>
        <w:spacing w:after="0" w:line="240" w:lineRule="auto"/>
      </w:pPr>
      <w:r>
        <w:separator/>
      </w:r>
    </w:p>
  </w:footnote>
  <w:footnote w:type="continuationSeparator" w:id="0">
    <w:p w:rsidR="00FE0ADE" w:rsidRDefault="00FE0AD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D72B39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30F6F"/>
    <w:rsid w:val="003C1C6C"/>
    <w:rsid w:val="00440BA7"/>
    <w:rsid w:val="004533C6"/>
    <w:rsid w:val="006B4C0B"/>
    <w:rsid w:val="00835970"/>
    <w:rsid w:val="00894532"/>
    <w:rsid w:val="008A5F26"/>
    <w:rsid w:val="009836CD"/>
    <w:rsid w:val="00AB3B4E"/>
    <w:rsid w:val="00AD374D"/>
    <w:rsid w:val="00B70080"/>
    <w:rsid w:val="00B96B35"/>
    <w:rsid w:val="00C75BF3"/>
    <w:rsid w:val="00D72B39"/>
    <w:rsid w:val="00DB1BF6"/>
    <w:rsid w:val="00ED6E8C"/>
    <w:rsid w:val="00F95272"/>
    <w:rsid w:val="00FE08D4"/>
    <w:rsid w:val="00F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chartTrackingRefBased/>
  <w15:docId w15:val="{759D052C-FDD4-4FE8-969C-E93E0B1A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2019-04-18T16:13:00Z</dcterms:created>
  <dcterms:modified xsi:type="dcterms:W3CDTF">2019-04-18T16:13:00Z</dcterms:modified>
</cp:coreProperties>
</file>