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14D5" w:rsidRDefault="007F14D5" w:rsidP="008E79F4">
      <w:pPr>
        <w:spacing w:after="0" w:line="240" w:lineRule="auto"/>
        <w:ind w:left="720" w:hanging="720"/>
      </w:pPr>
    </w:p>
    <w:p w:rsidR="007F14D5" w:rsidRDefault="007F14D5" w:rsidP="008E79F4">
      <w:pPr>
        <w:spacing w:after="0" w:line="240" w:lineRule="auto"/>
        <w:ind w:left="720" w:hanging="720"/>
      </w:pPr>
    </w:p>
    <w:p w:rsidR="008E79F4" w:rsidRPr="00115E41" w:rsidRDefault="008E79F4" w:rsidP="008E79F4">
      <w:pPr>
        <w:spacing w:after="0" w:line="240" w:lineRule="auto"/>
        <w:ind w:left="720" w:hanging="720"/>
      </w:pPr>
      <w:bookmarkStart w:id="0" w:name="_GoBack"/>
      <w:bookmarkEnd w:id="0"/>
      <w:r w:rsidRPr="00115E41">
        <w:t>To:</w:t>
      </w:r>
      <w:r w:rsidRPr="00115E41">
        <w:tab/>
        <w:t xml:space="preserve">All </w:t>
      </w:r>
      <w:r>
        <w:t xml:space="preserve">Georgia </w:t>
      </w:r>
      <w:r w:rsidRPr="00115E41">
        <w:t>State Parks</w:t>
      </w:r>
      <w:r>
        <w:t>,</w:t>
      </w:r>
      <w:r w:rsidRPr="00115E41">
        <w:t xml:space="preserve"> Recreation &amp; Historic Sites </w:t>
      </w:r>
      <w:r>
        <w:t xml:space="preserve">(PRHS) </w:t>
      </w:r>
      <w:r w:rsidRPr="00115E41">
        <w:t xml:space="preserve">and Garden Club of Georgia </w:t>
      </w:r>
      <w:r>
        <w:t xml:space="preserve">(GCG) </w:t>
      </w:r>
      <w:r w:rsidRPr="00115E41">
        <w:t>Members</w:t>
      </w:r>
    </w:p>
    <w:p w:rsidR="008E79F4" w:rsidRPr="00115E41" w:rsidRDefault="008E79F4" w:rsidP="008E79F4">
      <w:pPr>
        <w:spacing w:after="0" w:line="240" w:lineRule="auto"/>
      </w:pPr>
    </w:p>
    <w:p w:rsidR="008E79F4" w:rsidRPr="00115E41" w:rsidRDefault="008E79F4" w:rsidP="008E79F4">
      <w:pPr>
        <w:spacing w:after="0" w:line="240" w:lineRule="auto"/>
      </w:pPr>
      <w:r w:rsidRPr="00115E41">
        <w:t>From:</w:t>
      </w:r>
      <w:r w:rsidRPr="00115E41">
        <w:tab/>
        <w:t>Ellen Graham</w:t>
      </w:r>
    </w:p>
    <w:p w:rsidR="008E79F4" w:rsidRPr="00115E41" w:rsidRDefault="008E79F4" w:rsidP="008E79F4">
      <w:pPr>
        <w:spacing w:after="0" w:line="240" w:lineRule="auto"/>
      </w:pPr>
    </w:p>
    <w:p w:rsidR="008E79F4" w:rsidRPr="00115E41" w:rsidRDefault="008E79F4" w:rsidP="008E79F4">
      <w:pPr>
        <w:spacing w:after="0" w:line="240" w:lineRule="auto"/>
      </w:pPr>
      <w:r w:rsidRPr="00115E41">
        <w:t>Date:</w:t>
      </w:r>
      <w:r w:rsidRPr="00115E41">
        <w:tab/>
      </w:r>
      <w:r>
        <w:t>July 9, 2019</w:t>
      </w:r>
    </w:p>
    <w:p w:rsidR="008E79F4" w:rsidRPr="00115E41" w:rsidRDefault="008E79F4" w:rsidP="008E79F4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</w:p>
    <w:p w:rsidR="008E79F4" w:rsidRPr="00C55B27" w:rsidRDefault="008E79F4" w:rsidP="008E79F4">
      <w:pPr>
        <w:spacing w:after="0" w:line="240" w:lineRule="auto"/>
        <w:rPr>
          <w:rFonts w:cs="Calibri"/>
          <w:b/>
        </w:rPr>
      </w:pPr>
      <w:r w:rsidRPr="00C55B27">
        <w:rPr>
          <w:rFonts w:cs="Calibri"/>
          <w:b/>
        </w:rPr>
        <w:t>Program Overview:</w:t>
      </w:r>
    </w:p>
    <w:p w:rsidR="008E79F4" w:rsidRPr="008E79F4" w:rsidRDefault="008E79F4" w:rsidP="008E79F4">
      <w:pPr>
        <w:rPr>
          <w:rFonts w:cs="Calibri"/>
        </w:rPr>
      </w:pPr>
      <w:r w:rsidRPr="008E79F4">
        <w:rPr>
          <w:rFonts w:cs="Calibri"/>
        </w:rPr>
        <w:t>Georgia State Parks, Recreation &amp; Historic Sites (PRHS) have partnered with the Garden Club of Georgia (GCG) and the Friends of Georgia State Parks &amp; Historic Sites (Friends) to implement projects on our sites.   There will be funding for projects annually within this GCG Fiscal Year with a deadline of completion of April 30</w:t>
      </w:r>
      <w:r w:rsidRPr="008E79F4">
        <w:rPr>
          <w:rFonts w:cs="Calibri"/>
          <w:vertAlign w:val="superscript"/>
        </w:rPr>
        <w:t>th</w:t>
      </w:r>
      <w:r w:rsidRPr="008E79F4">
        <w:rPr>
          <w:rFonts w:cs="Calibri"/>
        </w:rPr>
        <w:t xml:space="preserve"> annually.  There is no application deadline and projects will be funded on a first come-first served basis while funding is available.   Each site can only do one project per GCG Fiscal Year:  May 1 – April 30</w:t>
      </w:r>
      <w:r w:rsidRPr="008E79F4">
        <w:rPr>
          <w:rFonts w:cs="Calibri"/>
          <w:vertAlign w:val="superscript"/>
        </w:rPr>
        <w:t>th</w:t>
      </w:r>
      <w:r w:rsidRPr="008E79F4">
        <w:rPr>
          <w:rFonts w:cs="Calibri"/>
        </w:rPr>
        <w:t>.</w:t>
      </w:r>
    </w:p>
    <w:p w:rsidR="008E79F4" w:rsidRPr="008E79F4" w:rsidRDefault="008E79F4" w:rsidP="008E79F4">
      <w:pPr>
        <w:spacing w:after="0" w:line="240" w:lineRule="auto"/>
        <w:rPr>
          <w:rFonts w:cs="Calibri"/>
        </w:rPr>
      </w:pPr>
      <w:r w:rsidRPr="008E79F4">
        <w:rPr>
          <w:rFonts w:cs="Calibri"/>
        </w:rPr>
        <w:t>The intent of these projects is to:</w:t>
      </w:r>
    </w:p>
    <w:p w:rsidR="008E79F4" w:rsidRPr="008E79F4" w:rsidRDefault="008E79F4" w:rsidP="008E79F4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Enhance or beautify some high visibility areas such as entries, offices and museums</w:t>
      </w:r>
    </w:p>
    <w:p w:rsidR="008E79F4" w:rsidRPr="008E79F4" w:rsidRDefault="008E79F4" w:rsidP="008E79F4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Reclaim an overused area</w:t>
      </w:r>
    </w:p>
    <w:p w:rsidR="008E79F4" w:rsidRPr="008E79F4" w:rsidRDefault="008E79F4" w:rsidP="008E79F4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To conserve areas that have a high incidence of erosion or compacted soil</w:t>
      </w:r>
    </w:p>
    <w:p w:rsidR="008E79F4" w:rsidRPr="008E79F4" w:rsidRDefault="008E79F4" w:rsidP="008E79F4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Recreate natural habitats such as planting areas that provide food and habitat for pollinators and song birds</w:t>
      </w:r>
    </w:p>
    <w:p w:rsidR="008E79F4" w:rsidRPr="008E79F4" w:rsidRDefault="008E79F4" w:rsidP="008E79F4">
      <w:pPr>
        <w:spacing w:after="0" w:line="240" w:lineRule="auto"/>
        <w:rPr>
          <w:rFonts w:cs="Calibri"/>
        </w:rPr>
      </w:pPr>
    </w:p>
    <w:p w:rsidR="008E79F4" w:rsidRPr="008E79F4" w:rsidRDefault="008E79F4" w:rsidP="008E79F4">
      <w:pPr>
        <w:spacing w:after="0" w:line="240" w:lineRule="auto"/>
        <w:rPr>
          <w:rFonts w:cs="Calibri"/>
          <w:b/>
        </w:rPr>
      </w:pPr>
      <w:r w:rsidRPr="008E79F4">
        <w:rPr>
          <w:rFonts w:cs="Calibri"/>
          <w:b/>
        </w:rPr>
        <w:t>Application Process:</w:t>
      </w:r>
    </w:p>
    <w:p w:rsidR="008E79F4" w:rsidRPr="008E79F4" w:rsidRDefault="008E79F4" w:rsidP="008E79F4">
      <w:pPr>
        <w:pStyle w:val="ListParagraph"/>
        <w:numPr>
          <w:ilvl w:val="0"/>
          <w:numId w:val="3"/>
        </w:numPr>
        <w:spacing w:after="200" w:line="276" w:lineRule="auto"/>
        <w:ind w:left="360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Local Garden Clubs contact the Park Manager individually to say they want to do a project on their park.</w:t>
      </w:r>
    </w:p>
    <w:p w:rsidR="008E79F4" w:rsidRPr="008E79F4" w:rsidRDefault="008E79F4" w:rsidP="008E79F4">
      <w:pPr>
        <w:pStyle w:val="ListParagraph"/>
        <w:numPr>
          <w:ilvl w:val="0"/>
          <w:numId w:val="3"/>
        </w:numPr>
        <w:spacing w:after="200" w:line="276" w:lineRule="auto"/>
        <w:ind w:left="360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 xml:space="preserve">Park manager (or designee) &amp; the GCG members decide together on a project that is appropriate.  </w:t>
      </w:r>
    </w:p>
    <w:p w:rsidR="008E79F4" w:rsidRPr="008E79F4" w:rsidRDefault="008E79F4" w:rsidP="008E79F4">
      <w:pPr>
        <w:pStyle w:val="ListParagraph"/>
        <w:numPr>
          <w:ilvl w:val="0"/>
          <w:numId w:val="3"/>
        </w:numPr>
        <w:spacing w:after="200" w:line="276" w:lineRule="auto"/>
        <w:ind w:left="360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The local Garden Club council/foundation completes the application and gets the Park Manager to sign off as approved.  Site manager should inform Friends chapter of project and request support if project is approved.</w:t>
      </w:r>
    </w:p>
    <w:p w:rsidR="008E79F4" w:rsidRPr="008E79F4" w:rsidRDefault="008E79F4" w:rsidP="008E79F4">
      <w:pPr>
        <w:pStyle w:val="ListParagraph"/>
        <w:numPr>
          <w:ilvl w:val="0"/>
          <w:numId w:val="3"/>
        </w:numPr>
        <w:spacing w:after="200" w:line="276" w:lineRule="auto"/>
        <w:ind w:left="360"/>
        <w:rPr>
          <w:rFonts w:ascii="Calibri" w:hAnsi="Calibri" w:cs="Calibri"/>
          <w:color w:val="000000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The application is then sent to Chief Naturalist to sign as the “DNR Coordinating Official”.</w:t>
      </w:r>
    </w:p>
    <w:p w:rsidR="008E79F4" w:rsidRPr="008E79F4" w:rsidRDefault="008E79F4" w:rsidP="008E79F4">
      <w:pPr>
        <w:pStyle w:val="ListParagraph"/>
        <w:numPr>
          <w:ilvl w:val="0"/>
          <w:numId w:val="3"/>
        </w:numPr>
        <w:spacing w:after="200" w:line="276" w:lineRule="auto"/>
        <w:ind w:left="360"/>
        <w:rPr>
          <w:rFonts w:ascii="Calibri" w:hAnsi="Calibri" w:cs="Calibri"/>
          <w:color w:val="000000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 xml:space="preserve">Once Chief Naturalist signs, the application is sent to the GCG </w:t>
      </w:r>
      <w:r w:rsidRPr="008E79F4">
        <w:rPr>
          <w:rFonts w:ascii="Calibri" w:hAnsi="Calibri" w:cs="Calibri"/>
          <w:color w:val="000000"/>
          <w:sz w:val="22"/>
          <w:szCs w:val="22"/>
        </w:rPr>
        <w:t xml:space="preserve">State Parks &amp; Public Lands </w:t>
      </w:r>
      <w:r w:rsidRPr="008E79F4">
        <w:rPr>
          <w:rFonts w:ascii="Calibri" w:hAnsi="Calibri" w:cs="Calibri"/>
          <w:sz w:val="22"/>
          <w:szCs w:val="22"/>
        </w:rPr>
        <w:t xml:space="preserve">Coordinator to approve.  </w:t>
      </w:r>
    </w:p>
    <w:p w:rsidR="008E79F4" w:rsidRPr="008E79F4" w:rsidRDefault="008E79F4" w:rsidP="008E79F4">
      <w:pPr>
        <w:pStyle w:val="ListParagraph"/>
        <w:numPr>
          <w:ilvl w:val="0"/>
          <w:numId w:val="3"/>
        </w:numPr>
        <w:spacing w:after="200" w:line="276" w:lineRule="auto"/>
        <w:ind w:left="360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 xml:space="preserve">Once GCG approves, the council/foundation notifies the park and the project can begin.  </w:t>
      </w:r>
    </w:p>
    <w:p w:rsidR="008E79F4" w:rsidRPr="008E79F4" w:rsidRDefault="008E79F4" w:rsidP="008E79F4">
      <w:pPr>
        <w:pStyle w:val="ListParagraph"/>
        <w:numPr>
          <w:ilvl w:val="0"/>
          <w:numId w:val="3"/>
        </w:numPr>
        <w:spacing w:after="200" w:line="276" w:lineRule="auto"/>
        <w:ind w:left="360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Funding (maximum available per project):</w:t>
      </w:r>
    </w:p>
    <w:p w:rsidR="008E79F4" w:rsidRPr="008E79F4" w:rsidRDefault="008E79F4" w:rsidP="008E79F4">
      <w:pPr>
        <w:pStyle w:val="ListParagraph"/>
        <w:spacing w:after="200" w:line="276" w:lineRule="auto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$200 seed money from the local council or federation/“club”</w:t>
      </w:r>
    </w:p>
    <w:p w:rsidR="008E79F4" w:rsidRPr="008E79F4" w:rsidRDefault="008E79F4" w:rsidP="008E79F4">
      <w:pPr>
        <w:pStyle w:val="ListParagraph"/>
        <w:spacing w:after="200" w:line="276" w:lineRule="auto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$400 from PRHS site budget</w:t>
      </w:r>
    </w:p>
    <w:p w:rsidR="008E79F4" w:rsidRPr="008E79F4" w:rsidRDefault="008E79F4" w:rsidP="008E79F4">
      <w:pPr>
        <w:pStyle w:val="ListParagraph"/>
        <w:spacing w:after="200" w:line="276" w:lineRule="auto"/>
        <w:rPr>
          <w:rFonts w:ascii="Calibri" w:hAnsi="Calibri" w:cs="Calibri"/>
          <w:sz w:val="22"/>
          <w:szCs w:val="22"/>
          <w:u w:val="single"/>
        </w:rPr>
      </w:pPr>
      <w:r w:rsidRPr="008E79F4">
        <w:rPr>
          <w:rFonts w:ascii="Calibri" w:hAnsi="Calibri" w:cs="Calibri"/>
          <w:sz w:val="22"/>
          <w:szCs w:val="22"/>
          <w:u w:val="single"/>
        </w:rPr>
        <w:t>$500 from Friends</w:t>
      </w:r>
    </w:p>
    <w:p w:rsidR="008E79F4" w:rsidRPr="008E79F4" w:rsidRDefault="008E79F4" w:rsidP="008E79F4">
      <w:pPr>
        <w:pStyle w:val="ListParagraph"/>
        <w:spacing w:after="200" w:line="276" w:lineRule="auto"/>
        <w:rPr>
          <w:rFonts w:ascii="Calibri" w:hAnsi="Calibri" w:cs="Calibri"/>
          <w:b/>
          <w:sz w:val="22"/>
          <w:szCs w:val="22"/>
        </w:rPr>
      </w:pPr>
      <w:r w:rsidRPr="008E79F4">
        <w:rPr>
          <w:rFonts w:ascii="Calibri" w:hAnsi="Calibri" w:cs="Calibri"/>
          <w:b/>
          <w:sz w:val="22"/>
          <w:szCs w:val="22"/>
        </w:rPr>
        <w:t>$1,100 per project</w:t>
      </w:r>
      <w:r w:rsidRPr="008E79F4">
        <w:rPr>
          <w:rFonts w:ascii="Calibri" w:hAnsi="Calibri" w:cs="Calibri"/>
          <w:b/>
          <w:sz w:val="22"/>
          <w:szCs w:val="22"/>
        </w:rPr>
        <w:tab/>
      </w:r>
      <w:r w:rsidRPr="008E79F4">
        <w:rPr>
          <w:rFonts w:ascii="Calibri" w:hAnsi="Calibri" w:cs="Calibri"/>
          <w:b/>
          <w:sz w:val="22"/>
          <w:szCs w:val="22"/>
        </w:rPr>
        <w:tab/>
      </w:r>
    </w:p>
    <w:p w:rsidR="008E79F4" w:rsidRPr="008E79F4" w:rsidRDefault="008E79F4" w:rsidP="008E79F4">
      <w:pPr>
        <w:pStyle w:val="ListParagraph"/>
        <w:spacing w:after="200" w:line="276" w:lineRule="auto"/>
        <w:jc w:val="center"/>
        <w:rPr>
          <w:rFonts w:ascii="Calibri" w:hAnsi="Calibri" w:cs="Calibri"/>
          <w:b/>
          <w:sz w:val="22"/>
          <w:szCs w:val="22"/>
          <w:u w:val="single"/>
        </w:rPr>
      </w:pPr>
      <w:r w:rsidRPr="008E79F4">
        <w:rPr>
          <w:rFonts w:ascii="Calibri" w:hAnsi="Calibri" w:cs="Calibri"/>
        </w:rPr>
        <w:t>***CONTINUED***</w:t>
      </w:r>
    </w:p>
    <w:p w:rsidR="008E79F4" w:rsidRPr="008E79F4" w:rsidRDefault="008E79F4" w:rsidP="008E79F4">
      <w:pPr>
        <w:pStyle w:val="ListParagraph"/>
        <w:numPr>
          <w:ilvl w:val="0"/>
          <w:numId w:val="3"/>
        </w:num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  <w:r w:rsidRPr="008E79F4">
        <w:rPr>
          <w:rFonts w:ascii="Calibri" w:hAnsi="Calibri" w:cs="Calibri"/>
          <w:sz w:val="22"/>
          <w:szCs w:val="22"/>
        </w:rPr>
        <w:lastRenderedPageBreak/>
        <w:t>Friends funds will be funded with local chapters who want to help with a minimum $200 contribution, then the statewide Friends will match the local commitment with $300 to reach the "$500/site from Friends" portion of the funding.</w:t>
      </w:r>
    </w:p>
    <w:p w:rsidR="008E79F4" w:rsidRPr="008E79F4" w:rsidRDefault="008E79F4" w:rsidP="008E79F4">
      <w:pPr>
        <w:pStyle w:val="ListParagraph"/>
        <w:numPr>
          <w:ilvl w:val="0"/>
          <w:numId w:val="3"/>
        </w:numPr>
        <w:ind w:left="360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Funds should be spent out of individual accounts.  Park can purchase their $400 worth of supplies, the Garden Club purchases with their funds and the Friends groups purchase out of their funds or contribute to GC purchases.  No co-mingling of PRHS funds with GCG or Friends funds.</w:t>
      </w:r>
    </w:p>
    <w:p w:rsidR="008E79F4" w:rsidRPr="008E79F4" w:rsidRDefault="008E79F4" w:rsidP="008E79F4">
      <w:pPr>
        <w:pStyle w:val="ListParagraph"/>
        <w:numPr>
          <w:ilvl w:val="0"/>
          <w:numId w:val="3"/>
        </w:numPr>
        <w:spacing w:after="200" w:line="276" w:lineRule="auto"/>
        <w:ind w:left="360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“In kind contributions” cannot be volunteer hours or staff labor hours.</w:t>
      </w:r>
    </w:p>
    <w:p w:rsidR="008E79F4" w:rsidRPr="008E79F4" w:rsidRDefault="008E79F4" w:rsidP="008E79F4">
      <w:pPr>
        <w:spacing w:after="0" w:line="240" w:lineRule="auto"/>
        <w:rPr>
          <w:rFonts w:cs="Calibri"/>
          <w:b/>
        </w:rPr>
      </w:pPr>
      <w:r w:rsidRPr="008E79F4">
        <w:rPr>
          <w:rFonts w:cs="Calibri"/>
          <w:b/>
        </w:rPr>
        <w:t>Considerations for projects to consider:</w:t>
      </w:r>
    </w:p>
    <w:p w:rsidR="008E79F4" w:rsidRPr="008E79F4" w:rsidRDefault="008E79F4" w:rsidP="008E79F4">
      <w:pPr>
        <w:pStyle w:val="ListParagraph"/>
        <w:numPr>
          <w:ilvl w:val="0"/>
          <w:numId w:val="2"/>
        </w:numPr>
        <w:ind w:left="360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 xml:space="preserve">Is the project appropriate for the area/setting?  </w:t>
      </w:r>
      <w:r w:rsidRPr="008E79F4">
        <w:rPr>
          <w:rFonts w:ascii="Calibri" w:hAnsi="Calibri" w:cs="Calibri"/>
          <w:sz w:val="22"/>
          <w:szCs w:val="22"/>
        </w:rPr>
        <w:tab/>
      </w:r>
      <w:r w:rsidRPr="008E79F4">
        <w:rPr>
          <w:rFonts w:ascii="Calibri" w:hAnsi="Calibri" w:cs="Calibri"/>
          <w:sz w:val="22"/>
          <w:szCs w:val="22"/>
        </w:rPr>
        <w:tab/>
      </w:r>
      <w:r w:rsidRPr="008E79F4">
        <w:rPr>
          <w:rFonts w:ascii="Calibri" w:hAnsi="Calibri" w:cs="Calibri"/>
          <w:sz w:val="22"/>
          <w:szCs w:val="22"/>
        </w:rPr>
        <w:tab/>
      </w:r>
      <w:r w:rsidRPr="008E79F4">
        <w:rPr>
          <w:rFonts w:ascii="Calibri" w:hAnsi="Calibri" w:cs="Calibri"/>
          <w:sz w:val="22"/>
          <w:szCs w:val="22"/>
        </w:rPr>
        <w:tab/>
      </w:r>
    </w:p>
    <w:p w:rsidR="008E79F4" w:rsidRPr="008E79F4" w:rsidRDefault="008E79F4" w:rsidP="008E79F4">
      <w:pPr>
        <w:pStyle w:val="ListParagraph"/>
        <w:numPr>
          <w:ilvl w:val="0"/>
          <w:numId w:val="2"/>
        </w:numPr>
        <w:ind w:left="360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Is there an area in need of attention from a special existing issue:  special habitat protection, invasive encroachment, etc.?</w:t>
      </w:r>
    </w:p>
    <w:p w:rsidR="008E79F4" w:rsidRPr="008E79F4" w:rsidRDefault="008E79F4" w:rsidP="008E79F4">
      <w:pPr>
        <w:pStyle w:val="ListParagraph"/>
        <w:numPr>
          <w:ilvl w:val="0"/>
          <w:numId w:val="2"/>
        </w:numPr>
        <w:ind w:left="360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 xml:space="preserve">Consider projects with native plant materials, including rescued plants if available:  trees, shrubs, perennials, ground covers, and grasses are the plants of choice. Neglected, abused or new construction sites are good targets for these projects.  </w:t>
      </w:r>
    </w:p>
    <w:p w:rsidR="008E79F4" w:rsidRPr="008E79F4" w:rsidRDefault="008E79F4" w:rsidP="008E79F4">
      <w:pPr>
        <w:pStyle w:val="ListParagraph"/>
        <w:numPr>
          <w:ilvl w:val="0"/>
          <w:numId w:val="2"/>
        </w:numPr>
        <w:ind w:left="360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 xml:space="preserve">What is the </w:t>
      </w:r>
      <w:proofErr w:type="gramStart"/>
      <w:r w:rsidRPr="008E79F4">
        <w:rPr>
          <w:rFonts w:ascii="Calibri" w:hAnsi="Calibri" w:cs="Calibri"/>
          <w:sz w:val="22"/>
          <w:szCs w:val="22"/>
        </w:rPr>
        <w:t>long term</w:t>
      </w:r>
      <w:proofErr w:type="gramEnd"/>
      <w:r w:rsidRPr="008E79F4">
        <w:rPr>
          <w:rFonts w:ascii="Calibri" w:hAnsi="Calibri" w:cs="Calibri"/>
          <w:sz w:val="22"/>
          <w:szCs w:val="22"/>
        </w:rPr>
        <w:t xml:space="preserve"> maintenance and effectiveness of the project:  can you use low maintenance plant selections; cleaning the bird houses seasonally; weeding gardens, etc.?</w:t>
      </w:r>
      <w:r w:rsidRPr="008E79F4">
        <w:rPr>
          <w:rFonts w:ascii="Calibri" w:hAnsi="Calibri" w:cs="Calibri"/>
          <w:sz w:val="22"/>
          <w:szCs w:val="22"/>
        </w:rPr>
        <w:tab/>
      </w:r>
    </w:p>
    <w:p w:rsidR="008E79F4" w:rsidRPr="008E79F4" w:rsidRDefault="008E79F4" w:rsidP="008E79F4">
      <w:pPr>
        <w:pStyle w:val="ListParagraph"/>
        <w:numPr>
          <w:ilvl w:val="0"/>
          <w:numId w:val="2"/>
        </w:numPr>
        <w:ind w:left="360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 xml:space="preserve">Is the site easily visible and enjoyed by general public? </w:t>
      </w:r>
    </w:p>
    <w:p w:rsidR="008E79F4" w:rsidRPr="008E79F4" w:rsidRDefault="008E79F4" w:rsidP="008E79F4">
      <w:pPr>
        <w:pStyle w:val="ListParagraph"/>
        <w:numPr>
          <w:ilvl w:val="0"/>
          <w:numId w:val="2"/>
        </w:numPr>
        <w:ind w:left="360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Is the project environmental significance of the project?</w:t>
      </w:r>
    </w:p>
    <w:p w:rsidR="008E79F4" w:rsidRPr="008E79F4" w:rsidRDefault="008E79F4" w:rsidP="008E79F4">
      <w:pPr>
        <w:pStyle w:val="ListParagraph"/>
        <w:numPr>
          <w:ilvl w:val="0"/>
          <w:numId w:val="2"/>
        </w:numPr>
        <w:ind w:left="360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Can you involve volunteers, partnerships and other groups:  Garden Club Members, clubs, youth groups, etc.?</w:t>
      </w:r>
    </w:p>
    <w:p w:rsidR="008E79F4" w:rsidRPr="008E79F4" w:rsidRDefault="008E79F4" w:rsidP="008E79F4">
      <w:pPr>
        <w:spacing w:after="0" w:line="240" w:lineRule="auto"/>
        <w:jc w:val="center"/>
        <w:rPr>
          <w:rFonts w:cs="Calibri"/>
        </w:rPr>
      </w:pPr>
    </w:p>
    <w:p w:rsidR="008E79F4" w:rsidRPr="008E79F4" w:rsidRDefault="008E79F4" w:rsidP="008E79F4">
      <w:pPr>
        <w:pStyle w:val="ListParagraph"/>
        <w:spacing w:after="200" w:line="276" w:lineRule="auto"/>
        <w:ind w:left="0"/>
        <w:rPr>
          <w:rFonts w:ascii="Calibri" w:hAnsi="Calibri" w:cs="Calibri"/>
          <w:b/>
          <w:sz w:val="22"/>
          <w:szCs w:val="22"/>
        </w:rPr>
      </w:pPr>
      <w:r w:rsidRPr="008E79F4">
        <w:rPr>
          <w:rFonts w:ascii="Calibri" w:hAnsi="Calibri" w:cs="Calibri"/>
          <w:b/>
          <w:sz w:val="22"/>
          <w:szCs w:val="22"/>
        </w:rPr>
        <w:t>Project Examples:</w:t>
      </w:r>
    </w:p>
    <w:p w:rsidR="008E79F4" w:rsidRPr="008E79F4" w:rsidRDefault="008E79F4" w:rsidP="008E79F4">
      <w:pPr>
        <w:pStyle w:val="ListParagraph"/>
        <w:numPr>
          <w:ilvl w:val="0"/>
          <w:numId w:val="4"/>
        </w:numPr>
        <w:spacing w:after="200" w:line="276" w:lineRule="auto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 xml:space="preserve">Improvements to high visibility areas:  Visitor Center, Park office, Shelter Areas, etc. </w:t>
      </w:r>
    </w:p>
    <w:p w:rsidR="008E79F4" w:rsidRPr="008E79F4" w:rsidRDefault="008E79F4" w:rsidP="008E79F4">
      <w:pPr>
        <w:pStyle w:val="ListParagraph"/>
        <w:numPr>
          <w:ilvl w:val="0"/>
          <w:numId w:val="4"/>
        </w:numPr>
        <w:spacing w:after="200" w:line="276" w:lineRule="auto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Native plants</w:t>
      </w:r>
    </w:p>
    <w:p w:rsidR="008E79F4" w:rsidRPr="008E79F4" w:rsidRDefault="008E79F4" w:rsidP="008E79F4">
      <w:pPr>
        <w:pStyle w:val="ListParagraph"/>
        <w:numPr>
          <w:ilvl w:val="0"/>
          <w:numId w:val="4"/>
        </w:numPr>
        <w:spacing w:after="200" w:line="276" w:lineRule="auto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 xml:space="preserve">Restoration areas - native grasses, river cane, reclamation of eroded areas, etc.  </w:t>
      </w:r>
    </w:p>
    <w:p w:rsidR="008E79F4" w:rsidRPr="008E79F4" w:rsidRDefault="008E79F4" w:rsidP="008E79F4">
      <w:pPr>
        <w:pStyle w:val="ListParagraph"/>
        <w:numPr>
          <w:ilvl w:val="0"/>
          <w:numId w:val="4"/>
        </w:numPr>
        <w:spacing w:after="200" w:line="276" w:lineRule="auto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 xml:space="preserve">Invasive plant removal </w:t>
      </w:r>
    </w:p>
    <w:p w:rsidR="008E79F4" w:rsidRPr="008E79F4" w:rsidRDefault="008E79F4" w:rsidP="008E79F4">
      <w:pPr>
        <w:pStyle w:val="ListParagraph"/>
        <w:numPr>
          <w:ilvl w:val="0"/>
          <w:numId w:val="4"/>
        </w:numPr>
        <w:spacing w:after="200" w:line="276" w:lineRule="auto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ID guides – plants, flowers, trees, etc. along trails</w:t>
      </w:r>
    </w:p>
    <w:p w:rsidR="008E79F4" w:rsidRPr="008E79F4" w:rsidRDefault="008E79F4" w:rsidP="008E79F4">
      <w:pPr>
        <w:pStyle w:val="ListParagraph"/>
        <w:numPr>
          <w:ilvl w:val="0"/>
          <w:numId w:val="4"/>
        </w:numPr>
        <w:spacing w:after="200" w:line="276" w:lineRule="auto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Wildflower/Pollinator gardens &amp; fields</w:t>
      </w:r>
    </w:p>
    <w:p w:rsidR="008E79F4" w:rsidRPr="008E79F4" w:rsidRDefault="008E79F4" w:rsidP="008E79F4">
      <w:pPr>
        <w:pStyle w:val="ListParagraph"/>
        <w:numPr>
          <w:ilvl w:val="0"/>
          <w:numId w:val="4"/>
        </w:numPr>
        <w:spacing w:after="200" w:line="276" w:lineRule="auto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Bird/Bee/Butterfly houses</w:t>
      </w:r>
    </w:p>
    <w:p w:rsidR="008E79F4" w:rsidRPr="008E79F4" w:rsidRDefault="008E79F4" w:rsidP="008E79F4">
      <w:pPr>
        <w:pStyle w:val="ListParagraph"/>
        <w:numPr>
          <w:ilvl w:val="0"/>
          <w:numId w:val="4"/>
        </w:numPr>
        <w:spacing w:after="200" w:line="276" w:lineRule="auto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Habitats – amphibians</w:t>
      </w:r>
    </w:p>
    <w:p w:rsidR="008E79F4" w:rsidRPr="008E79F4" w:rsidRDefault="008E79F4" w:rsidP="008E79F4">
      <w:pPr>
        <w:pStyle w:val="ListParagraph"/>
        <w:numPr>
          <w:ilvl w:val="0"/>
          <w:numId w:val="4"/>
        </w:numPr>
        <w:spacing w:after="200" w:line="276" w:lineRule="auto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Family Fun Days – Education based events hosted by GCG</w:t>
      </w:r>
    </w:p>
    <w:p w:rsidR="008E79F4" w:rsidRPr="008E79F4" w:rsidRDefault="008E79F4" w:rsidP="008E79F4">
      <w:pPr>
        <w:pStyle w:val="ListParagraph"/>
        <w:numPr>
          <w:ilvl w:val="0"/>
          <w:numId w:val="4"/>
        </w:numPr>
        <w:spacing w:after="200" w:line="276" w:lineRule="auto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Pollinator Programs – hosted by GCG</w:t>
      </w:r>
    </w:p>
    <w:p w:rsidR="008E79F4" w:rsidRPr="008E79F4" w:rsidRDefault="008E79F4" w:rsidP="008E79F4">
      <w:pPr>
        <w:pStyle w:val="ListParagraph"/>
        <w:numPr>
          <w:ilvl w:val="0"/>
          <w:numId w:val="4"/>
        </w:numPr>
        <w:spacing w:after="200" w:line="276" w:lineRule="auto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Bee House Making programs</w:t>
      </w:r>
    </w:p>
    <w:p w:rsidR="008E79F4" w:rsidRPr="008E79F4" w:rsidRDefault="008E79F4" w:rsidP="008E79F4">
      <w:pPr>
        <w:pStyle w:val="ListParagraph"/>
        <w:numPr>
          <w:ilvl w:val="0"/>
          <w:numId w:val="4"/>
        </w:numPr>
        <w:spacing w:after="200" w:line="276" w:lineRule="auto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Container Gardens – “how to”</w:t>
      </w:r>
    </w:p>
    <w:p w:rsidR="008E79F4" w:rsidRPr="008E79F4" w:rsidRDefault="008E79F4" w:rsidP="008E79F4">
      <w:pPr>
        <w:pStyle w:val="ListParagraph"/>
        <w:numPr>
          <w:ilvl w:val="0"/>
          <w:numId w:val="4"/>
        </w:numPr>
        <w:spacing w:after="200" w:line="276" w:lineRule="auto"/>
        <w:rPr>
          <w:rFonts w:ascii="Calibri" w:hAnsi="Calibri" w:cs="Calibri"/>
          <w:sz w:val="22"/>
          <w:szCs w:val="22"/>
        </w:rPr>
      </w:pPr>
      <w:r w:rsidRPr="008E79F4">
        <w:rPr>
          <w:rFonts w:ascii="Calibri" w:hAnsi="Calibri" w:cs="Calibri"/>
          <w:sz w:val="22"/>
          <w:szCs w:val="22"/>
        </w:rPr>
        <w:t>Scout Days – Native Plants Badges – held at a Park</w:t>
      </w:r>
    </w:p>
    <w:p w:rsidR="008E79F4" w:rsidRPr="008E79F4" w:rsidRDefault="008E79F4" w:rsidP="008E79F4">
      <w:pPr>
        <w:pStyle w:val="ListParagraph"/>
        <w:rPr>
          <w:rFonts w:ascii="Calibri" w:hAnsi="Calibri" w:cs="Calibri"/>
          <w:sz w:val="22"/>
          <w:szCs w:val="22"/>
        </w:rPr>
      </w:pPr>
    </w:p>
    <w:p w:rsidR="008E79F4" w:rsidRPr="008E79F4" w:rsidRDefault="008E79F4" w:rsidP="008E79F4">
      <w:pPr>
        <w:spacing w:after="0" w:line="240" w:lineRule="auto"/>
        <w:rPr>
          <w:rFonts w:cs="Calibri"/>
        </w:rPr>
      </w:pPr>
      <w:r w:rsidRPr="008E79F4">
        <w:rPr>
          <w:rFonts w:cs="Calibri"/>
        </w:rPr>
        <w:t xml:space="preserve">CC:  </w:t>
      </w:r>
      <w:r w:rsidRPr="008E79F4">
        <w:rPr>
          <w:rFonts w:cs="Calibri"/>
        </w:rPr>
        <w:tab/>
        <w:t>Eric Bentley, Assistant Director; Terry Trowbridge, Operations Manager; Judd Smith, Interpretive Specialist; Region Managers; Assistant Region Managers; Resource Management Unit</w:t>
      </w:r>
    </w:p>
    <w:p w:rsidR="0049798D" w:rsidRPr="008E79F4" w:rsidRDefault="0049798D" w:rsidP="008E79F4"/>
    <w:sectPr w:rsidR="0049798D" w:rsidRPr="008E79F4" w:rsidSect="004979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0" w:right="1152" w:bottom="1152" w:left="1152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730E" w:rsidRDefault="005C730E" w:rsidP="003C1C6C">
      <w:pPr>
        <w:spacing w:after="0" w:line="240" w:lineRule="auto"/>
      </w:pPr>
      <w:r>
        <w:separator/>
      </w:r>
    </w:p>
  </w:endnote>
  <w:endnote w:type="continuationSeparator" w:id="0">
    <w:p w:rsidR="005C730E" w:rsidRDefault="005C730E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ambria"/>
    <w:charset w:val="00"/>
    <w:family w:val="auto"/>
    <w:pitch w:val="variable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1BD" w:rsidRDefault="002B21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Default="008E79F4" w:rsidP="003C1C6C">
    <w:pPr>
      <w:pStyle w:val="Footer"/>
      <w:jc w:val="center"/>
    </w:pPr>
    <w:r w:rsidRPr="00306EB9">
      <w:rPr>
        <w:noProof/>
      </w:rPr>
      <w:drawing>
        <wp:inline distT="0" distB="0" distL="0" distR="0">
          <wp:extent cx="5943600" cy="428625"/>
          <wp:effectExtent l="0" t="0" r="0" b="0"/>
          <wp:docPr id="2" name="Picture 2" descr="Headquarters_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adquarters_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730E" w:rsidRDefault="005C730E" w:rsidP="003C1C6C">
      <w:pPr>
        <w:spacing w:after="0" w:line="240" w:lineRule="auto"/>
      </w:pPr>
      <w:r>
        <w:separator/>
      </w:r>
    </w:p>
  </w:footnote>
  <w:footnote w:type="continuationSeparator" w:id="0">
    <w:p w:rsidR="005C730E" w:rsidRDefault="005C730E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1BD" w:rsidRDefault="002B21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8E79F4" w:rsidP="00B96B35">
    <w:pPr>
      <w:pStyle w:val="Header"/>
    </w:pPr>
    <w:r w:rsidRPr="00306EB9">
      <w:rPr>
        <w:noProof/>
      </w:rPr>
      <w:drawing>
        <wp:inline distT="0" distB="0" distL="0" distR="0">
          <wp:extent cx="5924550" cy="1304925"/>
          <wp:effectExtent l="0" t="0" r="0" b="0"/>
          <wp:docPr id="1" name="Picture 1" descr="new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-letterhe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C55C2C"/>
    <w:multiLevelType w:val="hybridMultilevel"/>
    <w:tmpl w:val="BFD260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F52707"/>
    <w:multiLevelType w:val="hybridMultilevel"/>
    <w:tmpl w:val="EFA65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B62797"/>
    <w:multiLevelType w:val="hybridMultilevel"/>
    <w:tmpl w:val="F7E83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5407F"/>
    <w:multiLevelType w:val="hybridMultilevel"/>
    <w:tmpl w:val="502AB0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C3EC9"/>
    <w:rsid w:val="000D1393"/>
    <w:rsid w:val="00244A2C"/>
    <w:rsid w:val="002B21BD"/>
    <w:rsid w:val="00330F6F"/>
    <w:rsid w:val="003C1C6C"/>
    <w:rsid w:val="004533C6"/>
    <w:rsid w:val="0049798D"/>
    <w:rsid w:val="005C730E"/>
    <w:rsid w:val="006B4C0B"/>
    <w:rsid w:val="007F14D5"/>
    <w:rsid w:val="00835970"/>
    <w:rsid w:val="008437E4"/>
    <w:rsid w:val="008A5F26"/>
    <w:rsid w:val="008E79F4"/>
    <w:rsid w:val="009836CD"/>
    <w:rsid w:val="00AB3B4E"/>
    <w:rsid w:val="00AD374D"/>
    <w:rsid w:val="00B70080"/>
    <w:rsid w:val="00B96B35"/>
    <w:rsid w:val="00DB1BF6"/>
    <w:rsid w:val="00DE0285"/>
    <w:rsid w:val="00EA0A07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4A880AC"/>
  <w14:defaultImageDpi w14:val="300"/>
  <w15:chartTrackingRefBased/>
  <w15:docId w15:val="{3737445E-5C12-4AF3-9F22-F42C47F18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49798D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49798D"/>
    <w:pPr>
      <w:spacing w:after="0" w:line="240" w:lineRule="auto"/>
    </w:pPr>
  </w:style>
  <w:style w:type="character" w:customStyle="1" w:styleId="PlainTextChar">
    <w:name w:val="Plain Text Char"/>
    <w:link w:val="PlainText"/>
    <w:uiPriority w:val="99"/>
    <w:rsid w:val="0049798D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8E79F4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4166</CharactersWithSpaces>
  <SharedDoc>false</SharedDoc>
  <HLinks>
    <vt:vector size="54" baseType="variant">
      <vt:variant>
        <vt:i4>4063340</vt:i4>
      </vt:variant>
      <vt:variant>
        <vt:i4>24</vt:i4>
      </vt:variant>
      <vt:variant>
        <vt:i4>0</vt:i4>
      </vt:variant>
      <vt:variant>
        <vt:i4>5</vt:i4>
      </vt:variant>
      <vt:variant>
        <vt:lpwstr>https://na01.safelinks.protection.outlook.com/?url=https%3A%2F%2Fwww.swank.com%2Fparks-recreation%2Fmovies-tv%2F&amp;data=02%7C01%7CEllen.Graham%40dnr.ga.gov%7C4ea3bf35876941e6858008d69cdfe2c4%7C512da10d071b4b948abc9ec4044d1516%7C0%7C0%7C636868883325439119&amp;sdata=x%2BjyK60DoZvJbTBI6urMrPGpUTStZNI8w53A7opuiOo%3D&amp;reserved=0</vt:lpwstr>
      </vt:variant>
      <vt:variant>
        <vt:lpwstr/>
      </vt:variant>
      <vt:variant>
        <vt:i4>8323164</vt:i4>
      </vt:variant>
      <vt:variant>
        <vt:i4>21</vt:i4>
      </vt:variant>
      <vt:variant>
        <vt:i4>0</vt:i4>
      </vt:variant>
      <vt:variant>
        <vt:i4>5</vt:i4>
      </vt:variant>
      <vt:variant>
        <vt:lpwstr>mailto:cmach@swank.com</vt:lpwstr>
      </vt:variant>
      <vt:variant>
        <vt:lpwstr/>
      </vt:variant>
      <vt:variant>
        <vt:i4>6029320</vt:i4>
      </vt:variant>
      <vt:variant>
        <vt:i4>18</vt:i4>
      </vt:variant>
      <vt:variant>
        <vt:i4>0</vt:i4>
      </vt:variant>
      <vt:variant>
        <vt:i4>5</vt:i4>
      </vt:variant>
      <vt:variant>
        <vt:lpwstr>http://www.swank.com/</vt:lpwstr>
      </vt:variant>
      <vt:variant>
        <vt:lpwstr/>
      </vt:variant>
      <vt:variant>
        <vt:i4>2293762</vt:i4>
      </vt:variant>
      <vt:variant>
        <vt:i4>15</vt:i4>
      </vt:variant>
      <vt:variant>
        <vt:i4>0</vt:i4>
      </vt:variant>
      <vt:variant>
        <vt:i4>5</vt:i4>
      </vt:variant>
      <vt:variant>
        <vt:lpwstr>mailto:Jennifer.beard@dnr.ga.gov</vt:lpwstr>
      </vt:variant>
      <vt:variant>
        <vt:lpwstr/>
      </vt:variant>
      <vt:variant>
        <vt:i4>2752555</vt:i4>
      </vt:variant>
      <vt:variant>
        <vt:i4>12</vt:i4>
      </vt:variant>
      <vt:variant>
        <vt:i4>0</vt:i4>
      </vt:variant>
      <vt:variant>
        <vt:i4>5</vt:i4>
      </vt:variant>
      <vt:variant>
        <vt:lpwstr>https://na01.safelinks.protection.outlook.com/?url=http%3A%2F%2Fwww.IMDB.com&amp;data=02%7C01%7CEllen.Graham%40dnr.ga.gov%7C9bf8c7db3c8e442fd3e508d6976fc157%7C512da10d071b4b948abc9ec4044d1516%7C0%7C0%7C636862904569413906&amp;sdata=%2FaoAGNYaxvppzv2BXQ%2FSSK2tAdV4Zb6UKwKXfgC4zaE%3D&amp;reserved=0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s://na01.safelinks.protection.outlook.com/?url=http%3A%2F%2Fwww.IMDB.com&amp;data=02%7C01%7CEllen.Graham%40dnr.ga.gov%7C9bf8c7db3c8e442fd3e508d6976fc157%7C512da10d071b4b948abc9ec4044d1516%7C0%7C0%7C636862904569403897&amp;sdata=%2B8vmICGu7LvOdHDI%2FP8D0cGB3B8xm1JN8jqXfuqs2mQ%3D&amp;reserved=0</vt:lpwstr>
      </vt:variant>
      <vt:variant>
        <vt:lpwstr/>
      </vt:variant>
      <vt:variant>
        <vt:i4>655442</vt:i4>
      </vt:variant>
      <vt:variant>
        <vt:i4>6</vt:i4>
      </vt:variant>
      <vt:variant>
        <vt:i4>0</vt:i4>
      </vt:variant>
      <vt:variant>
        <vt:i4>5</vt:i4>
      </vt:variant>
      <vt:variant>
        <vt:lpwstr>https://www.mplc.org/page/about-copyright-law</vt:lpwstr>
      </vt:variant>
      <vt:variant>
        <vt:lpwstr/>
      </vt:variant>
      <vt:variant>
        <vt:i4>3538966</vt:i4>
      </vt:variant>
      <vt:variant>
        <vt:i4>3</vt:i4>
      </vt:variant>
      <vt:variant>
        <vt:i4>0</vt:i4>
      </vt:variant>
      <vt:variant>
        <vt:i4>5</vt:i4>
      </vt:variant>
      <vt:variant>
        <vt:lpwstr>mailto:info@mplc.org</vt:lpwstr>
      </vt:variant>
      <vt:variant>
        <vt:lpwstr/>
      </vt:variant>
      <vt:variant>
        <vt:i4>5832779</vt:i4>
      </vt:variant>
      <vt:variant>
        <vt:i4>0</vt:i4>
      </vt:variant>
      <vt:variant>
        <vt:i4>0</vt:i4>
      </vt:variant>
      <vt:variant>
        <vt:i4>5</vt:i4>
      </vt:variant>
      <vt:variant>
        <vt:lpwstr>http://www.mplc.org/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sdearman1</dc:creator>
  <cp:keywords/>
  <dc:description/>
  <cp:lastModifiedBy>EGraham</cp:lastModifiedBy>
  <cp:revision>2</cp:revision>
  <cp:lastPrinted>2019-08-13T14:11:00Z</cp:lastPrinted>
  <dcterms:created xsi:type="dcterms:W3CDTF">2019-08-26T21:58:00Z</dcterms:created>
  <dcterms:modified xsi:type="dcterms:W3CDTF">2019-08-26T21:58:00Z</dcterms:modified>
</cp:coreProperties>
</file>