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C1" w:rsidRPr="00E771B6" w:rsidRDefault="004E5FC1" w:rsidP="00E771B6">
      <w:bookmarkStart w:id="0" w:name="_GoBack"/>
      <w:bookmarkEnd w:id="0"/>
    </w:p>
    <w:sectPr w:rsidR="004E5FC1" w:rsidRPr="00E771B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72B" w:rsidRDefault="009B272B" w:rsidP="003C1C6C">
      <w:pPr>
        <w:spacing w:after="0" w:line="240" w:lineRule="auto"/>
      </w:pPr>
      <w:r>
        <w:separator/>
      </w:r>
    </w:p>
  </w:endnote>
  <w:endnote w:type="continuationSeparator" w:id="0">
    <w:p w:rsidR="009B272B" w:rsidRDefault="009B272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CB5069" w:rsidRDefault="00D04340" w:rsidP="003C1C6C">
    <w:pPr>
      <w:pStyle w:val="Footer"/>
      <w:jc w:val="center"/>
      <w:rPr>
        <w:rFonts w:ascii="Garamond" w:hAnsi="Garamond"/>
        <w:caps/>
        <w:color w:val="000000" w:themeColor="text1"/>
      </w:rPr>
    </w:pPr>
    <w:r w:rsidRPr="00CB5069">
      <w:rPr>
        <w:rFonts w:ascii="Garamond" w:hAnsi="Garamond"/>
        <w:caps/>
        <w:color w:val="000000" w:themeColor="text1"/>
      </w:rPr>
      <w:t>Don Carter State Park | 5000 N. Browning Bridge Rd.</w:t>
    </w:r>
    <w:r w:rsidR="001F4990" w:rsidRPr="00CB5069">
      <w:rPr>
        <w:rFonts w:ascii="Garamond" w:hAnsi="Garamond"/>
        <w:caps/>
        <w:color w:val="000000" w:themeColor="text1"/>
      </w:rPr>
      <w:t xml:space="preserve"> | </w:t>
    </w:r>
    <w:r w:rsidRPr="00CB5069">
      <w:rPr>
        <w:rFonts w:ascii="Garamond" w:hAnsi="Garamond"/>
        <w:caps/>
        <w:color w:val="000000" w:themeColor="text1"/>
      </w:rPr>
      <w:t>Gainesville, GA 30506</w:t>
    </w:r>
  </w:p>
  <w:p w:rsidR="001F4990" w:rsidRPr="00CB5069" w:rsidRDefault="00E6749A" w:rsidP="003C1C6C">
    <w:pPr>
      <w:pStyle w:val="Footer"/>
      <w:jc w:val="center"/>
      <w:rPr>
        <w:rFonts w:ascii="Garamond" w:hAnsi="Garamond"/>
        <w:caps/>
        <w:color w:val="000000" w:themeColor="text1"/>
      </w:rPr>
    </w:pPr>
    <w:r>
      <w:rPr>
        <w:rFonts w:ascii="Garamond" w:hAnsi="Garamond"/>
        <w:caps/>
        <w:color w:val="000000" w:themeColor="text1"/>
      </w:rPr>
      <w:t>678.450.7726 | FAX 678.450.</w:t>
    </w:r>
    <w:r w:rsidR="00D04340" w:rsidRPr="00CB5069">
      <w:rPr>
        <w:rFonts w:ascii="Garamond" w:hAnsi="Garamond"/>
        <w:caps/>
        <w:color w:val="000000" w:themeColor="text1"/>
      </w:rPr>
      <w:t>7728</w:t>
    </w:r>
    <w:r w:rsidR="00CB5069" w:rsidRPr="00CB5069">
      <w:rPr>
        <w:rFonts w:ascii="Garamond" w:hAnsi="Garamond"/>
        <w:caps/>
        <w:color w:val="000000" w:themeColor="text1"/>
      </w:rPr>
      <w:t>| gastateparks.org/DonCarter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72B" w:rsidRDefault="009B272B" w:rsidP="003C1C6C">
      <w:pPr>
        <w:spacing w:after="0" w:line="240" w:lineRule="auto"/>
      </w:pPr>
      <w:r>
        <w:separator/>
      </w:r>
    </w:p>
  </w:footnote>
  <w:footnote w:type="continuationSeparator" w:id="0">
    <w:p w:rsidR="009B272B" w:rsidRDefault="009B272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E771B6" w:rsidP="00E771B6">
    <w:pPr>
      <w:pStyle w:val="Header"/>
      <w:jc w:val="center"/>
    </w:pPr>
    <w:r>
      <w:rPr>
        <w:noProof/>
      </w:rPr>
      <w:drawing>
        <wp:inline distT="0" distB="0" distL="0" distR="0" wp14:anchorId="2B08E210" wp14:editId="3C017777">
          <wp:extent cx="2741901" cy="904989"/>
          <wp:effectExtent l="0" t="0" r="1905" b="0"/>
          <wp:docPr id="4" name="Picture 4" descr="http://explore.gastateparks.org/Staff/Resources/Letterhead-Logos/Logos/parks/DonCarter-bl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://explore.gastateparks.org/Staff/Resources/Letterhead-Logos/Logos/parks/DonCarter-blac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0498" cy="917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6291"/>
    <w:rsid w:val="000175E5"/>
    <w:rsid w:val="00065F5B"/>
    <w:rsid w:val="00083E4A"/>
    <w:rsid w:val="000C3EC9"/>
    <w:rsid w:val="000D1393"/>
    <w:rsid w:val="00132AE3"/>
    <w:rsid w:val="00147BE8"/>
    <w:rsid w:val="001C529C"/>
    <w:rsid w:val="001D3053"/>
    <w:rsid w:val="001F4990"/>
    <w:rsid w:val="0028128B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9B272B"/>
    <w:rsid w:val="00A572F9"/>
    <w:rsid w:val="00AB3B4E"/>
    <w:rsid w:val="00AD374D"/>
    <w:rsid w:val="00B70080"/>
    <w:rsid w:val="00B96B35"/>
    <w:rsid w:val="00BF1E39"/>
    <w:rsid w:val="00CB5069"/>
    <w:rsid w:val="00CD3F66"/>
    <w:rsid w:val="00D04340"/>
    <w:rsid w:val="00DB1BF6"/>
    <w:rsid w:val="00E07D9B"/>
    <w:rsid w:val="00E6749A"/>
    <w:rsid w:val="00E771B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168D6F"/>
  <w14:defaultImageDpi w14:val="300"/>
  <w15:docId w15:val="{C4E5F79D-0092-4CB5-85CD-8C43BD7D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Hamby, Lori</cp:lastModifiedBy>
  <cp:revision>2</cp:revision>
  <cp:lastPrinted>2009-06-03T12:52:00Z</cp:lastPrinted>
  <dcterms:created xsi:type="dcterms:W3CDTF">2018-12-28T22:02:00Z</dcterms:created>
  <dcterms:modified xsi:type="dcterms:W3CDTF">2018-12-28T22:02:00Z</dcterms:modified>
</cp:coreProperties>
</file>