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SCC Internship Job Descriptions</w:t>
        </w:r>
      </w:hyperlink>
    </w:p>
    <w:p>
      <w:pPr>
        <w:pStyle w:val="Heading1"/>
      </w:pPr>
      <w:bookmarkStart w:id="21" w:name="georgia-2020"/>
      <w:r>
        <w:t xml:space="preserve">Georgia 2020</w:t>
      </w:r>
      <w:bookmarkEnd w:id="21"/>
    </w:p>
    <w:p>
      <w:pPr>
        <w:pStyle w:val="Heading2"/>
      </w:pPr>
      <w:bookmarkStart w:id="22" w:name="Xc155c7ea4c2c547dd1e99a4eb74938330c669c0"/>
      <w:r>
        <w:t xml:space="preserve">Paid Summer Internships - Programming and Data Science</w:t>
      </w:r>
      <w:bookmarkEnd w:id="22"/>
    </w:p>
    <w:p>
      <w:pPr>
        <w:pStyle w:val="Heading3"/>
      </w:pPr>
      <w:bookmarkStart w:id="23" w:name="X305418d5b0c573d667d96ad9d63a3c99cf19b20"/>
      <w:r>
        <w:t xml:space="preserve">Develop Sustainability Tools with the US Environmental Protection Agency and the Georgia Department of Economic Development</w:t>
      </w:r>
      <w:bookmarkEnd w:id="23"/>
    </w:p>
    <w:p>
      <w:pPr>
        <w:pStyle w:val="FirstParagraph"/>
      </w:pPr>
      <w:r>
        <w:t xml:space="preserve">Develop sustainability tools with the US EPA, the Georgia Dept of Economic Development (GDEcD), and Georgia communities</w:t>
      </w:r>
      <w:r>
        <w:t xml:space="preserve"> </w:t>
      </w:r>
      <w:r>
        <w:t xml:space="preserve">as part of</w:t>
      </w:r>
      <w:r>
        <w:t xml:space="preserve"> </w:t>
      </w:r>
      <w:hyperlink r:id="rId24">
        <w:r>
          <w:rPr>
            <w:rStyle w:val="Hyperlink"/>
          </w:rPr>
          <w:t xml:space="preserve">project</w:t>
        </w:r>
      </w:hyperlink>
      <w:r>
        <w:t xml:space="preserve"> </w:t>
      </w:r>
      <w:r>
        <w:t xml:space="preserve">(see</w:t>
      </w:r>
      <w:r>
        <w:t xml:space="preserve"> </w:t>
      </w:r>
      <w:r>
        <w:t xml:space="preserve">‘</w:t>
      </w:r>
      <w:r>
        <w:t xml:space="preserve">Community-driven Application Development Using USEEIO Models</w:t>
      </w:r>
      <w:r>
        <w:t xml:space="preserve">’</w:t>
      </w:r>
      <w:r>
        <w:t xml:space="preserve">) to build open-source community web applications that</w:t>
      </w:r>
      <w:r>
        <w:t xml:space="preserve"> </w:t>
      </w:r>
      <w:r>
        <w:t xml:space="preserve">use an EPA life cycle model of the economy (</w:t>
      </w:r>
      <w:hyperlink r:id="rId25">
        <w:r>
          <w:rPr>
            <w:rStyle w:val="Hyperlink"/>
          </w:rPr>
          <w:t xml:space="preserve">USEEIO</w:t>
        </w:r>
      </w:hyperlink>
      <w:r>
        <w:t xml:space="preserve">) along with Georgia community data</w:t>
      </w:r>
      <w:r>
        <w:t xml:space="preserve"> </w:t>
      </w:r>
      <w:r>
        <w:t xml:space="preserve">to assess community sustainability and economic development.</w:t>
      </w:r>
    </w:p>
    <w:p>
      <w:pPr>
        <w:pStyle w:val="BodyText"/>
      </w:pPr>
    </w:p>
    <w:p>
      <w:pPr>
        <w:pStyle w:val="BodyText"/>
      </w:pPr>
      <w:r>
        <w:t xml:space="preserve">Job Description 1:</w:t>
      </w:r>
      <w:r>
        <w:t xml:space="preserve"> </w:t>
      </w:r>
      <w:hyperlink w:anchor="community-material-flow">
        <w:r>
          <w:rPr>
            <w:rStyle w:val="Hyperlink"/>
          </w:rPr>
          <w:t xml:space="preserve">Community Material Flow Tracking and Analysis</w:t>
        </w:r>
      </w:hyperlink>
    </w:p>
    <w:p>
      <w:pPr>
        <w:pStyle w:val="BodyText"/>
      </w:pPr>
      <w:r>
        <w:t xml:space="preserve">Job Description 2:</w:t>
      </w:r>
      <w:r>
        <w:t xml:space="preserve"> </w:t>
      </w:r>
      <w:hyperlink w:anchor="scenario-analysis">
        <w:r>
          <w:rPr>
            <w:rStyle w:val="Hyperlink"/>
          </w:rPr>
          <w:t xml:space="preserve">New Technology Scenario Analysis</w:t>
        </w:r>
      </w:hyperlink>
    </w:p>
    <w:p>
      <w:pPr>
        <w:pStyle w:val="BodyText"/>
      </w:pPr>
      <w:r>
        <w:t xml:space="preserve">Supported by:</w:t>
      </w:r>
      <w:r>
        <w:t xml:space="preserve"> </w:t>
      </w:r>
      <w:hyperlink r:id="rId26">
        <w:r>
          <w:rPr>
            <w:rStyle w:val="Hyperlink"/>
          </w:rPr>
          <w:t xml:space="preserve">GDIT</w:t>
        </w:r>
      </w:hyperlink>
      <w:r>
        <w:br/>
      </w:r>
    </w:p>
    <w:p>
      <w:pPr>
        <w:pStyle w:val="Heading3"/>
      </w:pPr>
      <w:bookmarkStart w:id="27" w:name="research-mentors"/>
      <w:r>
        <w:t xml:space="preserve">Research Mentors:</w:t>
      </w:r>
      <w:bookmarkEnd w:id="27"/>
    </w:p>
    <w:p>
      <w:pPr>
        <w:pStyle w:val="FirstParagraph"/>
      </w:pPr>
      <w:r>
        <w:t xml:space="preserve">Dr. Wesley Ingwersen, Principle Investigator at US Environmental Protection Agency, Office of Research and Development</w:t>
      </w:r>
    </w:p>
    <w:p>
      <w:pPr>
        <w:pStyle w:val="BodyText"/>
      </w:pPr>
      <w:r>
        <w:t xml:space="preserve">Loren Heyns, Programmer Analyst, Georgia Department of Economic Development</w:t>
      </w:r>
      <w:r>
        <w:br/>
      </w:r>
    </w:p>
    <w:p>
      <w:pPr>
        <w:pStyle w:val="Heading3"/>
      </w:pPr>
      <w:bookmarkStart w:id="28" w:name="georgia-tech-research-partner"/>
      <w:r>
        <w:t xml:space="preserve">Georgia Tech Research Partner:</w:t>
      </w:r>
      <w:bookmarkEnd w:id="28"/>
    </w:p>
    <w:p>
      <w:pPr>
        <w:pStyle w:val="FirstParagraph"/>
      </w:pPr>
      <w:hyperlink r:id="rId29">
        <w:r>
          <w:rPr>
            <w:rStyle w:val="Hyperlink"/>
          </w:rPr>
          <w:t xml:space="preserve">Dr. Valerie Thomas</w:t>
        </w:r>
      </w:hyperlink>
      <w:r>
        <w:t xml:space="preserve">, Georgia Tech Professor, School of Industrial and Systems Engineering</w:t>
      </w:r>
    </w:p>
    <w:p>
      <w:pPr>
        <w:pStyle w:val="Compact"/>
      </w:pPr>
      <w:r>
        <w:t xml:space="preserve"> </w:t>
      </w:r>
      <w:r>
        <w:t xml:space="preserve">Job Description 1</w:t>
      </w:r>
    </w:p>
    <w:p>
      <w:pPr>
        <w:pStyle w:val="Compact"/>
      </w:pPr>
      <w:r>
        <w:t xml:space="preserve">Community Material Flow Tracking and Analysis</w:t>
      </w:r>
    </w:p>
    <w:p>
      <w:pPr>
        <w:pStyle w:val="Heading3"/>
      </w:pPr>
      <w:bookmarkStart w:id="30" w:name="description"/>
      <w:r>
        <w:t xml:space="preserve">Description</w:t>
      </w:r>
      <w:bookmarkEnd w:id="30"/>
    </w:p>
    <w:p>
      <w:pPr>
        <w:pStyle w:val="FirstParagraph"/>
      </w:pPr>
      <w:r>
        <w:t xml:space="preserve">The candidate will develop Python code to translate community and industry material flow data</w:t>
      </w:r>
      <w:r>
        <w:t xml:space="preserve"> </w:t>
      </w:r>
      <w:r>
        <w:t xml:space="preserve">– including on generation, transfer, recycling/reprocessing, and reuse – to relate them to EPA’s USEEIO model to enable</w:t>
      </w:r>
      <w:r>
        <w:t xml:space="preserve"> </w:t>
      </w:r>
      <w:r>
        <w:t xml:space="preserve">sustainability analysis of alternative material uses.</w:t>
      </w:r>
    </w:p>
    <w:p>
      <w:pPr>
        <w:pStyle w:val="BodyText"/>
      </w:pPr>
      <w:r>
        <w:t xml:space="preserve">The work will require close technical collaboration with the research mentors and GA Tech research partner, the USEEIO modeling team</w:t>
      </w:r>
      <w:r>
        <w:t xml:space="preserve"> </w:t>
      </w:r>
      <w:r>
        <w:t xml:space="preserve">and other community-based interns.</w:t>
      </w:r>
    </w:p>
    <w:p>
      <w:pPr>
        <w:pStyle w:val="BodyText"/>
      </w:pPr>
      <w:r>
        <w:t xml:space="preserve">The candidate will be expected to play a leading role in the September community application</w:t>
      </w:r>
      <w:r>
        <w:t xml:space="preserve"> </w:t>
      </w:r>
      <w:r>
        <w:t xml:space="preserve">development event</w:t>
      </w:r>
      <w:r>
        <w:t xml:space="preserve"> </w:t>
      </w:r>
      <w:r>
        <w:t xml:space="preserve">@GA</w:t>
      </w:r>
      <w:r>
        <w:t xml:space="preserve"> </w:t>
      </w:r>
      <w:r>
        <w:t xml:space="preserve">Tech to leverage this tool to serve community applications.</w:t>
      </w:r>
    </w:p>
    <w:p>
      <w:pPr>
        <w:pStyle w:val="BodyText"/>
      </w:pPr>
      <w:r>
        <w:t xml:space="preserve">The candidate will be exposed to the latest in sustainable materials management modeling, make contacts at</w:t>
      </w:r>
      <w:r>
        <w:t xml:space="preserve"> </w:t>
      </w:r>
      <w:r>
        <w:t xml:space="preserve">federal, state agencies, GA Tech, in industry, and become part of a dynamic modeling and research team.</w:t>
      </w:r>
    </w:p>
    <w:p>
      <w:pPr>
        <w:pStyle w:val="Heading3"/>
      </w:pPr>
      <w:bookmarkStart w:id="31" w:name="learning-goals"/>
      <w:r>
        <w:t xml:space="preserve">Learning Goals</w:t>
      </w:r>
      <w:bookmarkEnd w:id="31"/>
    </w:p>
    <w:p>
      <w:pPr>
        <w:pStyle w:val="FirstParagraph"/>
      </w:pPr>
      <w:r>
        <w:t xml:space="preserve">Learn essentials of environmentally-extended input-output modeling</w:t>
      </w:r>
    </w:p>
    <w:p>
      <w:pPr>
        <w:pStyle w:val="BodyText"/>
      </w:pPr>
      <w:r>
        <w:t xml:space="preserve">Learn about material life cycles</w:t>
      </w:r>
    </w:p>
    <w:p>
      <w:pPr>
        <w:pStyle w:val="Heading3"/>
      </w:pPr>
      <w:bookmarkStart w:id="32" w:name="top-desired-skills"/>
      <w:r>
        <w:t xml:space="preserve">Top Desired Skills</w:t>
      </w:r>
      <w:bookmarkEnd w:id="32"/>
    </w:p>
    <w:p>
      <w:pPr>
        <w:pStyle w:val="FirstParagraph"/>
      </w:pPr>
      <w:r>
        <w:t xml:space="preserve">Python with data science and API libraries (pandas, requests)</w:t>
      </w:r>
    </w:p>
    <w:p>
      <w:pPr>
        <w:pStyle w:val="BodyText"/>
      </w:pPr>
      <w:r>
        <w:t xml:space="preserve">Github</w:t>
      </w:r>
    </w:p>
    <w:p>
      <w:pPr>
        <w:pStyle w:val="BodyText"/>
      </w:pPr>
      <w:r>
        <w:t xml:space="preserve">Team code development in a git-environment</w:t>
      </w:r>
    </w:p>
    <w:p>
      <w:pPr>
        <w:pStyle w:val="BodyText"/>
      </w:pPr>
      <w:r>
        <w:t xml:space="preserve">Strong interest in sustainability and economic development</w:t>
      </w:r>
    </w:p>
    <w:p>
      <w:pPr>
        <w:pStyle w:val="Heading3"/>
      </w:pPr>
      <w:bookmarkStart w:id="33" w:name="deliverables"/>
      <w:r>
        <w:t xml:space="preserve">Deliverables</w:t>
      </w:r>
      <w:bookmarkEnd w:id="33"/>
    </w:p>
    <w:p>
      <w:pPr>
        <w:pStyle w:val="FirstParagraph"/>
      </w:pPr>
      <w:r>
        <w:t xml:space="preserve">Python code and documentation to capture community material generation, transfer, recycling and reuse data and link it to USEEIO</w:t>
      </w:r>
    </w:p>
    <w:p>
      <w:pPr>
        <w:pStyle w:val="Compact"/>
      </w:pPr>
      <w:r>
        <w:t xml:space="preserve"> </w:t>
      </w:r>
      <w:r>
        <w:t xml:space="preserve">Job Description 2</w:t>
      </w:r>
    </w:p>
    <w:p>
      <w:pPr>
        <w:pStyle w:val="Compact"/>
      </w:pPr>
      <w:r>
        <w:t xml:space="preserve">New Technology Scenario Analysis</w:t>
      </w:r>
    </w:p>
    <w:p>
      <w:pPr>
        <w:pStyle w:val="Heading3"/>
      </w:pPr>
      <w:bookmarkStart w:id="34" w:name="description-1"/>
      <w:r>
        <w:t xml:space="preserve">Description</w:t>
      </w:r>
      <w:bookmarkEnd w:id="34"/>
    </w:p>
    <w:p>
      <w:pPr>
        <w:pStyle w:val="FirstParagraph"/>
      </w:pPr>
      <w:r>
        <w:t xml:space="preserve">Communities are interested in evaluating the costs and benefits of new technologies and investments on their sustainability.</w:t>
      </w:r>
      <w:r>
        <w:t xml:space="preserve"> </w:t>
      </w:r>
      <w:r>
        <w:t xml:space="preserve">To evaluate this with the EPA’s USEEIO model, the new technologies need to be modeled as a change in the monetary production</w:t>
      </w:r>
      <w:r>
        <w:t xml:space="preserve"> </w:t>
      </w:r>
      <w:r>
        <w:t xml:space="preserve">recipe (the purchases made by an industry) as well as in their direct resource use and emissions. The candidate will help</w:t>
      </w:r>
      <w:r>
        <w:t xml:space="preserve"> </w:t>
      </w:r>
      <w:r>
        <w:t xml:space="preserve">translate new technologies models into this format using the useeior modeling framework to enable scenario analysis.</w:t>
      </w:r>
    </w:p>
    <w:p>
      <w:pPr>
        <w:pStyle w:val="BodyText"/>
      </w:pPr>
      <w:r>
        <w:t xml:space="preserve">The work will require close technical collaboration with the research mentors and GA Tech research partner, the USEEIO modeling team</w:t>
      </w:r>
      <w:r>
        <w:t xml:space="preserve"> </w:t>
      </w:r>
      <w:r>
        <w:t xml:space="preserve">and other community-based interns.</w:t>
      </w:r>
    </w:p>
    <w:p>
      <w:pPr>
        <w:pStyle w:val="BodyText"/>
      </w:pPr>
      <w:r>
        <w:t xml:space="preserve">The candidate will be expected to play a leading role in the September community application</w:t>
      </w:r>
      <w:r>
        <w:t xml:space="preserve"> </w:t>
      </w:r>
      <w:r>
        <w:t xml:space="preserve">development event</w:t>
      </w:r>
      <w:r>
        <w:t xml:space="preserve"> </w:t>
      </w:r>
      <w:r>
        <w:t xml:space="preserve">@GA</w:t>
      </w:r>
      <w:r>
        <w:t xml:space="preserve"> </w:t>
      </w:r>
      <w:r>
        <w:t xml:space="preserve">Tech to leverage this tool to serve community applications.</w:t>
      </w:r>
    </w:p>
    <w:p>
      <w:pPr>
        <w:pStyle w:val="BodyText"/>
      </w:pPr>
      <w:r>
        <w:t xml:space="preserve">The candidate will be exposed to the latest in sustainable materials management modeling, make contacts at</w:t>
      </w:r>
      <w:r>
        <w:t xml:space="preserve"> </w:t>
      </w:r>
      <w:r>
        <w:t xml:space="preserve">federal, state agencies, GA Tech, in industry, and become part of a dynamic modeling and research team.</w:t>
      </w:r>
    </w:p>
    <w:p>
      <w:pPr>
        <w:pStyle w:val="Heading3"/>
      </w:pPr>
      <w:bookmarkStart w:id="35" w:name="learning-goals-1"/>
      <w:r>
        <w:t xml:space="preserve">Learning Goals</w:t>
      </w:r>
      <w:bookmarkEnd w:id="35"/>
    </w:p>
    <w:p>
      <w:pPr>
        <w:pStyle w:val="FirstParagraph"/>
      </w:pPr>
      <w:r>
        <w:t xml:space="preserve">Learn essentials of environmentally-extended input-output modeling</w:t>
      </w:r>
    </w:p>
    <w:p>
      <w:pPr>
        <w:pStyle w:val="BodyText"/>
      </w:pPr>
      <w:r>
        <w:t xml:space="preserve">Learn how to model compare sustainability of new and existing technologies</w:t>
      </w:r>
    </w:p>
    <w:p>
      <w:pPr>
        <w:pStyle w:val="BodyText"/>
      </w:pPr>
      <w:r>
        <w:t xml:space="preserve">Learn USEPA’s useeior (R language) modeling framework</w:t>
      </w:r>
    </w:p>
    <w:p>
      <w:pPr>
        <w:pStyle w:val="Heading3"/>
      </w:pPr>
      <w:bookmarkStart w:id="36" w:name="top-desired-skills-1"/>
      <w:r>
        <w:t xml:space="preserve">Top Desired Skills</w:t>
      </w:r>
      <w:bookmarkEnd w:id="36"/>
    </w:p>
    <w:p>
      <w:pPr>
        <w:pStyle w:val="FirstParagraph"/>
      </w:pPr>
      <w:r>
        <w:t xml:space="preserve">R language</w:t>
      </w:r>
    </w:p>
    <w:p>
      <w:pPr>
        <w:pStyle w:val="BodyText"/>
      </w:pPr>
      <w:r>
        <w:t xml:space="preserve">Github</w:t>
      </w:r>
    </w:p>
    <w:p>
      <w:pPr>
        <w:pStyle w:val="BodyText"/>
      </w:pPr>
      <w:r>
        <w:t xml:space="preserve">Team code development in a git-environment</w:t>
      </w:r>
    </w:p>
    <w:p>
      <w:pPr>
        <w:pStyle w:val="BodyText"/>
      </w:pPr>
      <w:r>
        <w:t xml:space="preserve">Strong interest in sustainability and economic development</w:t>
      </w:r>
    </w:p>
    <w:p>
      <w:pPr>
        <w:pStyle w:val="Heading3"/>
      </w:pPr>
      <w:bookmarkStart w:id="37" w:name="deliverables-1"/>
      <w:r>
        <w:t xml:space="preserve">Deliverables</w:t>
      </w:r>
      <w:bookmarkEnd w:id="37"/>
    </w:p>
    <w:p>
      <w:pPr>
        <w:pStyle w:val="FirstParagraph"/>
      </w:pPr>
      <w:r>
        <w:t xml:space="preserve">R code and documentation to model new technologies in USEEIO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smartcities.gatech.edu/2020-scc-internship-job-descriptions" TargetMode="External" /><Relationship Type="http://schemas.openxmlformats.org/officeDocument/2006/relationships/hyperlink" Id="rId24" Target="https://www.epa.gov/research/regional-sustainability-and-environmental-sciences-research-program-reses" TargetMode="External" /><Relationship Type="http://schemas.openxmlformats.org/officeDocument/2006/relationships/hyperlink" Id="rId26" Target="https://www.gdit.com/" TargetMode="External" /><Relationship Type="http://schemas.openxmlformats.org/officeDocument/2006/relationships/hyperlink" Id="rId25" Target="https://www.google.com/search?q=USEEIO" TargetMode="External" /><Relationship Type="http://schemas.openxmlformats.org/officeDocument/2006/relationships/hyperlink" Id="rId29" Target="https://www.isye.gatech.edu/users/valerie-thoma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smartcities.gatech.edu/2020-scc-internship-job-descriptions" TargetMode="External" /><Relationship Type="http://schemas.openxmlformats.org/officeDocument/2006/relationships/hyperlink" Id="rId24" Target="https://www.epa.gov/research/regional-sustainability-and-environmental-sciences-research-program-reses" TargetMode="External" /><Relationship Type="http://schemas.openxmlformats.org/officeDocument/2006/relationships/hyperlink" Id="rId26" Target="https://www.gdit.com/" TargetMode="External" /><Relationship Type="http://schemas.openxmlformats.org/officeDocument/2006/relationships/hyperlink" Id="rId25" Target="https://www.google.com/search?q=USEEIO" TargetMode="External" /><Relationship Type="http://schemas.openxmlformats.org/officeDocument/2006/relationships/hyperlink" Id="rId29" Target="https://www.isye.gatech.edu/users/valerie-thoma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2020-01-13T16:17:36Z</dcterms:created>
  <dcterms:modified xsi:type="dcterms:W3CDTF">2020-01-13T16:17:36Z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