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4A9B6" w14:textId="77777777" w:rsidR="00DD2941" w:rsidRDefault="003452B6">
      <w:pPr>
        <w:ind w:left="-426"/>
        <w:jc w:val="center"/>
        <w:rPr>
          <w:rFonts w:cs="Times New Roman"/>
          <w:sz w:val="24"/>
          <w:szCs w:val="24"/>
        </w:rPr>
      </w:pPr>
      <w:r>
        <w:rPr>
          <w:rFonts w:cs="Times New Roman"/>
          <w:sz w:val="24"/>
          <w:szCs w:val="24"/>
        </w:rPr>
        <w:t>Федеральное государственное бюджетное образовательное учреждение высшего образования</w:t>
      </w:r>
    </w:p>
    <w:p w14:paraId="068F931F" w14:textId="77777777" w:rsidR="00DD2941" w:rsidRDefault="003452B6">
      <w:pPr>
        <w:jc w:val="center"/>
        <w:rPr>
          <w:rFonts w:cs="Times New Roman"/>
          <w:sz w:val="24"/>
          <w:szCs w:val="24"/>
        </w:rPr>
      </w:pPr>
      <w:r>
        <w:rPr>
          <w:rFonts w:cs="Times New Roman"/>
          <w:sz w:val="24"/>
          <w:szCs w:val="24"/>
        </w:rPr>
        <w:t xml:space="preserve"> «Сибирский государственный университет телекоммуникаций и информатики»</w:t>
      </w:r>
    </w:p>
    <w:p w14:paraId="4D0BC43C" w14:textId="77777777" w:rsidR="00DD2941" w:rsidRDefault="003452B6">
      <w:pPr>
        <w:jc w:val="center"/>
        <w:rPr>
          <w:rFonts w:cs="Times New Roman"/>
          <w:sz w:val="24"/>
          <w:szCs w:val="24"/>
        </w:rPr>
      </w:pPr>
      <w:r>
        <w:rPr>
          <w:rFonts w:cs="Times New Roman"/>
          <w:sz w:val="24"/>
          <w:szCs w:val="24"/>
        </w:rPr>
        <w:t>(</w:t>
      </w:r>
      <w:proofErr w:type="spellStart"/>
      <w:r>
        <w:rPr>
          <w:rFonts w:cs="Times New Roman"/>
          <w:sz w:val="24"/>
          <w:szCs w:val="24"/>
        </w:rPr>
        <w:t>СибГУТИ</w:t>
      </w:r>
      <w:proofErr w:type="spellEnd"/>
      <w:r>
        <w:rPr>
          <w:rFonts w:cs="Times New Roman"/>
          <w:sz w:val="24"/>
          <w:szCs w:val="24"/>
        </w:rPr>
        <w:t>)</w:t>
      </w:r>
    </w:p>
    <w:p w14:paraId="5773FF92" w14:textId="77777777" w:rsidR="00DD2941" w:rsidRDefault="00DD2941">
      <w:pPr>
        <w:pStyle w:val="Style7"/>
        <w:widowControl/>
        <w:spacing w:before="211"/>
        <w:ind w:right="-1"/>
        <w:jc w:val="center"/>
        <w:rPr>
          <w:rStyle w:val="FontStyle22"/>
          <w:rFonts w:ascii="Times New Roman" w:hAnsi="Times New Roman" w:cs="Times New Roman"/>
          <w:sz w:val="24"/>
          <w:szCs w:val="24"/>
        </w:rPr>
      </w:pPr>
    </w:p>
    <w:p w14:paraId="182072B6" w14:textId="77777777" w:rsidR="00DD2941" w:rsidRDefault="00DD2941">
      <w:pPr>
        <w:pStyle w:val="Style7"/>
        <w:widowControl/>
        <w:spacing w:before="211"/>
        <w:ind w:right="-1"/>
        <w:jc w:val="center"/>
        <w:rPr>
          <w:rStyle w:val="FontStyle22"/>
          <w:rFonts w:ascii="Times New Roman" w:hAnsi="Times New Roman" w:cs="Times New Roman"/>
          <w:sz w:val="24"/>
          <w:szCs w:val="24"/>
        </w:rPr>
      </w:pPr>
    </w:p>
    <w:p w14:paraId="2FDD6E75" w14:textId="77777777" w:rsidR="00DD2941" w:rsidRDefault="003452B6">
      <w:pPr>
        <w:pStyle w:val="Style7"/>
        <w:widowControl/>
        <w:spacing w:line="240" w:lineRule="auto"/>
        <w:jc w:val="right"/>
        <w:rPr>
          <w:rStyle w:val="FontStyle22"/>
          <w:rFonts w:ascii="Times New Roman" w:hAnsi="Times New Roman" w:cs="Times New Roman"/>
          <w:sz w:val="24"/>
          <w:szCs w:val="24"/>
          <w:u w:val="single"/>
        </w:rPr>
      </w:pPr>
      <w:r>
        <w:rPr>
          <w:u w:val="single"/>
        </w:rPr>
        <w:t>09.03.01 Информатика и вычислительная техника</w:t>
      </w:r>
      <w:r>
        <w:rPr>
          <w:rStyle w:val="FontStyle22"/>
          <w:rFonts w:ascii="Times New Roman" w:hAnsi="Times New Roman" w:cs="Times New Roman"/>
          <w:sz w:val="24"/>
          <w:szCs w:val="24"/>
          <w:u w:val="single"/>
        </w:rPr>
        <w:t xml:space="preserve">   </w:t>
      </w:r>
    </w:p>
    <w:p w14:paraId="5CE35D23" w14:textId="77777777" w:rsidR="00DD2941" w:rsidRDefault="003452B6">
      <w:pPr>
        <w:pStyle w:val="Style7"/>
        <w:widowControl/>
        <w:spacing w:line="240" w:lineRule="auto"/>
        <w:jc w:val="center"/>
        <w:rPr>
          <w:rStyle w:val="FontStyle22"/>
          <w:rFonts w:ascii="Times New Roman" w:hAnsi="Times New Roman" w:cs="Times New Roman"/>
          <w:sz w:val="24"/>
          <w:szCs w:val="24"/>
        </w:rPr>
      </w:pPr>
      <w:r>
        <w:rPr>
          <w:rStyle w:val="FontStyle22"/>
          <w:rFonts w:ascii="Times New Roman" w:hAnsi="Times New Roman" w:cs="Times New Roman"/>
          <w:sz w:val="24"/>
          <w:szCs w:val="24"/>
        </w:rPr>
        <w:t xml:space="preserve">                                                                           </w:t>
      </w:r>
      <w:r>
        <w:rPr>
          <w:rStyle w:val="FontStyle22"/>
          <w:rFonts w:ascii="Times New Roman" w:hAnsi="Times New Roman" w:cs="Times New Roman"/>
          <w:sz w:val="20"/>
          <w:szCs w:val="24"/>
        </w:rPr>
        <w:t xml:space="preserve">код и </w:t>
      </w:r>
      <w:r>
        <w:rPr>
          <w:sz w:val="20"/>
        </w:rPr>
        <w:t>наименование направления подготовки</w:t>
      </w:r>
    </w:p>
    <w:p w14:paraId="1978F15E" w14:textId="77777777" w:rsidR="00DD2941" w:rsidRDefault="00DD2941">
      <w:pPr>
        <w:pStyle w:val="Style7"/>
        <w:widowControl/>
        <w:spacing w:line="240" w:lineRule="exact"/>
        <w:ind w:right="-1"/>
        <w:jc w:val="center"/>
      </w:pPr>
    </w:p>
    <w:p w14:paraId="4FD05AF8" w14:textId="77777777" w:rsidR="00DD2941" w:rsidRDefault="00DD2941">
      <w:pPr>
        <w:pStyle w:val="Style7"/>
        <w:widowControl/>
        <w:spacing w:line="240" w:lineRule="exact"/>
        <w:ind w:right="-1"/>
        <w:jc w:val="center"/>
      </w:pPr>
    </w:p>
    <w:p w14:paraId="073EC24D" w14:textId="77777777" w:rsidR="00DD2941" w:rsidRDefault="00DD2941">
      <w:pPr>
        <w:pStyle w:val="Style7"/>
        <w:widowControl/>
        <w:spacing w:line="240" w:lineRule="exact"/>
        <w:ind w:right="-1"/>
        <w:jc w:val="center"/>
      </w:pPr>
    </w:p>
    <w:p w14:paraId="0DB0AE29" w14:textId="77777777" w:rsidR="00DD2941" w:rsidRDefault="00DD2941">
      <w:pPr>
        <w:pStyle w:val="Style7"/>
        <w:widowControl/>
        <w:spacing w:line="240" w:lineRule="exact"/>
        <w:ind w:right="-1"/>
        <w:jc w:val="center"/>
      </w:pPr>
    </w:p>
    <w:p w14:paraId="4E16187C" w14:textId="77777777" w:rsidR="00DD2941" w:rsidRDefault="00DD2941">
      <w:pPr>
        <w:pStyle w:val="Style7"/>
        <w:widowControl/>
        <w:spacing w:line="240" w:lineRule="exact"/>
        <w:ind w:right="-1"/>
        <w:jc w:val="center"/>
      </w:pPr>
    </w:p>
    <w:p w14:paraId="40B632BA" w14:textId="77777777" w:rsidR="00DD2941" w:rsidRDefault="00DD2941">
      <w:pPr>
        <w:pStyle w:val="Style7"/>
        <w:widowControl/>
        <w:spacing w:line="240" w:lineRule="exact"/>
        <w:ind w:right="-1"/>
        <w:jc w:val="center"/>
      </w:pPr>
    </w:p>
    <w:p w14:paraId="28C4CFB4" w14:textId="77777777" w:rsidR="00DD2941" w:rsidRDefault="00DD2941">
      <w:pPr>
        <w:pStyle w:val="Style7"/>
        <w:widowControl/>
        <w:spacing w:line="240" w:lineRule="exact"/>
        <w:ind w:right="-1"/>
      </w:pPr>
    </w:p>
    <w:p w14:paraId="216106D5" w14:textId="77777777" w:rsidR="00DD2941" w:rsidRDefault="00DD2941">
      <w:pPr>
        <w:pStyle w:val="Style7"/>
        <w:widowControl/>
        <w:spacing w:line="240" w:lineRule="exact"/>
        <w:ind w:right="-1"/>
        <w:jc w:val="center"/>
      </w:pPr>
    </w:p>
    <w:p w14:paraId="224FD613" w14:textId="77777777" w:rsidR="00DD2941" w:rsidRDefault="00DD2941">
      <w:pPr>
        <w:pStyle w:val="Style7"/>
        <w:widowControl/>
        <w:spacing w:line="240" w:lineRule="exact"/>
        <w:ind w:right="-1"/>
        <w:jc w:val="center"/>
      </w:pPr>
    </w:p>
    <w:p w14:paraId="6BD44F52" w14:textId="77777777" w:rsidR="00DD2941" w:rsidRDefault="003452B6">
      <w:pPr>
        <w:pStyle w:val="Style7"/>
        <w:widowControl/>
        <w:spacing w:line="240" w:lineRule="auto"/>
        <w:ind w:right="-1"/>
        <w:contextualSpacing/>
        <w:jc w:val="center"/>
        <w:rPr>
          <w:rStyle w:val="FontStyle22"/>
          <w:rFonts w:ascii="Times New Roman" w:hAnsi="Times New Roman" w:cs="Times New Roman"/>
          <w:b/>
          <w:sz w:val="24"/>
          <w:szCs w:val="24"/>
        </w:rPr>
      </w:pPr>
      <w:r>
        <w:rPr>
          <w:rStyle w:val="FontStyle22"/>
          <w:rFonts w:ascii="Times New Roman" w:hAnsi="Times New Roman" w:cs="Times New Roman"/>
          <w:b/>
          <w:sz w:val="24"/>
          <w:szCs w:val="24"/>
        </w:rPr>
        <w:t>ОТЧЕТ</w:t>
      </w:r>
    </w:p>
    <w:p w14:paraId="4AF3F460" w14:textId="77777777" w:rsidR="00DD2941" w:rsidRDefault="003452B6">
      <w:pPr>
        <w:pStyle w:val="Style19"/>
        <w:widowControl/>
        <w:spacing w:line="240" w:lineRule="auto"/>
        <w:ind w:right="-1"/>
        <w:contextualSpacing/>
        <w:jc w:val="center"/>
        <w:rPr>
          <w:rStyle w:val="FontStyle22"/>
          <w:rFonts w:ascii="Times New Roman" w:hAnsi="Times New Roman" w:cs="Times New Roman"/>
          <w:sz w:val="24"/>
          <w:szCs w:val="24"/>
        </w:rPr>
      </w:pPr>
      <w:r>
        <w:rPr>
          <w:rStyle w:val="FontStyle22"/>
          <w:rFonts w:ascii="Times New Roman" w:hAnsi="Times New Roman" w:cs="Times New Roman"/>
          <w:sz w:val="24"/>
          <w:szCs w:val="24"/>
        </w:rPr>
        <w:t xml:space="preserve"> по преддипломной практике</w:t>
      </w:r>
    </w:p>
    <w:p w14:paraId="0BF2DCD2" w14:textId="77777777" w:rsidR="00DD2941" w:rsidRDefault="00DD2941">
      <w:pPr>
        <w:pStyle w:val="Style19"/>
        <w:widowControl/>
        <w:spacing w:line="240" w:lineRule="auto"/>
        <w:ind w:right="-1"/>
        <w:contextualSpacing/>
        <w:jc w:val="center"/>
        <w:rPr>
          <w:rStyle w:val="FontStyle22"/>
          <w:rFonts w:ascii="Times New Roman" w:hAnsi="Times New Roman" w:cs="Times New Roman"/>
          <w:sz w:val="24"/>
          <w:szCs w:val="24"/>
        </w:rPr>
      </w:pPr>
    </w:p>
    <w:p w14:paraId="7F0E24E0" w14:textId="77777777" w:rsidR="00DD2941" w:rsidRDefault="003452B6">
      <w:pPr>
        <w:jc w:val="center"/>
        <w:rPr>
          <w:rFonts w:cs="Times New Roman"/>
          <w:sz w:val="24"/>
          <w:szCs w:val="24"/>
        </w:rPr>
      </w:pPr>
      <w:r>
        <w:rPr>
          <w:rFonts w:cs="Times New Roman"/>
          <w:sz w:val="24"/>
          <w:szCs w:val="24"/>
        </w:rPr>
        <w:t>по направлению 09.03.01 «Информатика и вычислительная техника»,</w:t>
      </w:r>
    </w:p>
    <w:p w14:paraId="5CA9953E" w14:textId="77777777" w:rsidR="00DD2941" w:rsidRDefault="003452B6">
      <w:pPr>
        <w:jc w:val="center"/>
        <w:rPr>
          <w:rFonts w:cs="Times New Roman"/>
          <w:sz w:val="24"/>
          <w:szCs w:val="24"/>
        </w:rPr>
      </w:pPr>
      <w:r>
        <w:rPr>
          <w:rFonts w:cs="Times New Roman"/>
          <w:sz w:val="24"/>
          <w:szCs w:val="24"/>
        </w:rPr>
        <w:t xml:space="preserve">направленность (профиль) – «Электронно-вычислительные </w:t>
      </w:r>
      <w:proofErr w:type="gramStart"/>
      <w:r>
        <w:rPr>
          <w:rFonts w:cs="Times New Roman"/>
          <w:sz w:val="24"/>
          <w:szCs w:val="24"/>
        </w:rPr>
        <w:t>машины,  комплексы</w:t>
      </w:r>
      <w:proofErr w:type="gramEnd"/>
      <w:r>
        <w:rPr>
          <w:rFonts w:cs="Times New Roman"/>
          <w:sz w:val="24"/>
          <w:szCs w:val="24"/>
        </w:rPr>
        <w:t>, системы и сети», квалификация – бакалавр,</w:t>
      </w:r>
    </w:p>
    <w:p w14:paraId="70CF4CB4" w14:textId="77777777" w:rsidR="00DD2941" w:rsidRDefault="003452B6">
      <w:pPr>
        <w:jc w:val="center"/>
        <w:rPr>
          <w:rFonts w:cs="Times New Roman"/>
          <w:sz w:val="24"/>
          <w:szCs w:val="24"/>
        </w:rPr>
      </w:pPr>
      <w:r>
        <w:rPr>
          <w:rFonts w:cs="Times New Roman"/>
          <w:sz w:val="24"/>
          <w:szCs w:val="24"/>
        </w:rPr>
        <w:t xml:space="preserve">программа академического </w:t>
      </w:r>
      <w:proofErr w:type="spellStart"/>
      <w:r>
        <w:rPr>
          <w:rFonts w:cs="Times New Roman"/>
          <w:sz w:val="24"/>
          <w:szCs w:val="24"/>
        </w:rPr>
        <w:t>бакалавриата</w:t>
      </w:r>
      <w:proofErr w:type="spellEnd"/>
      <w:r>
        <w:rPr>
          <w:rFonts w:cs="Times New Roman"/>
          <w:sz w:val="24"/>
          <w:szCs w:val="24"/>
        </w:rPr>
        <w:t>,</w:t>
      </w:r>
    </w:p>
    <w:p w14:paraId="5BBE85C8" w14:textId="6581C9EC" w:rsidR="00DD2941" w:rsidRDefault="003452B6">
      <w:pPr>
        <w:jc w:val="center"/>
        <w:rPr>
          <w:rFonts w:cs="Times New Roman"/>
          <w:sz w:val="24"/>
          <w:szCs w:val="24"/>
        </w:rPr>
      </w:pPr>
      <w:r>
        <w:rPr>
          <w:rFonts w:cs="Times New Roman"/>
          <w:sz w:val="24"/>
          <w:szCs w:val="24"/>
        </w:rPr>
        <w:t>форма обучения – очная, год начала подготовки (по учебному плану) – 201</w:t>
      </w:r>
      <w:r w:rsidR="0073613A">
        <w:rPr>
          <w:rFonts w:cs="Times New Roman"/>
          <w:sz w:val="24"/>
          <w:szCs w:val="24"/>
        </w:rPr>
        <w:t>6</w:t>
      </w:r>
    </w:p>
    <w:p w14:paraId="371F352E" w14:textId="77777777" w:rsidR="00DD2941" w:rsidRDefault="00DD2941">
      <w:pPr>
        <w:pStyle w:val="Style19"/>
        <w:widowControl/>
        <w:spacing w:line="240" w:lineRule="auto"/>
        <w:contextualSpacing/>
        <w:jc w:val="center"/>
      </w:pPr>
    </w:p>
    <w:p w14:paraId="4347F24A" w14:textId="77777777" w:rsidR="00DD2941" w:rsidRDefault="00DD2941">
      <w:pPr>
        <w:pStyle w:val="Style19"/>
        <w:widowControl/>
        <w:spacing w:line="240" w:lineRule="auto"/>
        <w:contextualSpacing/>
        <w:jc w:val="center"/>
      </w:pPr>
    </w:p>
    <w:p w14:paraId="3A26CCC9" w14:textId="77777777" w:rsidR="00DD2941" w:rsidRDefault="00DD2941">
      <w:pPr>
        <w:pStyle w:val="Style17"/>
        <w:widowControl/>
        <w:spacing w:line="240" w:lineRule="auto"/>
        <w:ind w:right="-1"/>
        <w:contextualSpacing/>
        <w:jc w:val="center"/>
        <w:rPr>
          <w:rFonts w:ascii="Times New Roman" w:hAnsi="Times New Roman" w:cs="Times New Roman"/>
        </w:rPr>
      </w:pPr>
    </w:p>
    <w:p w14:paraId="7D8B14EE" w14:textId="77777777" w:rsidR="00DD2941" w:rsidRDefault="00DD2941">
      <w:pPr>
        <w:pStyle w:val="Style17"/>
        <w:widowControl/>
        <w:spacing w:line="240" w:lineRule="exact"/>
        <w:ind w:right="-1"/>
        <w:rPr>
          <w:rFonts w:ascii="Times New Roman" w:hAnsi="Times New Roman" w:cs="Times New Roman"/>
        </w:rPr>
      </w:pPr>
    </w:p>
    <w:p w14:paraId="5BAEED77" w14:textId="77777777" w:rsidR="00DD2941" w:rsidRDefault="00DD2941">
      <w:pPr>
        <w:pStyle w:val="Style17"/>
        <w:widowControl/>
        <w:spacing w:line="240" w:lineRule="exact"/>
        <w:ind w:right="-1"/>
        <w:jc w:val="center"/>
        <w:rPr>
          <w:rFonts w:ascii="Times New Roman" w:hAnsi="Times New Roman" w:cs="Times New Roman"/>
        </w:rPr>
      </w:pPr>
    </w:p>
    <w:p w14:paraId="60D8C392" w14:textId="77777777" w:rsidR="00DD2941" w:rsidRDefault="00DD2941">
      <w:pPr>
        <w:pStyle w:val="Style17"/>
        <w:widowControl/>
        <w:spacing w:line="240" w:lineRule="exact"/>
        <w:ind w:right="-1"/>
        <w:rPr>
          <w:rFonts w:ascii="Times New Roman" w:hAnsi="Times New Roman" w:cs="Times New Roman"/>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8"/>
        <w:gridCol w:w="2555"/>
        <w:gridCol w:w="2831"/>
      </w:tblGrid>
      <w:tr w:rsidR="00DD2941" w14:paraId="375678F1" w14:textId="77777777">
        <w:tc>
          <w:tcPr>
            <w:tcW w:w="3964" w:type="dxa"/>
          </w:tcPr>
          <w:p w14:paraId="76D3B3F8" w14:textId="77777777" w:rsidR="00DD2941" w:rsidRDefault="003452B6">
            <w:pPr>
              <w:pStyle w:val="Style17"/>
              <w:widowControl/>
              <w:spacing w:line="240" w:lineRule="auto"/>
              <w:jc w:val="left"/>
              <w:rPr>
                <w:rStyle w:val="FontStyle22"/>
                <w:rFonts w:ascii="Times New Roman" w:hAnsi="Times New Roman" w:cs="Times New Roman"/>
                <w:sz w:val="24"/>
                <w:szCs w:val="24"/>
              </w:rPr>
            </w:pPr>
            <w:r>
              <w:rPr>
                <w:rStyle w:val="FontStyle22"/>
                <w:rFonts w:ascii="Times New Roman" w:hAnsi="Times New Roman" w:cs="Times New Roman"/>
                <w:sz w:val="24"/>
                <w:szCs w:val="24"/>
              </w:rPr>
              <w:t>Выполнил:</w:t>
            </w:r>
          </w:p>
          <w:p w14:paraId="32AC1B91" w14:textId="62AE5CF2" w:rsidR="00DD2941" w:rsidRDefault="003452B6">
            <w:pPr>
              <w:pStyle w:val="Style17"/>
              <w:widowControl/>
              <w:spacing w:line="240" w:lineRule="exact"/>
              <w:ind w:right="-1"/>
              <w:rPr>
                <w:rStyle w:val="FontStyle22"/>
                <w:rFonts w:ascii="Times New Roman" w:hAnsi="Times New Roman" w:cs="Times New Roman"/>
                <w:sz w:val="24"/>
                <w:szCs w:val="24"/>
                <w:highlight w:val="yellow"/>
              </w:rPr>
            </w:pPr>
            <w:r>
              <w:rPr>
                <w:rStyle w:val="FontStyle22"/>
                <w:rFonts w:ascii="Times New Roman" w:hAnsi="Times New Roman" w:cs="Times New Roman"/>
                <w:sz w:val="24"/>
                <w:szCs w:val="24"/>
              </w:rPr>
              <w:t xml:space="preserve">студент гр. </w:t>
            </w:r>
            <w:r>
              <w:rPr>
                <w:rStyle w:val="FontStyle22"/>
                <w:rFonts w:ascii="Times New Roman" w:hAnsi="Times New Roman" w:cs="Times New Roman"/>
                <w:sz w:val="24"/>
                <w:szCs w:val="24"/>
                <w:highlight w:val="yellow"/>
              </w:rPr>
              <w:t>ИВ-</w:t>
            </w:r>
            <w:r w:rsidR="0073613A">
              <w:rPr>
                <w:rStyle w:val="FontStyle22"/>
                <w:rFonts w:ascii="Times New Roman" w:hAnsi="Times New Roman" w:cs="Times New Roman"/>
                <w:sz w:val="24"/>
                <w:szCs w:val="24"/>
                <w:highlight w:val="yellow"/>
              </w:rPr>
              <w:t>622</w:t>
            </w:r>
          </w:p>
          <w:p w14:paraId="0FAA67DD" w14:textId="2173996F" w:rsidR="00DD2941" w:rsidRDefault="003452B6">
            <w:pPr>
              <w:pStyle w:val="Style17"/>
              <w:widowControl/>
              <w:spacing w:line="240" w:lineRule="auto"/>
              <w:jc w:val="left"/>
              <w:rPr>
                <w:rFonts w:ascii="Times New Roman" w:hAnsi="Times New Roman" w:cs="Times New Roman"/>
              </w:rPr>
            </w:pPr>
            <w:r>
              <w:rPr>
                <w:rStyle w:val="FontStyle22"/>
                <w:rFonts w:ascii="Times New Roman" w:hAnsi="Times New Roman" w:cs="Times New Roman"/>
                <w:sz w:val="24"/>
                <w:szCs w:val="24"/>
              </w:rPr>
              <w:t>«</w:t>
            </w:r>
            <w:r w:rsidR="0073613A">
              <w:rPr>
                <w:rStyle w:val="FontStyle22"/>
                <w:rFonts w:ascii="Times New Roman" w:hAnsi="Times New Roman" w:cs="Times New Roman"/>
                <w:sz w:val="24"/>
                <w:szCs w:val="24"/>
              </w:rPr>
              <w:t>23</w:t>
            </w:r>
            <w:r>
              <w:rPr>
                <w:rStyle w:val="FontStyle22"/>
                <w:rFonts w:ascii="Times New Roman" w:hAnsi="Times New Roman" w:cs="Times New Roman"/>
                <w:sz w:val="24"/>
                <w:szCs w:val="24"/>
              </w:rPr>
              <w:t>» мая 20</w:t>
            </w:r>
            <w:r w:rsidR="0073613A">
              <w:rPr>
                <w:rStyle w:val="FontStyle22"/>
                <w:rFonts w:ascii="Times New Roman" w:hAnsi="Times New Roman" w:cs="Times New Roman"/>
                <w:sz w:val="24"/>
                <w:szCs w:val="24"/>
              </w:rPr>
              <w:t>20</w:t>
            </w:r>
            <w:r>
              <w:rPr>
                <w:rStyle w:val="FontStyle22"/>
                <w:rFonts w:ascii="Times New Roman" w:hAnsi="Times New Roman" w:cs="Times New Roman"/>
                <w:sz w:val="24"/>
                <w:szCs w:val="24"/>
              </w:rPr>
              <w:t xml:space="preserve"> г.</w:t>
            </w:r>
          </w:p>
        </w:tc>
        <w:tc>
          <w:tcPr>
            <w:tcW w:w="2552" w:type="dxa"/>
            <w:vAlign w:val="bottom"/>
          </w:tcPr>
          <w:p w14:paraId="175F4920" w14:textId="77777777" w:rsidR="00DD2941" w:rsidRDefault="003452B6">
            <w:pPr>
              <w:pStyle w:val="Style17"/>
              <w:widowControl/>
              <w:spacing w:line="240" w:lineRule="exact"/>
              <w:ind w:right="-1"/>
              <w:jc w:val="right"/>
              <w:rPr>
                <w:rFonts w:ascii="Times New Roman" w:hAnsi="Times New Roman" w:cs="Times New Roman"/>
                <w:lang w:val="en-US"/>
              </w:rPr>
            </w:pPr>
            <w:r>
              <w:rPr>
                <w:rFonts w:ascii="Times New Roman" w:hAnsi="Times New Roman" w:cs="Times New Roman"/>
              </w:rPr>
              <w:t>____________</w:t>
            </w:r>
          </w:p>
        </w:tc>
        <w:tc>
          <w:tcPr>
            <w:tcW w:w="2828" w:type="dxa"/>
            <w:vAlign w:val="bottom"/>
          </w:tcPr>
          <w:p w14:paraId="3D85212C" w14:textId="60BC3ED7" w:rsidR="00DD2941" w:rsidRDefault="003452B6">
            <w:pPr>
              <w:pStyle w:val="Style17"/>
              <w:widowControl/>
              <w:spacing w:line="240" w:lineRule="exact"/>
              <w:ind w:right="-1"/>
              <w:jc w:val="right"/>
              <w:rPr>
                <w:rFonts w:ascii="Times New Roman" w:hAnsi="Times New Roman" w:cs="Times New Roman"/>
              </w:rPr>
            </w:pPr>
            <w:r>
              <w:rPr>
                <w:rStyle w:val="FontStyle22"/>
                <w:rFonts w:ascii="Times New Roman" w:hAnsi="Times New Roman" w:cs="Times New Roman"/>
                <w:sz w:val="24"/>
                <w:szCs w:val="24"/>
                <w:highlight w:val="yellow"/>
                <w:lang w:val="en-US"/>
              </w:rPr>
              <w:t>/</w:t>
            </w:r>
            <w:r w:rsidR="002646E8">
              <w:rPr>
                <w:rStyle w:val="FontStyle22"/>
                <w:rFonts w:ascii="Times New Roman" w:hAnsi="Times New Roman" w:cs="Times New Roman"/>
                <w:sz w:val="24"/>
                <w:szCs w:val="24"/>
                <w:highlight w:val="yellow"/>
              </w:rPr>
              <w:t>Тимофеев Д.А</w:t>
            </w:r>
            <w:r>
              <w:rPr>
                <w:rStyle w:val="FontStyle22"/>
                <w:rFonts w:ascii="Times New Roman" w:hAnsi="Times New Roman" w:cs="Times New Roman"/>
                <w:sz w:val="24"/>
                <w:szCs w:val="24"/>
                <w:highlight w:val="yellow"/>
              </w:rPr>
              <w:t>.</w:t>
            </w:r>
            <w:r>
              <w:rPr>
                <w:rStyle w:val="FontStyle22"/>
                <w:rFonts w:ascii="Times New Roman" w:hAnsi="Times New Roman" w:cs="Times New Roman"/>
                <w:sz w:val="24"/>
                <w:szCs w:val="24"/>
              </w:rPr>
              <w:t>/</w:t>
            </w:r>
          </w:p>
        </w:tc>
      </w:tr>
      <w:tr w:rsidR="00DD2941" w14:paraId="6CDF9FB3" w14:textId="77777777">
        <w:tc>
          <w:tcPr>
            <w:tcW w:w="3964" w:type="dxa"/>
          </w:tcPr>
          <w:p w14:paraId="0B6A74DE" w14:textId="77777777" w:rsidR="00DD2941" w:rsidRDefault="00DD2941">
            <w:pPr>
              <w:pStyle w:val="Style17"/>
              <w:widowControl/>
              <w:spacing w:line="240" w:lineRule="auto"/>
              <w:jc w:val="left"/>
              <w:rPr>
                <w:rStyle w:val="FontStyle22"/>
                <w:rFonts w:ascii="Times New Roman" w:hAnsi="Times New Roman" w:cs="Times New Roman"/>
                <w:sz w:val="24"/>
                <w:szCs w:val="24"/>
              </w:rPr>
            </w:pPr>
          </w:p>
          <w:p w14:paraId="0E122EC9" w14:textId="77777777" w:rsidR="00DD2941" w:rsidRDefault="003452B6">
            <w:pPr>
              <w:pStyle w:val="Style17"/>
              <w:widowControl/>
              <w:spacing w:line="240" w:lineRule="auto"/>
              <w:jc w:val="left"/>
              <w:rPr>
                <w:rStyle w:val="FontStyle22"/>
                <w:rFonts w:ascii="Times New Roman" w:hAnsi="Times New Roman" w:cs="Times New Roman"/>
                <w:sz w:val="24"/>
                <w:szCs w:val="24"/>
              </w:rPr>
            </w:pPr>
            <w:r>
              <w:rPr>
                <w:rStyle w:val="FontStyle22"/>
                <w:rFonts w:ascii="Times New Roman" w:hAnsi="Times New Roman" w:cs="Times New Roman"/>
                <w:sz w:val="24"/>
                <w:szCs w:val="24"/>
              </w:rPr>
              <w:t>Оценка «_____________»</w:t>
            </w:r>
          </w:p>
          <w:p w14:paraId="6A998918" w14:textId="77777777" w:rsidR="00DD2941" w:rsidRDefault="00DD2941">
            <w:pPr>
              <w:pStyle w:val="Style17"/>
              <w:widowControl/>
              <w:spacing w:line="240" w:lineRule="auto"/>
              <w:jc w:val="left"/>
              <w:rPr>
                <w:rStyle w:val="FontStyle22"/>
                <w:rFonts w:ascii="Times New Roman" w:hAnsi="Times New Roman" w:cs="Times New Roman"/>
                <w:sz w:val="24"/>
                <w:szCs w:val="24"/>
              </w:rPr>
            </w:pPr>
          </w:p>
        </w:tc>
        <w:tc>
          <w:tcPr>
            <w:tcW w:w="2552" w:type="dxa"/>
          </w:tcPr>
          <w:p w14:paraId="1F2D40C7" w14:textId="77777777" w:rsidR="00DD2941" w:rsidRDefault="00DD2941">
            <w:pPr>
              <w:pStyle w:val="Style17"/>
              <w:widowControl/>
              <w:spacing w:line="240" w:lineRule="auto"/>
              <w:jc w:val="left"/>
              <w:rPr>
                <w:rStyle w:val="FontStyle22"/>
                <w:rFonts w:ascii="Times New Roman" w:hAnsi="Times New Roman" w:cs="Times New Roman"/>
                <w:sz w:val="24"/>
                <w:szCs w:val="24"/>
              </w:rPr>
            </w:pPr>
          </w:p>
        </w:tc>
        <w:tc>
          <w:tcPr>
            <w:tcW w:w="2828" w:type="dxa"/>
            <w:vAlign w:val="bottom"/>
          </w:tcPr>
          <w:p w14:paraId="261ACAB7" w14:textId="77777777" w:rsidR="00DD2941" w:rsidRDefault="00DD2941">
            <w:pPr>
              <w:pStyle w:val="Style17"/>
              <w:widowControl/>
              <w:spacing w:line="240" w:lineRule="exact"/>
              <w:ind w:right="-1"/>
              <w:jc w:val="right"/>
              <w:rPr>
                <w:rStyle w:val="FontStyle22"/>
                <w:rFonts w:ascii="Times New Roman" w:hAnsi="Times New Roman" w:cs="Times New Roman"/>
                <w:sz w:val="24"/>
                <w:szCs w:val="24"/>
                <w:highlight w:val="yellow"/>
                <w:lang w:val="en-US"/>
              </w:rPr>
            </w:pPr>
          </w:p>
        </w:tc>
      </w:tr>
      <w:tr w:rsidR="00DD2941" w14:paraId="0D559DDD" w14:textId="77777777">
        <w:tc>
          <w:tcPr>
            <w:tcW w:w="3964" w:type="dxa"/>
          </w:tcPr>
          <w:p w14:paraId="59FE9255" w14:textId="77777777" w:rsidR="00DD2941" w:rsidRDefault="003452B6">
            <w:pPr>
              <w:pStyle w:val="Style17"/>
              <w:widowControl/>
              <w:spacing w:line="240" w:lineRule="auto"/>
              <w:jc w:val="left"/>
              <w:rPr>
                <w:rStyle w:val="FontStyle22"/>
                <w:rFonts w:ascii="Times New Roman" w:hAnsi="Times New Roman" w:cs="Times New Roman"/>
                <w:sz w:val="24"/>
                <w:szCs w:val="24"/>
              </w:rPr>
            </w:pPr>
            <w:r>
              <w:rPr>
                <w:rStyle w:val="FontStyle22"/>
                <w:rFonts w:ascii="Times New Roman" w:hAnsi="Times New Roman" w:cs="Times New Roman"/>
                <w:sz w:val="24"/>
                <w:szCs w:val="24"/>
              </w:rPr>
              <w:t>Руководитель практики</w:t>
            </w:r>
            <w:r>
              <w:rPr>
                <w:rStyle w:val="FontStyle22"/>
                <w:rFonts w:ascii="Times New Roman" w:hAnsi="Times New Roman" w:cs="Times New Roman"/>
                <w:sz w:val="24"/>
                <w:szCs w:val="24"/>
              </w:rPr>
              <w:br/>
              <w:t>от университета</w:t>
            </w:r>
          </w:p>
          <w:p w14:paraId="1640ADE8" w14:textId="32D1B451" w:rsidR="00DD2941" w:rsidRDefault="000263C4">
            <w:pPr>
              <w:pStyle w:val="Style17"/>
              <w:widowControl/>
              <w:spacing w:line="240" w:lineRule="auto"/>
              <w:jc w:val="left"/>
              <w:rPr>
                <w:rStyle w:val="FontStyle22"/>
                <w:rFonts w:ascii="Times New Roman" w:hAnsi="Times New Roman" w:cs="Times New Roman"/>
                <w:sz w:val="24"/>
                <w:szCs w:val="24"/>
                <w:highlight w:val="yellow"/>
              </w:rPr>
            </w:pPr>
            <w:proofErr w:type="spellStart"/>
            <w:r w:rsidRPr="000C5CE2">
              <w:rPr>
                <w:rStyle w:val="FontStyle22"/>
                <w:rFonts w:ascii="Times New Roman" w:hAnsi="Times New Roman" w:cs="Times New Roman"/>
                <w:sz w:val="24"/>
                <w:szCs w:val="24"/>
                <w:highlight w:val="yellow"/>
              </w:rPr>
              <w:t>с.п</w:t>
            </w:r>
            <w:proofErr w:type="spellEnd"/>
            <w:r w:rsidRPr="000C5CE2">
              <w:rPr>
                <w:rStyle w:val="FontStyle22"/>
                <w:rFonts w:ascii="Times New Roman" w:hAnsi="Times New Roman" w:cs="Times New Roman"/>
                <w:sz w:val="24"/>
                <w:szCs w:val="24"/>
                <w:highlight w:val="yellow"/>
              </w:rPr>
              <w:t>.</w:t>
            </w:r>
            <w:r w:rsidR="000C5CE2">
              <w:rPr>
                <w:rStyle w:val="FontStyle22"/>
                <w:rFonts w:ascii="Times New Roman" w:hAnsi="Times New Roman" w:cs="Times New Roman"/>
                <w:sz w:val="24"/>
                <w:szCs w:val="24"/>
                <w:highlight w:val="yellow"/>
              </w:rPr>
              <w:t>,</w:t>
            </w:r>
            <w:r w:rsidRPr="000C5CE2">
              <w:rPr>
                <w:rStyle w:val="FontStyle22"/>
                <w:rFonts w:ascii="Times New Roman" w:hAnsi="Times New Roman" w:cs="Times New Roman"/>
                <w:sz w:val="24"/>
                <w:szCs w:val="24"/>
                <w:highlight w:val="yellow"/>
              </w:rPr>
              <w:t xml:space="preserve"> Кафедры ВС</w:t>
            </w:r>
          </w:p>
          <w:p w14:paraId="4A5C6DC1" w14:textId="779AA80D" w:rsidR="00DD2941" w:rsidRDefault="003452B6">
            <w:pPr>
              <w:pStyle w:val="Style17"/>
              <w:widowControl/>
              <w:spacing w:line="240" w:lineRule="auto"/>
              <w:jc w:val="left"/>
              <w:rPr>
                <w:rFonts w:ascii="Times New Roman" w:hAnsi="Times New Roman" w:cs="Times New Roman"/>
              </w:rPr>
            </w:pPr>
            <w:r>
              <w:rPr>
                <w:rFonts w:ascii="Times New Roman" w:hAnsi="Times New Roman" w:cs="Times New Roman"/>
              </w:rPr>
              <w:t>«</w:t>
            </w:r>
            <w:r w:rsidR="0073613A">
              <w:rPr>
                <w:rFonts w:ascii="Times New Roman" w:hAnsi="Times New Roman" w:cs="Times New Roman"/>
              </w:rPr>
              <w:t>23</w:t>
            </w:r>
            <w:r>
              <w:rPr>
                <w:rFonts w:ascii="Times New Roman" w:hAnsi="Times New Roman" w:cs="Times New Roman"/>
              </w:rPr>
              <w:t>» мая 20</w:t>
            </w:r>
            <w:r w:rsidR="0073613A">
              <w:rPr>
                <w:rFonts w:ascii="Times New Roman" w:hAnsi="Times New Roman" w:cs="Times New Roman"/>
              </w:rPr>
              <w:t>20</w:t>
            </w:r>
            <w:r>
              <w:rPr>
                <w:rFonts w:ascii="Times New Roman" w:hAnsi="Times New Roman" w:cs="Times New Roman"/>
              </w:rPr>
              <w:t xml:space="preserve"> г.</w:t>
            </w:r>
          </w:p>
        </w:tc>
        <w:tc>
          <w:tcPr>
            <w:tcW w:w="2552" w:type="dxa"/>
            <w:vAlign w:val="bottom"/>
          </w:tcPr>
          <w:p w14:paraId="56EB6219" w14:textId="77777777" w:rsidR="00DD2941" w:rsidRPr="000263C4" w:rsidRDefault="003452B6">
            <w:pPr>
              <w:pStyle w:val="Style17"/>
              <w:widowControl/>
              <w:spacing w:line="240" w:lineRule="exact"/>
              <w:ind w:right="-1"/>
              <w:jc w:val="right"/>
              <w:rPr>
                <w:rFonts w:ascii="Times New Roman" w:hAnsi="Times New Roman" w:cs="Times New Roman"/>
              </w:rPr>
            </w:pPr>
            <w:r>
              <w:rPr>
                <w:rFonts w:ascii="Times New Roman" w:hAnsi="Times New Roman" w:cs="Times New Roman"/>
              </w:rPr>
              <w:t>____________</w:t>
            </w:r>
          </w:p>
        </w:tc>
        <w:tc>
          <w:tcPr>
            <w:tcW w:w="2828" w:type="dxa"/>
            <w:vAlign w:val="bottom"/>
          </w:tcPr>
          <w:p w14:paraId="1F1F42E2" w14:textId="0B5AA2D2" w:rsidR="00DD2941" w:rsidRDefault="003452B6">
            <w:pPr>
              <w:pStyle w:val="Style17"/>
              <w:widowControl/>
              <w:spacing w:line="240" w:lineRule="exact"/>
              <w:jc w:val="right"/>
              <w:rPr>
                <w:rFonts w:ascii="Times New Roman" w:hAnsi="Times New Roman" w:cs="Times New Roman"/>
              </w:rPr>
            </w:pPr>
            <w:r w:rsidRPr="000263C4">
              <w:rPr>
                <w:rStyle w:val="FontStyle22"/>
                <w:rFonts w:ascii="Times New Roman" w:hAnsi="Times New Roman" w:cs="Times New Roman"/>
                <w:sz w:val="24"/>
                <w:szCs w:val="24"/>
                <w:highlight w:val="yellow"/>
              </w:rPr>
              <w:t>/</w:t>
            </w:r>
            <w:proofErr w:type="spellStart"/>
            <w:r w:rsidR="000263C4">
              <w:rPr>
                <w:rStyle w:val="FontStyle22"/>
                <w:rFonts w:ascii="Times New Roman" w:hAnsi="Times New Roman" w:cs="Times New Roman"/>
                <w:sz w:val="24"/>
                <w:szCs w:val="24"/>
                <w:highlight w:val="yellow"/>
              </w:rPr>
              <w:t>Гонцова</w:t>
            </w:r>
            <w:proofErr w:type="spellEnd"/>
            <w:r w:rsidR="000263C4">
              <w:rPr>
                <w:rStyle w:val="FontStyle22"/>
                <w:rFonts w:ascii="Times New Roman" w:hAnsi="Times New Roman" w:cs="Times New Roman"/>
                <w:sz w:val="24"/>
                <w:szCs w:val="24"/>
                <w:highlight w:val="yellow"/>
              </w:rPr>
              <w:t xml:space="preserve"> А.В.</w:t>
            </w:r>
            <w:r>
              <w:rPr>
                <w:rStyle w:val="FontStyle22"/>
                <w:rFonts w:ascii="Times New Roman" w:hAnsi="Times New Roman" w:cs="Times New Roman"/>
                <w:sz w:val="24"/>
                <w:szCs w:val="24"/>
                <w:highlight w:val="yellow"/>
              </w:rPr>
              <w:t>/</w:t>
            </w:r>
          </w:p>
        </w:tc>
      </w:tr>
    </w:tbl>
    <w:p w14:paraId="2895DEE2" w14:textId="77777777" w:rsidR="00DD2941" w:rsidRDefault="00DD2941">
      <w:pPr>
        <w:pStyle w:val="Style17"/>
        <w:widowControl/>
        <w:spacing w:line="240" w:lineRule="exact"/>
        <w:ind w:right="-1"/>
        <w:rPr>
          <w:rFonts w:ascii="Times New Roman" w:hAnsi="Times New Roman" w:cs="Times New Roman"/>
        </w:rPr>
      </w:pPr>
    </w:p>
    <w:p w14:paraId="18945567" w14:textId="77777777" w:rsidR="00DD2941" w:rsidRDefault="00DD2941">
      <w:pPr>
        <w:pStyle w:val="Style17"/>
        <w:widowControl/>
        <w:spacing w:line="240" w:lineRule="auto"/>
        <w:rPr>
          <w:rStyle w:val="FontStyle22"/>
          <w:rFonts w:ascii="Times New Roman" w:hAnsi="Times New Roman" w:cs="Times New Roman"/>
          <w:sz w:val="24"/>
          <w:szCs w:val="24"/>
        </w:rPr>
      </w:pPr>
    </w:p>
    <w:p w14:paraId="0D9D06F8" w14:textId="77777777" w:rsidR="00DD2941" w:rsidRDefault="00DD2941">
      <w:pPr>
        <w:pStyle w:val="Style16"/>
        <w:widowControl/>
        <w:spacing w:line="240" w:lineRule="exact"/>
        <w:ind w:right="-1"/>
        <w:jc w:val="center"/>
        <w:rPr>
          <w:rFonts w:ascii="Times New Roman" w:hAnsi="Times New Roman" w:cs="Times New Roman"/>
        </w:rPr>
      </w:pPr>
    </w:p>
    <w:p w14:paraId="5C21148F" w14:textId="77777777" w:rsidR="00DD2941" w:rsidRDefault="00DD2941">
      <w:pPr>
        <w:pStyle w:val="Style16"/>
        <w:widowControl/>
        <w:spacing w:before="54" w:line="240" w:lineRule="auto"/>
        <w:ind w:right="-1"/>
        <w:rPr>
          <w:rStyle w:val="FontStyle22"/>
          <w:rFonts w:ascii="Times New Roman" w:hAnsi="Times New Roman" w:cs="Times New Roman"/>
          <w:sz w:val="24"/>
          <w:szCs w:val="24"/>
        </w:rPr>
      </w:pPr>
    </w:p>
    <w:p w14:paraId="7C1EA230" w14:textId="77777777" w:rsidR="00DD2941" w:rsidRDefault="00DD2941">
      <w:pPr>
        <w:pStyle w:val="Style16"/>
        <w:widowControl/>
        <w:spacing w:before="54" w:line="240" w:lineRule="auto"/>
        <w:ind w:right="-1"/>
        <w:rPr>
          <w:rStyle w:val="FontStyle22"/>
          <w:rFonts w:ascii="Times New Roman" w:hAnsi="Times New Roman" w:cs="Times New Roman"/>
          <w:sz w:val="24"/>
          <w:szCs w:val="24"/>
        </w:rPr>
      </w:pPr>
    </w:p>
    <w:p w14:paraId="3E410F63" w14:textId="77777777" w:rsidR="00DD2941" w:rsidRDefault="00DD2941">
      <w:pPr>
        <w:pStyle w:val="Style16"/>
        <w:widowControl/>
        <w:spacing w:before="54" w:line="240" w:lineRule="auto"/>
        <w:ind w:right="-1"/>
        <w:rPr>
          <w:rStyle w:val="FontStyle22"/>
          <w:rFonts w:ascii="Times New Roman" w:hAnsi="Times New Roman" w:cs="Times New Roman"/>
          <w:sz w:val="24"/>
          <w:szCs w:val="24"/>
        </w:rPr>
      </w:pPr>
    </w:p>
    <w:p w14:paraId="60F81DDB" w14:textId="77777777" w:rsidR="00DD2941" w:rsidRDefault="00DD2941">
      <w:pPr>
        <w:pStyle w:val="Style16"/>
        <w:widowControl/>
        <w:spacing w:before="54" w:line="240" w:lineRule="auto"/>
        <w:ind w:right="-1"/>
        <w:rPr>
          <w:rStyle w:val="FontStyle22"/>
          <w:rFonts w:ascii="Times New Roman" w:hAnsi="Times New Roman" w:cs="Times New Roman"/>
          <w:sz w:val="24"/>
          <w:szCs w:val="24"/>
        </w:rPr>
      </w:pPr>
    </w:p>
    <w:p w14:paraId="299E530C" w14:textId="77777777" w:rsidR="00DD2941" w:rsidRDefault="00DD2941">
      <w:pPr>
        <w:pStyle w:val="Style16"/>
        <w:widowControl/>
        <w:spacing w:before="54" w:line="240" w:lineRule="auto"/>
        <w:ind w:right="-1"/>
        <w:rPr>
          <w:rStyle w:val="FontStyle22"/>
          <w:rFonts w:ascii="Times New Roman" w:hAnsi="Times New Roman" w:cs="Times New Roman"/>
          <w:sz w:val="24"/>
          <w:szCs w:val="24"/>
        </w:rPr>
      </w:pPr>
    </w:p>
    <w:p w14:paraId="39E4A9D5" w14:textId="77777777" w:rsidR="00DD2941" w:rsidRDefault="00DD2941">
      <w:pPr>
        <w:pStyle w:val="Style16"/>
        <w:widowControl/>
        <w:spacing w:before="54" w:line="240" w:lineRule="auto"/>
        <w:ind w:right="-1"/>
        <w:rPr>
          <w:rStyle w:val="FontStyle22"/>
          <w:rFonts w:ascii="Times New Roman" w:hAnsi="Times New Roman" w:cs="Times New Roman"/>
          <w:sz w:val="24"/>
          <w:szCs w:val="24"/>
        </w:rPr>
      </w:pPr>
    </w:p>
    <w:p w14:paraId="14542C3E" w14:textId="77777777" w:rsidR="00DD2941" w:rsidRDefault="00DD2941">
      <w:pPr>
        <w:pStyle w:val="Style16"/>
        <w:widowControl/>
        <w:spacing w:before="54" w:line="240" w:lineRule="auto"/>
        <w:ind w:right="-1"/>
        <w:rPr>
          <w:rStyle w:val="FontStyle22"/>
          <w:rFonts w:ascii="Times New Roman" w:hAnsi="Times New Roman" w:cs="Times New Roman"/>
          <w:sz w:val="24"/>
          <w:szCs w:val="24"/>
        </w:rPr>
      </w:pPr>
    </w:p>
    <w:p w14:paraId="7C321485" w14:textId="77777777" w:rsidR="00DD2941" w:rsidRDefault="003452B6">
      <w:pPr>
        <w:pStyle w:val="Style16"/>
        <w:widowControl/>
        <w:tabs>
          <w:tab w:val="left" w:pos="6975"/>
        </w:tabs>
        <w:spacing w:before="54" w:line="240" w:lineRule="auto"/>
        <w:jc w:val="center"/>
        <w:rPr>
          <w:rStyle w:val="FontStyle22"/>
          <w:rFonts w:ascii="Times New Roman" w:hAnsi="Times New Roman" w:cs="Times New Roman"/>
          <w:sz w:val="24"/>
          <w:szCs w:val="24"/>
        </w:rPr>
      </w:pPr>
      <w:r>
        <w:rPr>
          <w:rStyle w:val="FontStyle22"/>
          <w:rFonts w:ascii="Times New Roman" w:hAnsi="Times New Roman" w:cs="Times New Roman"/>
          <w:sz w:val="24"/>
          <w:szCs w:val="24"/>
        </w:rPr>
        <w:t>Новосибирск 2018</w:t>
      </w:r>
    </w:p>
    <w:p w14:paraId="284A35E4" w14:textId="77777777" w:rsidR="00DD2941" w:rsidRDefault="003452B6">
      <w:pPr>
        <w:jc w:val="center"/>
        <w:rPr>
          <w:rFonts w:eastAsia="Times New Roman" w:cs="Times New Roman"/>
          <w:b/>
          <w:sz w:val="24"/>
          <w:szCs w:val="24"/>
        </w:rPr>
      </w:pPr>
      <w:r>
        <w:rPr>
          <w:rFonts w:eastAsia="Times New Roman" w:cs="Times New Roman"/>
          <w:b/>
          <w:sz w:val="24"/>
          <w:szCs w:val="24"/>
        </w:rPr>
        <w:br w:type="page"/>
      </w:r>
      <w:r>
        <w:rPr>
          <w:rFonts w:eastAsia="Times New Roman" w:cs="Times New Roman"/>
          <w:b/>
          <w:sz w:val="24"/>
          <w:szCs w:val="24"/>
        </w:rPr>
        <w:lastRenderedPageBreak/>
        <w:t>ПЛАН-ГРАФИК ПРОВЕДЕНИЯ ПРОИЗВОДСТВЕННОЙ ПРАКТИКИ</w:t>
      </w:r>
    </w:p>
    <w:p w14:paraId="4202442B" w14:textId="77777777" w:rsidR="00DD2941" w:rsidRDefault="00DD2941">
      <w:pPr>
        <w:rPr>
          <w:rFonts w:eastAsia="Times New Roman" w:cs="Times New Roman"/>
          <w:sz w:val="24"/>
          <w:szCs w:val="24"/>
        </w:rPr>
      </w:pPr>
    </w:p>
    <w:p w14:paraId="6BFE0561" w14:textId="77777777" w:rsidR="00DD2941" w:rsidRDefault="003452B6">
      <w:pPr>
        <w:rPr>
          <w:rFonts w:cs="Times New Roman"/>
          <w:sz w:val="24"/>
          <w:szCs w:val="24"/>
        </w:rPr>
      </w:pPr>
      <w:r>
        <w:rPr>
          <w:rFonts w:eastAsia="Times New Roman" w:cs="Times New Roman"/>
          <w:sz w:val="24"/>
          <w:szCs w:val="24"/>
        </w:rPr>
        <w:t xml:space="preserve">Тип практики: </w:t>
      </w:r>
      <w:r>
        <w:rPr>
          <w:rFonts w:cs="Times New Roman"/>
          <w:sz w:val="24"/>
          <w:szCs w:val="24"/>
        </w:rPr>
        <w:t xml:space="preserve">преддипломная практика </w:t>
      </w:r>
    </w:p>
    <w:p w14:paraId="0B213953" w14:textId="77777777" w:rsidR="00DD2941" w:rsidRDefault="003452B6">
      <w:pPr>
        <w:rPr>
          <w:rFonts w:eastAsia="Times New Roman" w:cs="Times New Roman"/>
          <w:sz w:val="24"/>
          <w:szCs w:val="24"/>
        </w:rPr>
      </w:pPr>
      <w:r>
        <w:rPr>
          <w:rFonts w:eastAsia="Times New Roman" w:cs="Times New Roman"/>
          <w:sz w:val="24"/>
          <w:szCs w:val="24"/>
        </w:rPr>
        <w:t xml:space="preserve">Способ </w:t>
      </w:r>
      <w:r>
        <w:rPr>
          <w:rFonts w:cs="Times New Roman"/>
          <w:sz w:val="24"/>
          <w:szCs w:val="24"/>
        </w:rPr>
        <w:t>проведения</w:t>
      </w:r>
      <w:r>
        <w:rPr>
          <w:rFonts w:eastAsia="Times New Roman" w:cs="Times New Roman"/>
          <w:sz w:val="24"/>
          <w:szCs w:val="24"/>
        </w:rPr>
        <w:t xml:space="preserve"> практики: </w:t>
      </w:r>
      <w:r>
        <w:rPr>
          <w:rFonts w:cs="Times New Roman"/>
          <w:sz w:val="24"/>
          <w:szCs w:val="24"/>
        </w:rPr>
        <w:t>стационарная</w:t>
      </w:r>
    </w:p>
    <w:p w14:paraId="14A0EBF6" w14:textId="77777777" w:rsidR="00DD2941" w:rsidRDefault="003452B6">
      <w:pPr>
        <w:rPr>
          <w:rFonts w:eastAsia="Times New Roman" w:cs="Times New Roman"/>
          <w:sz w:val="24"/>
          <w:szCs w:val="24"/>
        </w:rPr>
      </w:pPr>
      <w:r>
        <w:rPr>
          <w:rFonts w:eastAsia="Times New Roman" w:cs="Times New Roman"/>
          <w:sz w:val="24"/>
          <w:szCs w:val="24"/>
        </w:rPr>
        <w:t xml:space="preserve">Форма проведения практики: </w:t>
      </w:r>
      <w:r>
        <w:rPr>
          <w:rFonts w:cs="Times New Roman"/>
          <w:sz w:val="24"/>
          <w:szCs w:val="24"/>
        </w:rPr>
        <w:t>дискретно по периодам проведения практики</w:t>
      </w:r>
    </w:p>
    <w:p w14:paraId="7C8908CA" w14:textId="77777777" w:rsidR="00DD2941" w:rsidRDefault="00DD2941">
      <w:pPr>
        <w:rPr>
          <w:rFonts w:eastAsia="Times New Roman" w:cs="Times New Roman"/>
          <w:sz w:val="24"/>
          <w:szCs w:val="24"/>
        </w:rPr>
      </w:pPr>
    </w:p>
    <w:p w14:paraId="30233814" w14:textId="1BCB39D3" w:rsidR="00DD2941" w:rsidRDefault="003452B6">
      <w:pPr>
        <w:jc w:val="both"/>
        <w:rPr>
          <w:rFonts w:eastAsia="Times New Roman" w:cs="Times New Roman"/>
          <w:sz w:val="24"/>
          <w:szCs w:val="24"/>
        </w:rPr>
      </w:pPr>
      <w:r>
        <w:rPr>
          <w:rFonts w:eastAsia="Times New Roman" w:cs="Times New Roman"/>
          <w:sz w:val="24"/>
          <w:szCs w:val="24"/>
        </w:rPr>
        <w:t>Тема ВКР:</w:t>
      </w:r>
      <w:r w:rsidR="002646E8" w:rsidRPr="002646E8">
        <w:t xml:space="preserve"> </w:t>
      </w:r>
      <w:r w:rsidR="002646E8" w:rsidRPr="002646E8">
        <w:rPr>
          <w:rFonts w:eastAsia="Times New Roman" w:cs="Times New Roman"/>
          <w:sz w:val="24"/>
          <w:szCs w:val="24"/>
          <w:highlight w:val="yellow"/>
        </w:rPr>
        <w:t xml:space="preserve">Разработка алгоритма централизованного управления автомобилями для систем </w:t>
      </w:r>
      <w:proofErr w:type="spellStart"/>
      <w:r w:rsidR="002646E8" w:rsidRPr="002646E8">
        <w:rPr>
          <w:rFonts w:eastAsia="Times New Roman" w:cs="Times New Roman"/>
          <w:sz w:val="24"/>
          <w:szCs w:val="24"/>
          <w:highlight w:val="yellow"/>
        </w:rPr>
        <w:t>автоведения</w:t>
      </w:r>
      <w:proofErr w:type="spellEnd"/>
      <w:r w:rsidRPr="002646E8">
        <w:rPr>
          <w:rFonts w:eastAsia="Times New Roman" w:cs="Times New Roman"/>
          <w:sz w:val="24"/>
          <w:szCs w:val="24"/>
        </w:rPr>
        <w:t>.</w:t>
      </w:r>
    </w:p>
    <w:p w14:paraId="522B1322" w14:textId="77777777" w:rsidR="00DD2941" w:rsidRDefault="00DD2941">
      <w:pPr>
        <w:rPr>
          <w:rFonts w:eastAsia="Times New Roman" w:cs="Times New Roman"/>
          <w:sz w:val="24"/>
          <w:szCs w:val="24"/>
        </w:rPr>
      </w:pPr>
    </w:p>
    <w:p w14:paraId="5989DE36" w14:textId="77777777" w:rsidR="00DD2941" w:rsidRDefault="003452B6">
      <w:pPr>
        <w:rPr>
          <w:rFonts w:eastAsia="Times New Roman" w:cs="Times New Roman"/>
          <w:sz w:val="24"/>
          <w:szCs w:val="24"/>
        </w:rPr>
      </w:pPr>
      <w:r>
        <w:rPr>
          <w:rFonts w:eastAsia="Times New Roman" w:cs="Times New Roman"/>
          <w:sz w:val="24"/>
          <w:szCs w:val="24"/>
        </w:rPr>
        <w:t>Содержание практики</w:t>
      </w:r>
    </w:p>
    <w:p w14:paraId="191E95CF" w14:textId="77777777" w:rsidR="00DD2941" w:rsidRDefault="00DD2941">
      <w:pPr>
        <w:rPr>
          <w:rFonts w:eastAsia="Times New Roman" w:cs="Times New Roman"/>
          <w:sz w:val="24"/>
          <w:szCs w:val="24"/>
        </w:rPr>
      </w:pPr>
    </w:p>
    <w:tbl>
      <w:tblPr>
        <w:tblStyle w:val="a3"/>
        <w:tblW w:w="5000" w:type="pct"/>
        <w:jc w:val="center"/>
        <w:tblLook w:val="04A0" w:firstRow="1" w:lastRow="0" w:firstColumn="1" w:lastColumn="0" w:noHBand="0" w:noVBand="1"/>
      </w:tblPr>
      <w:tblGrid>
        <w:gridCol w:w="6421"/>
        <w:gridCol w:w="2923"/>
      </w:tblGrid>
      <w:tr w:rsidR="00DD2941" w14:paraId="42F9B46D" w14:textId="77777777" w:rsidTr="00475C5F">
        <w:trPr>
          <w:jc w:val="center"/>
        </w:trPr>
        <w:tc>
          <w:tcPr>
            <w:tcW w:w="6421" w:type="dxa"/>
          </w:tcPr>
          <w:p w14:paraId="4565F805" w14:textId="77777777" w:rsidR="00DD2941" w:rsidRDefault="003452B6">
            <w:pPr>
              <w:jc w:val="center"/>
              <w:rPr>
                <w:rFonts w:eastAsia="Times New Roman" w:cs="Times New Roman"/>
                <w:sz w:val="24"/>
                <w:szCs w:val="24"/>
              </w:rPr>
            </w:pPr>
            <w:r>
              <w:rPr>
                <w:rFonts w:eastAsia="Times New Roman" w:cs="Times New Roman"/>
                <w:sz w:val="24"/>
                <w:szCs w:val="24"/>
              </w:rPr>
              <w:t>Наименование видов деятельности</w:t>
            </w:r>
          </w:p>
        </w:tc>
        <w:tc>
          <w:tcPr>
            <w:tcW w:w="2923" w:type="dxa"/>
          </w:tcPr>
          <w:p w14:paraId="73E8BF24" w14:textId="77777777" w:rsidR="00DD2941" w:rsidRDefault="003452B6">
            <w:pPr>
              <w:jc w:val="center"/>
              <w:rPr>
                <w:rFonts w:eastAsia="Times New Roman" w:cs="Times New Roman"/>
                <w:sz w:val="24"/>
                <w:szCs w:val="24"/>
              </w:rPr>
            </w:pPr>
            <w:r>
              <w:rPr>
                <w:rFonts w:eastAsia="Times New Roman" w:cs="Times New Roman"/>
                <w:sz w:val="24"/>
                <w:szCs w:val="24"/>
              </w:rPr>
              <w:t xml:space="preserve">Дата </w:t>
            </w:r>
            <w:r>
              <w:rPr>
                <w:rFonts w:eastAsia="Times New Roman" w:cs="Times New Roman"/>
                <w:sz w:val="24"/>
                <w:szCs w:val="24"/>
              </w:rPr>
              <w:br/>
              <w:t>(начало – окончание)</w:t>
            </w:r>
          </w:p>
        </w:tc>
      </w:tr>
      <w:tr w:rsidR="00475C5F" w14:paraId="545885BA" w14:textId="77777777" w:rsidTr="00475C5F">
        <w:tblPrEx>
          <w:jc w:val="left"/>
        </w:tblPrEx>
        <w:tc>
          <w:tcPr>
            <w:tcW w:w="6421" w:type="dxa"/>
            <w:hideMark/>
          </w:tcPr>
          <w:p w14:paraId="08DEC3CD" w14:textId="4AD522FE" w:rsidR="00475C5F" w:rsidRDefault="00475C5F" w:rsidP="00C03457">
            <w:pPr>
              <w:autoSpaceDE w:val="0"/>
              <w:autoSpaceDN w:val="0"/>
              <w:adjustRightInd w:val="0"/>
              <w:rPr>
                <w:rFonts w:cs="Times New Roman"/>
                <w:b/>
                <w:i/>
                <w:color w:val="000000"/>
                <w:sz w:val="24"/>
                <w:szCs w:val="24"/>
                <w:highlight w:val="yellow"/>
              </w:rPr>
            </w:pPr>
            <w:r>
              <w:rPr>
                <w:rFonts w:cs="Times New Roman"/>
                <w:color w:val="000000"/>
                <w:sz w:val="24"/>
                <w:szCs w:val="24"/>
              </w:rPr>
              <w:t>Постановка задачи на практику, определение конкретной индивидуальной темы, формирование плана работ. Водный инструктаж по технике безопасности (охране труда, пожарной безопасности)</w:t>
            </w:r>
            <w:r w:rsidR="00C03457">
              <w:rPr>
                <w:rFonts w:cs="Times New Roman"/>
                <w:color w:val="000000"/>
                <w:sz w:val="24"/>
                <w:szCs w:val="24"/>
              </w:rPr>
              <w:t>.</w:t>
            </w:r>
            <w:r>
              <w:rPr>
                <w:rFonts w:cs="Times New Roman"/>
                <w:color w:val="000000"/>
                <w:sz w:val="24"/>
                <w:szCs w:val="24"/>
              </w:rPr>
              <w:t xml:space="preserve"> </w:t>
            </w:r>
          </w:p>
        </w:tc>
        <w:tc>
          <w:tcPr>
            <w:tcW w:w="2923" w:type="dxa"/>
            <w:hideMark/>
          </w:tcPr>
          <w:p w14:paraId="650A39CE" w14:textId="3E56163A" w:rsidR="00475C5F" w:rsidRDefault="00475C5F">
            <w:pPr>
              <w:jc w:val="center"/>
              <w:rPr>
                <w:rFonts w:eastAsia="Times New Roman" w:cs="Times New Roman"/>
                <w:sz w:val="24"/>
                <w:szCs w:val="24"/>
              </w:rPr>
            </w:pPr>
            <w:r>
              <w:rPr>
                <w:rFonts w:eastAsia="Times New Roman" w:cs="Times New Roman"/>
                <w:sz w:val="24"/>
                <w:szCs w:val="24"/>
              </w:rPr>
              <w:t>03.02.20-20</w:t>
            </w:r>
            <w:r>
              <w:rPr>
                <w:rFonts w:eastAsia="Times New Roman" w:cs="Times New Roman"/>
                <w:sz w:val="24"/>
                <w:szCs w:val="24"/>
              </w:rPr>
              <w:t>.02.20</w:t>
            </w:r>
          </w:p>
        </w:tc>
      </w:tr>
      <w:tr w:rsidR="00C03457" w14:paraId="28FC9B44" w14:textId="77777777" w:rsidTr="00475C5F">
        <w:tblPrEx>
          <w:jc w:val="left"/>
        </w:tblPrEx>
        <w:tc>
          <w:tcPr>
            <w:tcW w:w="6421" w:type="dxa"/>
          </w:tcPr>
          <w:p w14:paraId="731544DF" w14:textId="40890099" w:rsidR="00C03457" w:rsidRDefault="00C03457" w:rsidP="00C03457">
            <w:pPr>
              <w:autoSpaceDE w:val="0"/>
              <w:autoSpaceDN w:val="0"/>
              <w:adjustRightInd w:val="0"/>
              <w:rPr>
                <w:rFonts w:cs="Times New Roman"/>
                <w:color w:val="000000"/>
                <w:sz w:val="24"/>
                <w:szCs w:val="24"/>
              </w:rPr>
            </w:pPr>
            <w:r>
              <w:rPr>
                <w:rFonts w:cs="Times New Roman"/>
                <w:color w:val="000000"/>
                <w:sz w:val="24"/>
                <w:szCs w:val="24"/>
              </w:rPr>
              <w:t>Работа с библиотечными фондами, с</w:t>
            </w:r>
            <w:r>
              <w:rPr>
                <w:rFonts w:eastAsiaTheme="minorHAnsi" w:cs="Times New Roman"/>
                <w:sz w:val="24"/>
                <w:szCs w:val="24"/>
              </w:rPr>
              <w:t>бор и анализ материалов по теме практики</w:t>
            </w:r>
            <w:r>
              <w:rPr>
                <w:rFonts w:cs="Times New Roman"/>
                <w:color w:val="000000"/>
                <w:sz w:val="24"/>
                <w:szCs w:val="24"/>
              </w:rPr>
              <w:t xml:space="preserve">. </w:t>
            </w:r>
            <w:r>
              <w:rPr>
                <w:rFonts w:cs="Times New Roman"/>
                <w:color w:val="000000"/>
                <w:sz w:val="24"/>
                <w:szCs w:val="24"/>
              </w:rPr>
              <w:t>Поиск имеющегося опыта по планированию движения</w:t>
            </w:r>
            <w:r>
              <w:rPr>
                <w:rFonts w:cs="Times New Roman"/>
                <w:color w:val="000000"/>
                <w:sz w:val="24"/>
                <w:szCs w:val="24"/>
              </w:rPr>
              <w:t>.</w:t>
            </w:r>
          </w:p>
        </w:tc>
        <w:tc>
          <w:tcPr>
            <w:tcW w:w="2923" w:type="dxa"/>
          </w:tcPr>
          <w:p w14:paraId="12001A46" w14:textId="49078AF4" w:rsidR="00C03457" w:rsidRDefault="00C03457">
            <w:pPr>
              <w:jc w:val="center"/>
              <w:rPr>
                <w:rFonts w:eastAsia="Times New Roman" w:cs="Times New Roman"/>
                <w:sz w:val="24"/>
                <w:szCs w:val="24"/>
              </w:rPr>
            </w:pPr>
            <w:r>
              <w:rPr>
                <w:rFonts w:eastAsia="Times New Roman" w:cs="Times New Roman"/>
                <w:sz w:val="24"/>
                <w:szCs w:val="24"/>
              </w:rPr>
              <w:t>20.03.20-29.02.20</w:t>
            </w:r>
          </w:p>
        </w:tc>
      </w:tr>
      <w:tr w:rsidR="00DD2941" w14:paraId="2F6C330F" w14:textId="77777777" w:rsidTr="00475C5F">
        <w:trPr>
          <w:jc w:val="center"/>
        </w:trPr>
        <w:tc>
          <w:tcPr>
            <w:tcW w:w="6421" w:type="dxa"/>
          </w:tcPr>
          <w:p w14:paraId="008B8641" w14:textId="5DFF9AD8" w:rsidR="00DD2941" w:rsidRDefault="00475C5F">
            <w:pPr>
              <w:autoSpaceDE w:val="0"/>
              <w:autoSpaceDN w:val="0"/>
              <w:adjustRightInd w:val="0"/>
              <w:rPr>
                <w:rFonts w:cs="Times New Roman"/>
                <w:b/>
                <w:i/>
                <w:color w:val="000000"/>
                <w:sz w:val="24"/>
                <w:szCs w:val="24"/>
                <w:highlight w:val="yellow"/>
              </w:rPr>
            </w:pPr>
            <w:r>
              <w:rPr>
                <w:rFonts w:cs="Times New Roman"/>
                <w:color w:val="000000"/>
                <w:sz w:val="24"/>
                <w:szCs w:val="24"/>
              </w:rPr>
              <w:t xml:space="preserve">Придумывание различных ситуаций и задач, при движении машин (препятствия, ландшафт и т.п.). Разработка алгоритма. Разработка архитектуры проекта в виде </w:t>
            </w:r>
            <w:r>
              <w:rPr>
                <w:rFonts w:cs="Times New Roman"/>
                <w:color w:val="000000"/>
                <w:sz w:val="24"/>
                <w:szCs w:val="24"/>
                <w:lang w:val="en-US"/>
              </w:rPr>
              <w:t xml:space="preserve">UML </w:t>
            </w:r>
            <w:r>
              <w:rPr>
                <w:rFonts w:cs="Times New Roman"/>
                <w:color w:val="000000"/>
                <w:sz w:val="24"/>
                <w:szCs w:val="24"/>
              </w:rPr>
              <w:t>диаграмм.</w:t>
            </w:r>
          </w:p>
        </w:tc>
        <w:tc>
          <w:tcPr>
            <w:tcW w:w="2923" w:type="dxa"/>
          </w:tcPr>
          <w:p w14:paraId="03AA1820" w14:textId="5BB31599" w:rsidR="00DD2941" w:rsidRDefault="00475C5F">
            <w:pPr>
              <w:jc w:val="center"/>
              <w:rPr>
                <w:rFonts w:eastAsia="Times New Roman" w:cs="Times New Roman"/>
                <w:sz w:val="24"/>
                <w:szCs w:val="24"/>
              </w:rPr>
            </w:pPr>
            <w:r>
              <w:rPr>
                <w:rFonts w:eastAsia="Times New Roman" w:cs="Times New Roman"/>
                <w:sz w:val="24"/>
                <w:szCs w:val="24"/>
              </w:rPr>
              <w:t>20</w:t>
            </w:r>
            <w:r w:rsidR="003452B6">
              <w:rPr>
                <w:rFonts w:eastAsia="Times New Roman" w:cs="Times New Roman"/>
                <w:sz w:val="24"/>
                <w:szCs w:val="24"/>
              </w:rPr>
              <w:t>.02.</w:t>
            </w:r>
            <w:r w:rsidR="0073613A">
              <w:rPr>
                <w:rFonts w:eastAsia="Times New Roman" w:cs="Times New Roman"/>
                <w:sz w:val="24"/>
                <w:szCs w:val="24"/>
              </w:rPr>
              <w:t>20</w:t>
            </w:r>
            <w:r>
              <w:rPr>
                <w:rFonts w:eastAsia="Times New Roman" w:cs="Times New Roman"/>
                <w:sz w:val="24"/>
                <w:szCs w:val="24"/>
              </w:rPr>
              <w:t>-20.03</w:t>
            </w:r>
            <w:r w:rsidR="003452B6">
              <w:rPr>
                <w:rFonts w:eastAsia="Times New Roman" w:cs="Times New Roman"/>
                <w:sz w:val="24"/>
                <w:szCs w:val="24"/>
              </w:rPr>
              <w:t>.</w:t>
            </w:r>
            <w:r w:rsidR="00561823">
              <w:rPr>
                <w:rFonts w:eastAsia="Times New Roman" w:cs="Times New Roman"/>
                <w:sz w:val="24"/>
                <w:szCs w:val="24"/>
              </w:rPr>
              <w:t>2</w:t>
            </w:r>
            <w:r w:rsidR="0073613A">
              <w:rPr>
                <w:rFonts w:eastAsia="Times New Roman" w:cs="Times New Roman"/>
                <w:sz w:val="24"/>
                <w:szCs w:val="24"/>
              </w:rPr>
              <w:t>0</w:t>
            </w:r>
          </w:p>
        </w:tc>
      </w:tr>
      <w:tr w:rsidR="00DD2941" w14:paraId="617DBB1E" w14:textId="77777777" w:rsidTr="00475C5F">
        <w:trPr>
          <w:jc w:val="center"/>
        </w:trPr>
        <w:tc>
          <w:tcPr>
            <w:tcW w:w="6421" w:type="dxa"/>
          </w:tcPr>
          <w:p w14:paraId="198CE132" w14:textId="77777777" w:rsidR="00DD2941" w:rsidRDefault="003452B6">
            <w:pPr>
              <w:tabs>
                <w:tab w:val="left" w:pos="5400"/>
                <w:tab w:val="left" w:pos="7740"/>
              </w:tabs>
              <w:rPr>
                <w:rFonts w:cs="Times New Roman"/>
                <w:color w:val="000000"/>
                <w:sz w:val="24"/>
                <w:szCs w:val="24"/>
              </w:rPr>
            </w:pPr>
            <w:r>
              <w:rPr>
                <w:rFonts w:cs="Times New Roman"/>
                <w:color w:val="000000"/>
                <w:sz w:val="24"/>
                <w:szCs w:val="24"/>
              </w:rPr>
              <w:t>Выполнение работ в соответствии с составленным планом</w:t>
            </w:r>
          </w:p>
        </w:tc>
        <w:tc>
          <w:tcPr>
            <w:tcW w:w="2923" w:type="dxa"/>
          </w:tcPr>
          <w:p w14:paraId="4CA7EEB7" w14:textId="61AB8B75" w:rsidR="00DD2941" w:rsidRDefault="00C03457" w:rsidP="00C03457">
            <w:pPr>
              <w:jc w:val="center"/>
              <w:rPr>
                <w:rFonts w:eastAsia="Times New Roman" w:cs="Times New Roman"/>
                <w:sz w:val="24"/>
                <w:szCs w:val="24"/>
              </w:rPr>
            </w:pPr>
            <w:r>
              <w:rPr>
                <w:rFonts w:eastAsia="Times New Roman" w:cs="Times New Roman"/>
                <w:sz w:val="24"/>
                <w:szCs w:val="24"/>
              </w:rPr>
              <w:t>20</w:t>
            </w:r>
            <w:r w:rsidR="003452B6">
              <w:rPr>
                <w:rFonts w:eastAsia="Times New Roman" w:cs="Times New Roman"/>
                <w:sz w:val="24"/>
                <w:szCs w:val="24"/>
              </w:rPr>
              <w:t>.03.</w:t>
            </w:r>
            <w:r w:rsidR="0073613A">
              <w:rPr>
                <w:rFonts w:eastAsia="Times New Roman" w:cs="Times New Roman"/>
                <w:sz w:val="24"/>
                <w:szCs w:val="24"/>
              </w:rPr>
              <w:t>20</w:t>
            </w:r>
            <w:r w:rsidR="003452B6">
              <w:rPr>
                <w:rFonts w:eastAsia="Times New Roman" w:cs="Times New Roman"/>
                <w:sz w:val="24"/>
                <w:szCs w:val="24"/>
              </w:rPr>
              <w:t>-</w:t>
            </w:r>
            <w:r>
              <w:rPr>
                <w:rFonts w:eastAsia="Times New Roman" w:cs="Times New Roman"/>
                <w:sz w:val="24"/>
                <w:szCs w:val="24"/>
              </w:rPr>
              <w:t>06</w:t>
            </w:r>
            <w:r w:rsidR="003452B6">
              <w:rPr>
                <w:rFonts w:eastAsia="Times New Roman" w:cs="Times New Roman"/>
                <w:sz w:val="24"/>
                <w:szCs w:val="24"/>
              </w:rPr>
              <w:t>.0</w:t>
            </w:r>
            <w:r>
              <w:rPr>
                <w:rFonts w:eastAsia="Times New Roman" w:cs="Times New Roman"/>
                <w:sz w:val="24"/>
                <w:szCs w:val="24"/>
              </w:rPr>
              <w:t>4</w:t>
            </w:r>
            <w:r w:rsidR="003452B6">
              <w:rPr>
                <w:rFonts w:eastAsia="Times New Roman" w:cs="Times New Roman"/>
                <w:sz w:val="24"/>
                <w:szCs w:val="24"/>
              </w:rPr>
              <w:t>.</w:t>
            </w:r>
            <w:r w:rsidR="0073613A">
              <w:rPr>
                <w:rFonts w:eastAsia="Times New Roman" w:cs="Times New Roman"/>
                <w:sz w:val="24"/>
                <w:szCs w:val="24"/>
              </w:rPr>
              <w:t>20</w:t>
            </w:r>
          </w:p>
        </w:tc>
      </w:tr>
      <w:tr w:rsidR="00C03457" w14:paraId="58273E97" w14:textId="77777777" w:rsidTr="00475C5F">
        <w:trPr>
          <w:jc w:val="center"/>
        </w:trPr>
        <w:tc>
          <w:tcPr>
            <w:tcW w:w="6421" w:type="dxa"/>
          </w:tcPr>
          <w:p w14:paraId="6AF2F631" w14:textId="286AF532" w:rsidR="00C03457" w:rsidRDefault="00C03457">
            <w:pPr>
              <w:tabs>
                <w:tab w:val="left" w:pos="5400"/>
                <w:tab w:val="left" w:pos="7740"/>
              </w:tabs>
              <w:rPr>
                <w:rFonts w:cs="Times New Roman"/>
                <w:color w:val="000000"/>
                <w:sz w:val="24"/>
                <w:szCs w:val="24"/>
              </w:rPr>
            </w:pPr>
            <w:r>
              <w:rPr>
                <w:rFonts w:cs="Times New Roman"/>
                <w:color w:val="000000"/>
                <w:sz w:val="24"/>
                <w:szCs w:val="24"/>
              </w:rPr>
              <w:t>Сдача лабораторных работ</w:t>
            </w:r>
            <w:r w:rsidR="00245546">
              <w:rPr>
                <w:rFonts w:cs="Times New Roman"/>
                <w:color w:val="000000"/>
                <w:sz w:val="24"/>
                <w:szCs w:val="24"/>
              </w:rPr>
              <w:t xml:space="preserve"> и экзаменов</w:t>
            </w:r>
            <w:bookmarkStart w:id="0" w:name="_GoBack"/>
            <w:bookmarkEnd w:id="0"/>
            <w:r>
              <w:rPr>
                <w:rFonts w:cs="Times New Roman"/>
                <w:color w:val="000000"/>
                <w:sz w:val="24"/>
                <w:szCs w:val="24"/>
              </w:rPr>
              <w:t xml:space="preserve"> за семестр</w:t>
            </w:r>
          </w:p>
        </w:tc>
        <w:tc>
          <w:tcPr>
            <w:tcW w:w="2923" w:type="dxa"/>
          </w:tcPr>
          <w:p w14:paraId="05DBB123" w14:textId="53E6A906" w:rsidR="00C03457" w:rsidRDefault="00C03457" w:rsidP="00C03457">
            <w:pPr>
              <w:jc w:val="center"/>
              <w:rPr>
                <w:rFonts w:eastAsia="Times New Roman" w:cs="Times New Roman"/>
                <w:sz w:val="24"/>
                <w:szCs w:val="24"/>
              </w:rPr>
            </w:pPr>
            <w:r>
              <w:rPr>
                <w:rFonts w:eastAsia="Times New Roman" w:cs="Times New Roman"/>
                <w:sz w:val="24"/>
                <w:szCs w:val="24"/>
              </w:rPr>
              <w:t>06.04</w:t>
            </w:r>
            <w:r>
              <w:rPr>
                <w:rFonts w:eastAsia="Times New Roman" w:cs="Times New Roman"/>
                <w:sz w:val="24"/>
                <w:szCs w:val="24"/>
              </w:rPr>
              <w:t>.20-06.0</w:t>
            </w:r>
            <w:r>
              <w:rPr>
                <w:rFonts w:eastAsia="Times New Roman" w:cs="Times New Roman"/>
                <w:sz w:val="24"/>
                <w:szCs w:val="24"/>
              </w:rPr>
              <w:t>5</w:t>
            </w:r>
            <w:r>
              <w:rPr>
                <w:rFonts w:eastAsia="Times New Roman" w:cs="Times New Roman"/>
                <w:sz w:val="24"/>
                <w:szCs w:val="24"/>
              </w:rPr>
              <w:t>.20</w:t>
            </w:r>
          </w:p>
        </w:tc>
      </w:tr>
    </w:tbl>
    <w:p w14:paraId="47F295BD" w14:textId="77777777" w:rsidR="00DD2941" w:rsidRDefault="00DD2941">
      <w:pPr>
        <w:rPr>
          <w:rFonts w:eastAsia="Times New Roman" w:cs="Times New Roman"/>
          <w:sz w:val="24"/>
          <w:szCs w:val="24"/>
        </w:rPr>
      </w:pPr>
    </w:p>
    <w:p w14:paraId="4067566A" w14:textId="77777777" w:rsidR="00DD2941" w:rsidRDefault="003452B6">
      <w:pPr>
        <w:rPr>
          <w:rFonts w:eastAsia="Times New Roman" w:cs="Times New Roman"/>
          <w:sz w:val="24"/>
          <w:szCs w:val="24"/>
        </w:rPr>
      </w:pPr>
      <w:r>
        <w:rPr>
          <w:rFonts w:eastAsia="Times New Roman" w:cs="Times New Roman"/>
          <w:sz w:val="24"/>
          <w:szCs w:val="24"/>
        </w:rPr>
        <w:t>Согласовано:</w:t>
      </w:r>
    </w:p>
    <w:p w14:paraId="576B09C8" w14:textId="77777777" w:rsidR="00DD2941" w:rsidRDefault="00DD2941">
      <w:pPr>
        <w:rPr>
          <w:rFonts w:eastAsia="Times New Roman" w:cs="Times New Roman"/>
          <w:sz w:val="24"/>
          <w:szCs w:val="24"/>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8"/>
        <w:gridCol w:w="2555"/>
        <w:gridCol w:w="2831"/>
      </w:tblGrid>
      <w:tr w:rsidR="00DD2941" w14:paraId="5F06EC20" w14:textId="77777777">
        <w:tc>
          <w:tcPr>
            <w:tcW w:w="3964" w:type="dxa"/>
          </w:tcPr>
          <w:p w14:paraId="40631F5D" w14:textId="77777777" w:rsidR="00DD2941" w:rsidRDefault="003452B6">
            <w:pPr>
              <w:pStyle w:val="Style17"/>
              <w:widowControl/>
              <w:spacing w:line="240" w:lineRule="auto"/>
              <w:ind w:left="-113"/>
              <w:jc w:val="left"/>
              <w:rPr>
                <w:rStyle w:val="FontStyle22"/>
                <w:rFonts w:ascii="Times New Roman" w:hAnsi="Times New Roman" w:cs="Times New Roman"/>
                <w:sz w:val="24"/>
                <w:szCs w:val="24"/>
              </w:rPr>
            </w:pPr>
            <w:r>
              <w:rPr>
                <w:rStyle w:val="FontStyle22"/>
                <w:rFonts w:ascii="Times New Roman" w:hAnsi="Times New Roman" w:cs="Times New Roman"/>
                <w:sz w:val="24"/>
                <w:szCs w:val="24"/>
              </w:rPr>
              <w:t>Руководитель практики</w:t>
            </w:r>
            <w:r>
              <w:rPr>
                <w:rStyle w:val="FontStyle22"/>
                <w:rFonts w:ascii="Times New Roman" w:hAnsi="Times New Roman" w:cs="Times New Roman"/>
                <w:sz w:val="24"/>
                <w:szCs w:val="24"/>
              </w:rPr>
              <w:br/>
              <w:t>от университета</w:t>
            </w:r>
          </w:p>
          <w:p w14:paraId="35B7073B" w14:textId="06DCD523" w:rsidR="00DD2941" w:rsidRDefault="000C5CE2">
            <w:pPr>
              <w:pStyle w:val="Style17"/>
              <w:widowControl/>
              <w:spacing w:line="240" w:lineRule="auto"/>
              <w:ind w:left="-113"/>
              <w:jc w:val="left"/>
              <w:rPr>
                <w:rFonts w:ascii="Times New Roman" w:hAnsi="Times New Roman" w:cs="Times New Roman"/>
                <w:highlight w:val="yellow"/>
              </w:rPr>
            </w:pPr>
            <w:proofErr w:type="spellStart"/>
            <w:r w:rsidRPr="000C5CE2">
              <w:rPr>
                <w:rStyle w:val="FontStyle22"/>
                <w:rFonts w:ascii="Times New Roman" w:hAnsi="Times New Roman" w:cs="Times New Roman"/>
                <w:sz w:val="24"/>
                <w:szCs w:val="24"/>
                <w:highlight w:val="yellow"/>
              </w:rPr>
              <w:t>с.п</w:t>
            </w:r>
            <w:proofErr w:type="spellEnd"/>
            <w:r w:rsidRPr="000C5CE2">
              <w:rPr>
                <w:rStyle w:val="FontStyle22"/>
                <w:rFonts w:ascii="Times New Roman" w:hAnsi="Times New Roman" w:cs="Times New Roman"/>
                <w:sz w:val="24"/>
                <w:szCs w:val="24"/>
                <w:highlight w:val="yellow"/>
              </w:rPr>
              <w:t>.</w:t>
            </w:r>
            <w:r>
              <w:rPr>
                <w:rStyle w:val="FontStyle22"/>
                <w:rFonts w:ascii="Times New Roman" w:hAnsi="Times New Roman" w:cs="Times New Roman"/>
                <w:sz w:val="24"/>
                <w:szCs w:val="24"/>
                <w:highlight w:val="yellow"/>
              </w:rPr>
              <w:t>,</w:t>
            </w:r>
            <w:r w:rsidRPr="000C5CE2">
              <w:rPr>
                <w:rStyle w:val="FontStyle22"/>
                <w:rFonts w:ascii="Times New Roman" w:hAnsi="Times New Roman" w:cs="Times New Roman"/>
                <w:sz w:val="24"/>
                <w:szCs w:val="24"/>
                <w:highlight w:val="yellow"/>
              </w:rPr>
              <w:t xml:space="preserve"> Кафедры ВС</w:t>
            </w:r>
          </w:p>
        </w:tc>
        <w:tc>
          <w:tcPr>
            <w:tcW w:w="2552" w:type="dxa"/>
            <w:vAlign w:val="bottom"/>
          </w:tcPr>
          <w:p w14:paraId="499D311C" w14:textId="77777777" w:rsidR="00DD2941" w:rsidRPr="00C03457" w:rsidRDefault="003452B6">
            <w:pPr>
              <w:pStyle w:val="Style17"/>
              <w:widowControl/>
              <w:spacing w:line="240" w:lineRule="exact"/>
              <w:ind w:right="-1"/>
              <w:jc w:val="right"/>
              <w:rPr>
                <w:rFonts w:ascii="Times New Roman" w:hAnsi="Times New Roman" w:cs="Times New Roman"/>
              </w:rPr>
            </w:pPr>
            <w:r>
              <w:rPr>
                <w:rFonts w:ascii="Times New Roman" w:hAnsi="Times New Roman" w:cs="Times New Roman"/>
              </w:rPr>
              <w:t>____________</w:t>
            </w:r>
          </w:p>
        </w:tc>
        <w:tc>
          <w:tcPr>
            <w:tcW w:w="2828" w:type="dxa"/>
            <w:vAlign w:val="bottom"/>
          </w:tcPr>
          <w:p w14:paraId="2E71CE5F" w14:textId="5AE4C448" w:rsidR="00DD2941" w:rsidRDefault="003452B6">
            <w:pPr>
              <w:pStyle w:val="Style17"/>
              <w:widowControl/>
              <w:spacing w:line="240" w:lineRule="exact"/>
              <w:jc w:val="right"/>
              <w:rPr>
                <w:rFonts w:ascii="Times New Roman" w:hAnsi="Times New Roman" w:cs="Times New Roman"/>
              </w:rPr>
            </w:pPr>
            <w:r w:rsidRPr="00C03457">
              <w:rPr>
                <w:rStyle w:val="FontStyle22"/>
                <w:rFonts w:ascii="Times New Roman" w:hAnsi="Times New Roman" w:cs="Times New Roman"/>
                <w:sz w:val="24"/>
                <w:szCs w:val="24"/>
                <w:highlight w:val="yellow"/>
              </w:rPr>
              <w:t>/</w:t>
            </w:r>
            <w:proofErr w:type="spellStart"/>
            <w:r w:rsidR="000C5CE2">
              <w:rPr>
                <w:rStyle w:val="FontStyle22"/>
                <w:rFonts w:ascii="Times New Roman" w:hAnsi="Times New Roman" w:cs="Times New Roman"/>
                <w:sz w:val="24"/>
                <w:szCs w:val="24"/>
                <w:highlight w:val="yellow"/>
              </w:rPr>
              <w:t>Гонцова</w:t>
            </w:r>
            <w:proofErr w:type="spellEnd"/>
            <w:r w:rsidR="000C5CE2">
              <w:rPr>
                <w:rStyle w:val="FontStyle22"/>
                <w:rFonts w:ascii="Times New Roman" w:hAnsi="Times New Roman" w:cs="Times New Roman"/>
                <w:sz w:val="24"/>
                <w:szCs w:val="24"/>
                <w:highlight w:val="yellow"/>
              </w:rPr>
              <w:t xml:space="preserve"> А.В.</w:t>
            </w:r>
            <w:r>
              <w:rPr>
                <w:rStyle w:val="FontStyle22"/>
                <w:rFonts w:ascii="Times New Roman" w:hAnsi="Times New Roman" w:cs="Times New Roman"/>
                <w:sz w:val="24"/>
                <w:szCs w:val="24"/>
                <w:highlight w:val="yellow"/>
              </w:rPr>
              <w:t>/</w:t>
            </w:r>
          </w:p>
        </w:tc>
      </w:tr>
    </w:tbl>
    <w:p w14:paraId="279D6AC2" w14:textId="77777777" w:rsidR="00DD2941" w:rsidRDefault="00DD2941">
      <w:pPr>
        <w:rPr>
          <w:rFonts w:eastAsia="Times New Roman" w:cs="Times New Roman"/>
          <w:sz w:val="24"/>
          <w:szCs w:val="24"/>
          <w:highlight w:val="yellow"/>
        </w:rPr>
      </w:pPr>
    </w:p>
    <w:p w14:paraId="5D1553DD" w14:textId="77777777" w:rsidR="00DD2941" w:rsidRDefault="00DD2941">
      <w:pPr>
        <w:rPr>
          <w:rFonts w:eastAsia="Times New Roman" w:cs="Times New Roman"/>
          <w:sz w:val="24"/>
          <w:szCs w:val="24"/>
          <w:highlight w:val="yellow"/>
        </w:rPr>
      </w:pPr>
    </w:p>
    <w:p w14:paraId="163F38C1" w14:textId="77777777" w:rsidR="00DD2941" w:rsidRDefault="00DD2941">
      <w:pPr>
        <w:rPr>
          <w:rFonts w:eastAsia="Times New Roman" w:cs="Times New Roman"/>
          <w:sz w:val="24"/>
          <w:szCs w:val="24"/>
          <w:highlight w:val="yellow"/>
        </w:rPr>
      </w:pPr>
    </w:p>
    <w:p w14:paraId="1270F412" w14:textId="77777777" w:rsidR="00DD2941" w:rsidRDefault="00DD2941">
      <w:pPr>
        <w:rPr>
          <w:rFonts w:eastAsia="Times New Roman" w:cs="Times New Roman"/>
          <w:sz w:val="24"/>
          <w:szCs w:val="24"/>
          <w:highlight w:val="yellow"/>
        </w:rPr>
      </w:pPr>
    </w:p>
    <w:p w14:paraId="1250139C" w14:textId="77777777" w:rsidR="00DD2941" w:rsidRDefault="00DD2941">
      <w:pPr>
        <w:rPr>
          <w:rFonts w:eastAsia="Times New Roman" w:cs="Times New Roman"/>
          <w:sz w:val="24"/>
          <w:szCs w:val="24"/>
          <w:highlight w:val="yellow"/>
        </w:rPr>
      </w:pPr>
    </w:p>
    <w:p w14:paraId="250CFC93" w14:textId="77777777" w:rsidR="00DD2941" w:rsidRDefault="00DD2941">
      <w:pPr>
        <w:rPr>
          <w:rFonts w:eastAsia="Times New Roman" w:cs="Times New Roman"/>
          <w:sz w:val="24"/>
          <w:szCs w:val="24"/>
          <w:highlight w:val="yellow"/>
        </w:rPr>
      </w:pPr>
    </w:p>
    <w:p w14:paraId="7E425004" w14:textId="77777777" w:rsidR="00DD2941" w:rsidRDefault="00DD2941">
      <w:pPr>
        <w:rPr>
          <w:rFonts w:eastAsia="Times New Roman" w:cs="Times New Roman"/>
          <w:sz w:val="24"/>
          <w:szCs w:val="24"/>
          <w:highlight w:val="yellow"/>
        </w:rPr>
      </w:pPr>
    </w:p>
    <w:p w14:paraId="5104A7A2" w14:textId="77777777" w:rsidR="00DD2941" w:rsidRDefault="00DD2941">
      <w:pPr>
        <w:rPr>
          <w:rFonts w:eastAsia="Times New Roman" w:cs="Times New Roman"/>
          <w:sz w:val="24"/>
          <w:szCs w:val="24"/>
          <w:highlight w:val="yellow"/>
        </w:rPr>
      </w:pPr>
    </w:p>
    <w:p w14:paraId="3A9FC732" w14:textId="77777777" w:rsidR="00DD2941" w:rsidRDefault="00DD2941">
      <w:pPr>
        <w:rPr>
          <w:rFonts w:eastAsia="Times New Roman" w:cs="Times New Roman"/>
          <w:sz w:val="24"/>
          <w:szCs w:val="24"/>
          <w:highlight w:val="yellow"/>
        </w:rPr>
      </w:pPr>
    </w:p>
    <w:p w14:paraId="1EA99EBC" w14:textId="77777777" w:rsidR="00DD2941" w:rsidRDefault="00DD2941">
      <w:pPr>
        <w:rPr>
          <w:rFonts w:eastAsia="Times New Roman" w:cs="Times New Roman"/>
          <w:sz w:val="24"/>
          <w:szCs w:val="24"/>
          <w:highlight w:val="yellow"/>
        </w:rPr>
      </w:pPr>
    </w:p>
    <w:p w14:paraId="6C3B5668" w14:textId="77777777" w:rsidR="00DD2941" w:rsidRDefault="00DD2941">
      <w:pPr>
        <w:rPr>
          <w:rFonts w:eastAsia="Times New Roman" w:cs="Times New Roman"/>
          <w:sz w:val="24"/>
          <w:szCs w:val="24"/>
          <w:highlight w:val="yellow"/>
        </w:rPr>
      </w:pPr>
    </w:p>
    <w:p w14:paraId="3B6EB1E4" w14:textId="77777777" w:rsidR="00DD2941" w:rsidRDefault="00DD2941">
      <w:pPr>
        <w:rPr>
          <w:rFonts w:eastAsia="Times New Roman" w:cs="Times New Roman"/>
          <w:sz w:val="24"/>
          <w:szCs w:val="24"/>
          <w:highlight w:val="yellow"/>
        </w:rPr>
      </w:pPr>
    </w:p>
    <w:p w14:paraId="20AB5710" w14:textId="77777777" w:rsidR="00DD2941" w:rsidRDefault="00DD2941">
      <w:pPr>
        <w:rPr>
          <w:rFonts w:eastAsia="Times New Roman" w:cs="Times New Roman"/>
          <w:sz w:val="24"/>
          <w:szCs w:val="24"/>
          <w:highlight w:val="yellow"/>
        </w:rPr>
      </w:pPr>
    </w:p>
    <w:p w14:paraId="6837D57B" w14:textId="77777777" w:rsidR="00DD2941" w:rsidRDefault="00DD2941">
      <w:pPr>
        <w:rPr>
          <w:rFonts w:eastAsia="Times New Roman" w:cs="Times New Roman"/>
          <w:sz w:val="24"/>
          <w:szCs w:val="24"/>
          <w:highlight w:val="yellow"/>
        </w:rPr>
      </w:pPr>
    </w:p>
    <w:p w14:paraId="4105B343" w14:textId="77777777" w:rsidR="00DD2941" w:rsidRDefault="00DD2941">
      <w:pPr>
        <w:rPr>
          <w:rFonts w:eastAsia="Times New Roman" w:cs="Times New Roman"/>
          <w:sz w:val="24"/>
          <w:szCs w:val="24"/>
          <w:highlight w:val="yellow"/>
        </w:rPr>
      </w:pPr>
    </w:p>
    <w:p w14:paraId="6270D222" w14:textId="7874F4C5" w:rsidR="00DD2941" w:rsidRDefault="000E0E38" w:rsidP="000E0E38">
      <w:pPr>
        <w:spacing w:after="200" w:line="276" w:lineRule="auto"/>
        <w:rPr>
          <w:rFonts w:eastAsia="Times New Roman" w:cs="Times New Roman"/>
          <w:sz w:val="24"/>
          <w:szCs w:val="24"/>
          <w:highlight w:val="yellow"/>
        </w:rPr>
      </w:pPr>
      <w:r>
        <w:rPr>
          <w:rFonts w:eastAsia="Times New Roman" w:cs="Times New Roman"/>
          <w:sz w:val="24"/>
          <w:szCs w:val="24"/>
          <w:highlight w:val="yellow"/>
        </w:rPr>
        <w:br w:type="page"/>
      </w:r>
    </w:p>
    <w:p w14:paraId="436F40A6" w14:textId="77777777" w:rsidR="00DD2941" w:rsidRDefault="003452B6">
      <w:pPr>
        <w:autoSpaceDE w:val="0"/>
        <w:autoSpaceDN w:val="0"/>
        <w:adjustRightInd w:val="0"/>
        <w:jc w:val="center"/>
        <w:rPr>
          <w:rFonts w:eastAsia="TimesNewRomanPSMT"/>
          <w:b/>
          <w:color w:val="181A17"/>
          <w:sz w:val="24"/>
          <w:szCs w:val="24"/>
        </w:rPr>
      </w:pPr>
      <w:r>
        <w:rPr>
          <w:rFonts w:eastAsia="TimesNewRomanPSMT"/>
          <w:b/>
          <w:color w:val="181A17"/>
          <w:sz w:val="24"/>
          <w:szCs w:val="24"/>
        </w:rPr>
        <w:lastRenderedPageBreak/>
        <w:t>ЗАДАНИЕ НА ПРЕДДИПЛОМНУЮ ПРАКТИКУ</w:t>
      </w:r>
    </w:p>
    <w:p w14:paraId="6D8B53E0" w14:textId="21E2E61B" w:rsidR="00DA3778" w:rsidRPr="000E0E38" w:rsidRDefault="00DA3778" w:rsidP="00DA3778">
      <w:pPr>
        <w:pStyle w:val="a7"/>
        <w:numPr>
          <w:ilvl w:val="0"/>
          <w:numId w:val="6"/>
        </w:numPr>
        <w:autoSpaceDE w:val="0"/>
        <w:autoSpaceDN w:val="0"/>
        <w:adjustRightInd w:val="0"/>
        <w:jc w:val="both"/>
        <w:rPr>
          <w:rFonts w:ascii="Times New Roman" w:eastAsia="TimesNewRomanPSMT" w:hAnsi="Times New Roman"/>
          <w:color w:val="181A17"/>
          <w:sz w:val="24"/>
          <w:szCs w:val="24"/>
        </w:rPr>
      </w:pPr>
      <w:r w:rsidRPr="000E0E38">
        <w:rPr>
          <w:rFonts w:ascii="Times New Roman" w:eastAsia="TimesNewRomanPSMT" w:hAnsi="Times New Roman"/>
          <w:color w:val="181A17"/>
          <w:sz w:val="24"/>
          <w:szCs w:val="24"/>
        </w:rPr>
        <w:t>Разработать централизованный</w:t>
      </w:r>
      <w:r w:rsidR="000E0E38" w:rsidRPr="000E0E38">
        <w:rPr>
          <w:rFonts w:ascii="Times New Roman" w:eastAsia="TimesNewRomanPSMT" w:hAnsi="Times New Roman"/>
          <w:color w:val="181A17"/>
          <w:sz w:val="24"/>
          <w:szCs w:val="24"/>
        </w:rPr>
        <w:t xml:space="preserve"> логистический</w:t>
      </w:r>
      <w:r w:rsidRPr="000E0E38">
        <w:rPr>
          <w:rFonts w:ascii="Times New Roman" w:eastAsia="TimesNewRomanPSMT" w:hAnsi="Times New Roman"/>
          <w:color w:val="181A17"/>
          <w:sz w:val="24"/>
          <w:szCs w:val="24"/>
        </w:rPr>
        <w:t xml:space="preserve"> алгоритм, который:</w:t>
      </w:r>
    </w:p>
    <w:p w14:paraId="4CD690B1" w14:textId="5A34B8C1" w:rsidR="00DA3778" w:rsidRPr="000E0E38" w:rsidRDefault="00DA3778" w:rsidP="00DA3778">
      <w:pPr>
        <w:pStyle w:val="a7"/>
        <w:numPr>
          <w:ilvl w:val="1"/>
          <w:numId w:val="6"/>
        </w:numPr>
        <w:autoSpaceDE w:val="0"/>
        <w:autoSpaceDN w:val="0"/>
        <w:adjustRightInd w:val="0"/>
        <w:jc w:val="both"/>
        <w:rPr>
          <w:rFonts w:ascii="Times New Roman" w:eastAsia="TimesNewRomanPSMT" w:hAnsi="Times New Roman"/>
          <w:color w:val="181A17"/>
          <w:sz w:val="24"/>
          <w:szCs w:val="24"/>
        </w:rPr>
      </w:pPr>
      <w:r w:rsidRPr="000E0E38">
        <w:rPr>
          <w:rFonts w:ascii="Times New Roman" w:eastAsia="TimesNewRomanPSMT" w:hAnsi="Times New Roman"/>
          <w:color w:val="181A17"/>
          <w:sz w:val="24"/>
          <w:szCs w:val="24"/>
        </w:rPr>
        <w:t>раздает маршруты движения для каждой подключенной машины</w:t>
      </w:r>
    </w:p>
    <w:p w14:paraId="16AA18CE" w14:textId="3F87070D" w:rsidR="00DA3778" w:rsidRPr="000E0E38" w:rsidRDefault="00DA3778" w:rsidP="00DA3778">
      <w:pPr>
        <w:pStyle w:val="a7"/>
        <w:numPr>
          <w:ilvl w:val="1"/>
          <w:numId w:val="6"/>
        </w:numPr>
        <w:autoSpaceDE w:val="0"/>
        <w:autoSpaceDN w:val="0"/>
        <w:adjustRightInd w:val="0"/>
        <w:jc w:val="both"/>
        <w:rPr>
          <w:rFonts w:ascii="Times New Roman" w:eastAsia="TimesNewRomanPSMT" w:hAnsi="Times New Roman"/>
          <w:color w:val="181A17"/>
          <w:sz w:val="24"/>
          <w:szCs w:val="24"/>
        </w:rPr>
      </w:pPr>
      <w:r w:rsidRPr="000E0E38">
        <w:rPr>
          <w:rFonts w:ascii="Times New Roman" w:eastAsia="TimesNewRomanPSMT" w:hAnsi="Times New Roman"/>
          <w:color w:val="181A17"/>
          <w:sz w:val="24"/>
          <w:szCs w:val="24"/>
        </w:rPr>
        <w:t>организует движение без пробок, заторов и т.п. (это не обязано быть похожим на правила дорожного движения)</w:t>
      </w:r>
    </w:p>
    <w:p w14:paraId="2C013BE5" w14:textId="26D07254" w:rsidR="00DA3778" w:rsidRPr="000E0E38" w:rsidRDefault="00DA3778" w:rsidP="00DA3778">
      <w:pPr>
        <w:pStyle w:val="a7"/>
        <w:numPr>
          <w:ilvl w:val="0"/>
          <w:numId w:val="6"/>
        </w:numPr>
        <w:autoSpaceDE w:val="0"/>
        <w:autoSpaceDN w:val="0"/>
        <w:adjustRightInd w:val="0"/>
        <w:jc w:val="both"/>
        <w:rPr>
          <w:rFonts w:ascii="Times New Roman" w:eastAsia="TimesNewRomanPSMT" w:hAnsi="Times New Roman"/>
          <w:color w:val="181A17"/>
          <w:sz w:val="24"/>
          <w:szCs w:val="24"/>
        </w:rPr>
      </w:pPr>
      <w:r w:rsidRPr="000E0E38">
        <w:rPr>
          <w:rFonts w:ascii="Times New Roman" w:eastAsia="TimesNewRomanPSMT" w:hAnsi="Times New Roman"/>
          <w:color w:val="181A17"/>
          <w:sz w:val="24"/>
          <w:szCs w:val="24"/>
        </w:rPr>
        <w:t>Симуляция движения машин, для отладки и демонстрации работы этого алгоритма</w:t>
      </w:r>
    </w:p>
    <w:p w14:paraId="6891515E" w14:textId="77777777" w:rsidR="00DD2941" w:rsidRDefault="003452B6">
      <w:pPr>
        <w:spacing w:after="200" w:line="276" w:lineRule="auto"/>
        <w:rPr>
          <w:rFonts w:eastAsia="TimesNewRomanPSMT"/>
          <w:color w:val="181A17"/>
          <w:sz w:val="24"/>
          <w:szCs w:val="24"/>
        </w:rPr>
      </w:pPr>
      <w:r>
        <w:rPr>
          <w:rFonts w:eastAsia="TimesNewRomanPSMT"/>
          <w:color w:val="181A17"/>
          <w:sz w:val="24"/>
          <w:szCs w:val="24"/>
        </w:rPr>
        <w:br w:type="page"/>
      </w:r>
    </w:p>
    <w:p w14:paraId="29EB67C7" w14:textId="77777777" w:rsidR="00DD2941" w:rsidRDefault="003452B6">
      <w:pPr>
        <w:autoSpaceDE w:val="0"/>
        <w:autoSpaceDN w:val="0"/>
        <w:adjustRightInd w:val="0"/>
        <w:jc w:val="center"/>
        <w:rPr>
          <w:rFonts w:eastAsia="TimesNewRomanPSMT"/>
          <w:b/>
          <w:color w:val="181A17"/>
          <w:sz w:val="24"/>
          <w:szCs w:val="24"/>
        </w:rPr>
      </w:pPr>
      <w:r>
        <w:rPr>
          <w:rFonts w:eastAsia="TimesNewRomanPSMT"/>
          <w:b/>
          <w:color w:val="181A17"/>
          <w:sz w:val="24"/>
          <w:szCs w:val="24"/>
        </w:rPr>
        <w:lastRenderedPageBreak/>
        <w:t>ВВЕДЕНИЕ</w:t>
      </w:r>
    </w:p>
    <w:p w14:paraId="46F914F5" w14:textId="529D0E17" w:rsidR="00DD2941" w:rsidRDefault="000E0E38">
      <w:pPr>
        <w:autoSpaceDE w:val="0"/>
        <w:autoSpaceDN w:val="0"/>
        <w:adjustRightInd w:val="0"/>
        <w:jc w:val="both"/>
        <w:rPr>
          <w:rFonts w:eastAsia="TimesNewRomanPSMT"/>
          <w:color w:val="181A17"/>
          <w:sz w:val="24"/>
          <w:szCs w:val="24"/>
        </w:rPr>
      </w:pPr>
      <w:r w:rsidRPr="000E0E38">
        <w:rPr>
          <w:rFonts w:eastAsia="TimesNewRomanPSMT"/>
          <w:color w:val="181A17"/>
          <w:sz w:val="24"/>
          <w:szCs w:val="24"/>
        </w:rPr>
        <w:t xml:space="preserve">        </w:t>
      </w:r>
      <w:r>
        <w:rPr>
          <w:rFonts w:eastAsia="TimesNewRomanPSMT"/>
          <w:color w:val="181A17"/>
          <w:sz w:val="24"/>
          <w:szCs w:val="24"/>
        </w:rPr>
        <w:t>Централизованное управление автомобильным трафиком сделает движение более эффективным, устранит проблему пробок, позволит быстрее перемещаться.</w:t>
      </w:r>
    </w:p>
    <w:p w14:paraId="6E325F58" w14:textId="257AE169" w:rsidR="007C4B1A" w:rsidRPr="007C4B1A" w:rsidRDefault="007C4B1A">
      <w:pPr>
        <w:autoSpaceDE w:val="0"/>
        <w:autoSpaceDN w:val="0"/>
        <w:adjustRightInd w:val="0"/>
        <w:jc w:val="both"/>
        <w:rPr>
          <w:rFonts w:eastAsia="TimesNewRomanPSMT"/>
          <w:color w:val="181A17"/>
          <w:sz w:val="24"/>
          <w:szCs w:val="24"/>
        </w:rPr>
      </w:pPr>
      <w:r>
        <w:rPr>
          <w:rFonts w:eastAsia="TimesNewRomanPSMT"/>
          <w:color w:val="181A17"/>
          <w:sz w:val="24"/>
          <w:szCs w:val="24"/>
        </w:rPr>
        <w:t xml:space="preserve">        В обозримом будущем машины будут по большей части управляться автопилотами.</w:t>
      </w:r>
    </w:p>
    <w:p w14:paraId="188285EA" w14:textId="27D5C6ED" w:rsidR="007C4B1A" w:rsidRPr="007C4B1A" w:rsidRDefault="007C4B1A">
      <w:pPr>
        <w:autoSpaceDE w:val="0"/>
        <w:autoSpaceDN w:val="0"/>
        <w:adjustRightInd w:val="0"/>
        <w:jc w:val="both"/>
        <w:rPr>
          <w:rFonts w:eastAsia="TimesNewRomanPSMT"/>
          <w:color w:val="181A17"/>
          <w:sz w:val="24"/>
          <w:szCs w:val="24"/>
        </w:rPr>
      </w:pPr>
      <w:r w:rsidRPr="007C4B1A">
        <w:rPr>
          <w:rFonts w:eastAsia="TimesNewRomanPSMT"/>
          <w:color w:val="181A17"/>
          <w:sz w:val="24"/>
          <w:szCs w:val="24"/>
        </w:rPr>
        <w:t xml:space="preserve">        </w:t>
      </w:r>
      <w:r>
        <w:rPr>
          <w:rFonts w:eastAsia="TimesNewRomanPSMT"/>
          <w:color w:val="181A17"/>
          <w:sz w:val="24"/>
          <w:szCs w:val="24"/>
        </w:rPr>
        <w:t>Проблема пробок (и многие другие логистические проблемы) возникают вследствие плохо согласованного движения машин. Правила движения решают эти проблемы, но не исключают человеческий фактор (эгоистичное поведение, нарушение правил, медленная реакция). Программа решает эти проблемы.</w:t>
      </w:r>
    </w:p>
    <w:p w14:paraId="5CA5E8C6" w14:textId="77777777" w:rsidR="00DD2941" w:rsidRDefault="003452B6">
      <w:pPr>
        <w:spacing w:after="200" w:line="276" w:lineRule="auto"/>
        <w:rPr>
          <w:rFonts w:eastAsia="TimesNewRomanPSMT"/>
          <w:i/>
          <w:color w:val="181A17"/>
          <w:sz w:val="24"/>
          <w:szCs w:val="24"/>
        </w:rPr>
      </w:pPr>
      <w:r>
        <w:rPr>
          <w:rFonts w:eastAsia="TimesNewRomanPSMT"/>
          <w:i/>
          <w:color w:val="181A17"/>
          <w:sz w:val="24"/>
          <w:szCs w:val="24"/>
        </w:rPr>
        <w:br w:type="page"/>
      </w:r>
    </w:p>
    <w:p w14:paraId="530658AF" w14:textId="3C086988" w:rsidR="007C4B1A" w:rsidRDefault="007C4B1A" w:rsidP="007C4B1A">
      <w:pPr>
        <w:autoSpaceDE w:val="0"/>
        <w:autoSpaceDN w:val="0"/>
        <w:adjustRightInd w:val="0"/>
        <w:jc w:val="center"/>
        <w:rPr>
          <w:rFonts w:eastAsia="TimesNewRomanPSMT"/>
          <w:b/>
          <w:color w:val="181A17"/>
          <w:sz w:val="24"/>
          <w:szCs w:val="24"/>
        </w:rPr>
      </w:pPr>
      <w:r>
        <w:rPr>
          <w:rFonts w:eastAsia="TimesNewRomanPSMT"/>
          <w:b/>
          <w:color w:val="181A17"/>
          <w:sz w:val="24"/>
          <w:szCs w:val="24"/>
        </w:rPr>
        <w:lastRenderedPageBreak/>
        <w:t>ОСНОВНАЯ ЧАСТЬ</w:t>
      </w:r>
    </w:p>
    <w:p w14:paraId="5B450D7D" w14:textId="163000F5" w:rsidR="007C4B1A" w:rsidRDefault="007C4B1A" w:rsidP="007C4B1A">
      <w:pPr>
        <w:pStyle w:val="a7"/>
        <w:numPr>
          <w:ilvl w:val="0"/>
          <w:numId w:val="7"/>
        </w:numPr>
        <w:autoSpaceDE w:val="0"/>
        <w:autoSpaceDN w:val="0"/>
        <w:adjustRightInd w:val="0"/>
        <w:jc w:val="both"/>
        <w:rPr>
          <w:rFonts w:eastAsia="TimesNewRomanPSMT"/>
          <w:b/>
          <w:color w:val="181A17"/>
          <w:sz w:val="24"/>
          <w:szCs w:val="24"/>
        </w:rPr>
      </w:pPr>
      <w:r w:rsidRPr="007C4B1A">
        <w:rPr>
          <w:rFonts w:eastAsia="TimesNewRomanPSMT"/>
          <w:b/>
          <w:color w:val="181A17"/>
          <w:sz w:val="24"/>
          <w:szCs w:val="24"/>
        </w:rPr>
        <w:t>О</w:t>
      </w:r>
      <w:r>
        <w:rPr>
          <w:rFonts w:eastAsia="TimesNewRomanPSMT"/>
          <w:b/>
          <w:color w:val="181A17"/>
          <w:sz w:val="24"/>
          <w:szCs w:val="24"/>
        </w:rPr>
        <w:t>писание алгоритма</w:t>
      </w:r>
    </w:p>
    <w:p w14:paraId="4AA17100" w14:textId="0E17105F" w:rsidR="007C4B1A" w:rsidRDefault="007C4B1A" w:rsidP="007C4B1A">
      <w:pPr>
        <w:pStyle w:val="a7"/>
        <w:numPr>
          <w:ilvl w:val="0"/>
          <w:numId w:val="7"/>
        </w:numPr>
        <w:autoSpaceDE w:val="0"/>
        <w:autoSpaceDN w:val="0"/>
        <w:adjustRightInd w:val="0"/>
        <w:jc w:val="both"/>
        <w:rPr>
          <w:rFonts w:eastAsia="TimesNewRomanPSMT"/>
          <w:b/>
          <w:color w:val="181A17"/>
          <w:sz w:val="24"/>
          <w:szCs w:val="24"/>
        </w:rPr>
      </w:pPr>
      <w:r>
        <w:rPr>
          <w:rFonts w:eastAsia="TimesNewRomanPSMT"/>
          <w:b/>
          <w:color w:val="181A17"/>
          <w:sz w:val="24"/>
          <w:szCs w:val="24"/>
        </w:rPr>
        <w:t>Реализация</w:t>
      </w:r>
    </w:p>
    <w:p w14:paraId="25DBD292" w14:textId="49F1DF19" w:rsidR="007C4B1A" w:rsidRPr="007C4B1A" w:rsidRDefault="002F1A97" w:rsidP="007C4B1A">
      <w:pPr>
        <w:pStyle w:val="a7"/>
        <w:numPr>
          <w:ilvl w:val="0"/>
          <w:numId w:val="7"/>
        </w:numPr>
        <w:autoSpaceDE w:val="0"/>
        <w:autoSpaceDN w:val="0"/>
        <w:adjustRightInd w:val="0"/>
        <w:jc w:val="both"/>
        <w:rPr>
          <w:rFonts w:eastAsia="TimesNewRomanPSMT"/>
          <w:b/>
          <w:color w:val="181A17"/>
          <w:sz w:val="24"/>
          <w:szCs w:val="24"/>
        </w:rPr>
      </w:pPr>
      <w:r>
        <w:rPr>
          <w:rFonts w:eastAsia="TimesNewRomanPSMT"/>
          <w:b/>
          <w:color w:val="181A17"/>
          <w:sz w:val="24"/>
          <w:szCs w:val="24"/>
        </w:rPr>
        <w:t>Экспериментальная часть</w:t>
      </w:r>
    </w:p>
    <w:p w14:paraId="63DFD1BD" w14:textId="67985D6D" w:rsidR="00DD2941" w:rsidRDefault="003452B6">
      <w:pPr>
        <w:autoSpaceDE w:val="0"/>
        <w:autoSpaceDN w:val="0"/>
        <w:adjustRightInd w:val="0"/>
        <w:jc w:val="both"/>
        <w:rPr>
          <w:rFonts w:eastAsia="TimesNewRomanPSMT"/>
          <w:color w:val="181A17"/>
          <w:sz w:val="24"/>
          <w:szCs w:val="24"/>
        </w:rPr>
      </w:pPr>
      <w:r>
        <w:rPr>
          <w:rFonts w:eastAsia="TimesNewRomanPSMT"/>
          <w:color w:val="181A17"/>
          <w:sz w:val="24"/>
          <w:szCs w:val="24"/>
        </w:rPr>
        <w:t>в которой подробно описываются все результаты, полученные в ходе прохождения практики (с описанием личного вклада студента);</w:t>
      </w:r>
    </w:p>
    <w:p w14:paraId="1C7E2963" w14:textId="77777777" w:rsidR="00DD2941" w:rsidRDefault="00DD2941">
      <w:pPr>
        <w:autoSpaceDE w:val="0"/>
        <w:autoSpaceDN w:val="0"/>
        <w:adjustRightInd w:val="0"/>
        <w:jc w:val="both"/>
        <w:rPr>
          <w:rFonts w:eastAsia="TimesNewRomanPSMT"/>
          <w:color w:val="181A17"/>
          <w:sz w:val="24"/>
          <w:szCs w:val="24"/>
        </w:rPr>
      </w:pPr>
    </w:p>
    <w:p w14:paraId="2F0679C2" w14:textId="77777777" w:rsidR="00DD2941" w:rsidRDefault="00DD2941">
      <w:pPr>
        <w:autoSpaceDE w:val="0"/>
        <w:autoSpaceDN w:val="0"/>
        <w:adjustRightInd w:val="0"/>
        <w:jc w:val="both"/>
        <w:rPr>
          <w:rFonts w:eastAsia="TimesNewRomanPSMT"/>
          <w:color w:val="181A17"/>
          <w:sz w:val="24"/>
          <w:szCs w:val="24"/>
        </w:rPr>
      </w:pPr>
    </w:p>
    <w:p w14:paraId="2679C332" w14:textId="77777777" w:rsidR="00DD2941" w:rsidRDefault="00DD2941">
      <w:pPr>
        <w:autoSpaceDE w:val="0"/>
        <w:autoSpaceDN w:val="0"/>
        <w:adjustRightInd w:val="0"/>
        <w:jc w:val="both"/>
        <w:rPr>
          <w:rFonts w:eastAsia="TimesNewRomanPSMT"/>
          <w:i/>
          <w:color w:val="181A17"/>
          <w:sz w:val="24"/>
          <w:szCs w:val="24"/>
        </w:rPr>
      </w:pPr>
    </w:p>
    <w:p w14:paraId="28422617" w14:textId="77777777" w:rsidR="00DD2941" w:rsidRDefault="003452B6">
      <w:pPr>
        <w:spacing w:after="200" w:line="276" w:lineRule="auto"/>
        <w:rPr>
          <w:rFonts w:eastAsia="TimesNewRomanPSMT"/>
          <w:i/>
          <w:color w:val="181A17"/>
          <w:sz w:val="24"/>
          <w:szCs w:val="24"/>
        </w:rPr>
      </w:pPr>
      <w:r>
        <w:rPr>
          <w:rFonts w:eastAsia="TimesNewRomanPSMT"/>
          <w:i/>
          <w:color w:val="181A17"/>
          <w:sz w:val="24"/>
          <w:szCs w:val="24"/>
        </w:rPr>
        <w:br w:type="page"/>
      </w:r>
    </w:p>
    <w:p w14:paraId="0CBBFA6E" w14:textId="77777777" w:rsidR="00DD2941" w:rsidRDefault="003452B6">
      <w:pPr>
        <w:autoSpaceDE w:val="0"/>
        <w:autoSpaceDN w:val="0"/>
        <w:adjustRightInd w:val="0"/>
        <w:jc w:val="center"/>
        <w:rPr>
          <w:rFonts w:eastAsia="TimesNewRomanPSMT"/>
          <w:b/>
          <w:color w:val="181A17"/>
          <w:sz w:val="24"/>
          <w:szCs w:val="24"/>
        </w:rPr>
      </w:pPr>
      <w:r>
        <w:rPr>
          <w:rFonts w:eastAsia="TimesNewRomanPSMT"/>
          <w:b/>
          <w:color w:val="181A17"/>
          <w:sz w:val="24"/>
          <w:szCs w:val="24"/>
        </w:rPr>
        <w:lastRenderedPageBreak/>
        <w:t>ЗАКЛЮЧЕНИЕ</w:t>
      </w:r>
    </w:p>
    <w:p w14:paraId="2282F8AC" w14:textId="77777777" w:rsidR="00DD2941" w:rsidRDefault="00DD2941">
      <w:pPr>
        <w:autoSpaceDE w:val="0"/>
        <w:autoSpaceDN w:val="0"/>
        <w:adjustRightInd w:val="0"/>
        <w:jc w:val="both"/>
        <w:rPr>
          <w:rFonts w:eastAsia="TimesNewRomanPSMT"/>
          <w:color w:val="181A17"/>
          <w:sz w:val="24"/>
          <w:szCs w:val="24"/>
        </w:rPr>
      </w:pPr>
    </w:p>
    <w:p w14:paraId="158AA67E" w14:textId="77777777" w:rsidR="00DD2941" w:rsidRDefault="003452B6">
      <w:pPr>
        <w:autoSpaceDE w:val="0"/>
        <w:autoSpaceDN w:val="0"/>
        <w:adjustRightInd w:val="0"/>
        <w:jc w:val="both"/>
        <w:rPr>
          <w:rFonts w:eastAsia="TimesNewRomanPSMT"/>
          <w:color w:val="181A17"/>
          <w:sz w:val="24"/>
          <w:szCs w:val="24"/>
        </w:rPr>
      </w:pPr>
      <w:r>
        <w:rPr>
          <w:rFonts w:eastAsia="TimesNewRomanPSMT"/>
          <w:color w:val="181A17"/>
          <w:sz w:val="24"/>
          <w:szCs w:val="24"/>
        </w:rPr>
        <w:t>в котором анализируется проведенная работа в целом, дальнейшие пути исследований и т.п.;</w:t>
      </w:r>
    </w:p>
    <w:p w14:paraId="0321F89C" w14:textId="77777777" w:rsidR="00DD2941" w:rsidRDefault="00DD2941">
      <w:pPr>
        <w:autoSpaceDE w:val="0"/>
        <w:autoSpaceDN w:val="0"/>
        <w:adjustRightInd w:val="0"/>
        <w:jc w:val="both"/>
        <w:rPr>
          <w:rFonts w:eastAsia="TimesNewRomanPSMT"/>
          <w:i/>
          <w:color w:val="181A17"/>
          <w:sz w:val="24"/>
          <w:szCs w:val="24"/>
        </w:rPr>
      </w:pPr>
    </w:p>
    <w:p w14:paraId="494B1B10" w14:textId="77777777" w:rsidR="00DD2941" w:rsidRDefault="003452B6">
      <w:pPr>
        <w:spacing w:after="200" w:line="276" w:lineRule="auto"/>
        <w:rPr>
          <w:rFonts w:eastAsia="TimesNewRomanPSMT"/>
          <w:b/>
          <w:color w:val="181A17"/>
          <w:sz w:val="24"/>
          <w:szCs w:val="24"/>
        </w:rPr>
      </w:pPr>
      <w:r>
        <w:rPr>
          <w:rFonts w:eastAsia="TimesNewRomanPSMT"/>
          <w:b/>
          <w:color w:val="181A17"/>
          <w:sz w:val="24"/>
          <w:szCs w:val="24"/>
        </w:rPr>
        <w:br w:type="page"/>
      </w:r>
    </w:p>
    <w:p w14:paraId="615A1CF7" w14:textId="77777777" w:rsidR="00DD2941" w:rsidRDefault="003452B6">
      <w:pPr>
        <w:autoSpaceDE w:val="0"/>
        <w:autoSpaceDN w:val="0"/>
        <w:adjustRightInd w:val="0"/>
        <w:jc w:val="center"/>
        <w:rPr>
          <w:rFonts w:eastAsia="TimesNewRomanPSMT"/>
          <w:color w:val="181A17"/>
          <w:sz w:val="24"/>
          <w:szCs w:val="24"/>
        </w:rPr>
      </w:pPr>
      <w:r>
        <w:rPr>
          <w:rFonts w:eastAsia="TimesNewRomanPSMT"/>
          <w:b/>
          <w:color w:val="181A17"/>
          <w:sz w:val="24"/>
          <w:szCs w:val="24"/>
        </w:rPr>
        <w:lastRenderedPageBreak/>
        <w:t>СПИСОК ИСПОЛЬЗОВАННОЙ ЛИТЕРАТУРЫ</w:t>
      </w:r>
    </w:p>
    <w:p w14:paraId="59160CA4" w14:textId="77777777" w:rsidR="00DD2941" w:rsidRDefault="00DD2941">
      <w:pPr>
        <w:autoSpaceDE w:val="0"/>
        <w:autoSpaceDN w:val="0"/>
        <w:adjustRightInd w:val="0"/>
        <w:jc w:val="both"/>
        <w:rPr>
          <w:rFonts w:eastAsia="TimesNewRomanPSMT"/>
          <w:color w:val="181A17"/>
          <w:sz w:val="24"/>
          <w:szCs w:val="24"/>
        </w:rPr>
      </w:pPr>
    </w:p>
    <w:p w14:paraId="3DEFD269" w14:textId="77777777" w:rsidR="00DD2941" w:rsidRDefault="003452B6">
      <w:pPr>
        <w:autoSpaceDE w:val="0"/>
        <w:autoSpaceDN w:val="0"/>
        <w:adjustRightInd w:val="0"/>
        <w:jc w:val="both"/>
        <w:rPr>
          <w:rFonts w:eastAsia="TimesNewRomanPSMT"/>
          <w:color w:val="181A17"/>
          <w:sz w:val="24"/>
          <w:szCs w:val="24"/>
        </w:rPr>
      </w:pPr>
      <w:r>
        <w:rPr>
          <w:rFonts w:eastAsia="TimesNewRomanPSMT"/>
          <w:color w:val="181A17"/>
          <w:sz w:val="24"/>
          <w:szCs w:val="24"/>
        </w:rPr>
        <w:t>(список литературы, изученной и/или использованной в процессе прохождения практики);</w:t>
      </w:r>
    </w:p>
    <w:p w14:paraId="3467D006" w14:textId="77777777" w:rsidR="00DD2941" w:rsidRDefault="00DD2941">
      <w:pPr>
        <w:autoSpaceDE w:val="0"/>
        <w:autoSpaceDN w:val="0"/>
        <w:adjustRightInd w:val="0"/>
        <w:jc w:val="both"/>
        <w:rPr>
          <w:rFonts w:eastAsia="TimesNewRomanPSMT"/>
          <w:i/>
          <w:color w:val="181A17"/>
          <w:sz w:val="24"/>
          <w:szCs w:val="24"/>
        </w:rPr>
      </w:pPr>
    </w:p>
    <w:p w14:paraId="0DA453C5" w14:textId="77777777" w:rsidR="00DD2941" w:rsidRDefault="003452B6">
      <w:pPr>
        <w:pStyle w:val="Style16"/>
        <w:widowControl/>
        <w:tabs>
          <w:tab w:val="center" w:pos="5103"/>
          <w:tab w:val="left" w:pos="6975"/>
        </w:tabs>
        <w:spacing w:before="54" w:line="240" w:lineRule="auto"/>
        <w:ind w:right="-1"/>
        <w:rPr>
          <w:rFonts w:ascii="Times New Roman" w:eastAsia="TimesNewRomanPSMT" w:hAnsi="Times New Roman" w:cs="Times New Roman"/>
          <w:color w:val="181A17"/>
          <w:lang w:eastAsia="en-US"/>
        </w:rPr>
      </w:pPr>
      <w:r>
        <w:rPr>
          <w:rFonts w:ascii="Times New Roman" w:eastAsia="TimesNewRomanPSMT" w:hAnsi="Times New Roman" w:cs="Times New Roman"/>
          <w:color w:val="181A17"/>
          <w:lang w:eastAsia="en-US"/>
        </w:rPr>
        <w:t xml:space="preserve">Список литературы должен содержать как минимум один источник из библиотеки </w:t>
      </w:r>
      <w:proofErr w:type="spellStart"/>
      <w:r>
        <w:rPr>
          <w:rFonts w:ascii="Times New Roman" w:eastAsia="TimesNewRomanPSMT" w:hAnsi="Times New Roman" w:cs="Times New Roman"/>
          <w:color w:val="181A17"/>
          <w:lang w:eastAsia="en-US"/>
        </w:rPr>
        <w:t>СибГУТИ</w:t>
      </w:r>
      <w:proofErr w:type="spellEnd"/>
      <w:r>
        <w:rPr>
          <w:rFonts w:ascii="Times New Roman" w:eastAsia="TimesNewRomanPSMT" w:hAnsi="Times New Roman" w:cs="Times New Roman"/>
          <w:color w:val="181A17"/>
          <w:lang w:eastAsia="en-US"/>
        </w:rPr>
        <w:t xml:space="preserve"> (печатный или электронный). Правила оформления списка литературы см. в ЭИОС https://eios.sibsutis.ru/course/view.php?id=1251</w:t>
      </w:r>
    </w:p>
    <w:p w14:paraId="742E5B05" w14:textId="77777777" w:rsidR="00DD2941" w:rsidRDefault="00DD2941">
      <w:pPr>
        <w:autoSpaceDE w:val="0"/>
        <w:autoSpaceDN w:val="0"/>
        <w:adjustRightInd w:val="0"/>
        <w:jc w:val="both"/>
        <w:rPr>
          <w:rFonts w:eastAsia="TimesNewRomanPSMT"/>
          <w:i/>
          <w:color w:val="181A17"/>
          <w:sz w:val="24"/>
          <w:szCs w:val="24"/>
        </w:rPr>
      </w:pPr>
    </w:p>
    <w:p w14:paraId="3166C056" w14:textId="77777777" w:rsidR="00DD2941" w:rsidRDefault="003452B6">
      <w:pPr>
        <w:spacing w:after="200" w:line="276" w:lineRule="auto"/>
        <w:rPr>
          <w:rFonts w:eastAsia="TimesNewRomanPSMT"/>
          <w:b/>
          <w:color w:val="181A17"/>
          <w:sz w:val="24"/>
          <w:szCs w:val="24"/>
        </w:rPr>
      </w:pPr>
      <w:r>
        <w:rPr>
          <w:rFonts w:eastAsia="TimesNewRomanPSMT"/>
          <w:b/>
          <w:color w:val="181A17"/>
          <w:sz w:val="24"/>
          <w:szCs w:val="24"/>
        </w:rPr>
        <w:br w:type="page"/>
      </w:r>
    </w:p>
    <w:p w14:paraId="4DED5DE9" w14:textId="77777777" w:rsidR="00DD2941" w:rsidRDefault="003452B6">
      <w:pPr>
        <w:autoSpaceDE w:val="0"/>
        <w:autoSpaceDN w:val="0"/>
        <w:adjustRightInd w:val="0"/>
        <w:jc w:val="center"/>
        <w:rPr>
          <w:rFonts w:eastAsia="TimesNewRomanPSMT"/>
          <w:color w:val="181A17"/>
          <w:sz w:val="24"/>
          <w:szCs w:val="24"/>
        </w:rPr>
      </w:pPr>
      <w:r>
        <w:rPr>
          <w:rFonts w:eastAsia="TimesNewRomanPSMT"/>
          <w:b/>
          <w:color w:val="181A17"/>
          <w:sz w:val="24"/>
          <w:szCs w:val="24"/>
        </w:rPr>
        <w:lastRenderedPageBreak/>
        <w:t>ПРИЛОЖЕНИЯ</w:t>
      </w:r>
    </w:p>
    <w:p w14:paraId="2638961A" w14:textId="77777777" w:rsidR="00DD2941" w:rsidRDefault="00DD2941">
      <w:pPr>
        <w:autoSpaceDE w:val="0"/>
        <w:autoSpaceDN w:val="0"/>
        <w:adjustRightInd w:val="0"/>
        <w:jc w:val="both"/>
        <w:rPr>
          <w:rFonts w:eastAsia="TimesNewRomanPSMT"/>
          <w:color w:val="181A17"/>
          <w:sz w:val="24"/>
          <w:szCs w:val="24"/>
        </w:rPr>
      </w:pPr>
    </w:p>
    <w:p w14:paraId="63E330D8" w14:textId="77777777" w:rsidR="00DD2941" w:rsidRDefault="003452B6">
      <w:pPr>
        <w:autoSpaceDE w:val="0"/>
        <w:autoSpaceDN w:val="0"/>
        <w:adjustRightInd w:val="0"/>
        <w:jc w:val="both"/>
        <w:rPr>
          <w:rFonts w:eastAsia="TimesNewRomanPSMT"/>
          <w:color w:val="181A17"/>
          <w:sz w:val="24"/>
          <w:szCs w:val="24"/>
        </w:rPr>
      </w:pPr>
      <w:r>
        <w:rPr>
          <w:rFonts w:eastAsia="TimesNewRomanPSMT"/>
          <w:color w:val="181A17"/>
          <w:sz w:val="24"/>
          <w:szCs w:val="24"/>
        </w:rPr>
        <w:t>(если нужно представить результаты выполненной работы более подробно, например, в виде таблиц, графиков, программного кода и т.п.).</w:t>
      </w:r>
    </w:p>
    <w:p w14:paraId="1DD5C0A9" w14:textId="77777777" w:rsidR="00DD2941" w:rsidRDefault="00DD2941">
      <w:pPr>
        <w:autoSpaceDE w:val="0"/>
        <w:autoSpaceDN w:val="0"/>
        <w:adjustRightInd w:val="0"/>
        <w:jc w:val="both"/>
        <w:rPr>
          <w:rFonts w:eastAsia="TimesNewRomanPSMT"/>
          <w:color w:val="181A17"/>
          <w:sz w:val="24"/>
          <w:szCs w:val="24"/>
        </w:rPr>
      </w:pPr>
    </w:p>
    <w:p w14:paraId="2C4CE657" w14:textId="77777777" w:rsidR="00DD2941" w:rsidRDefault="00DD2941">
      <w:pPr>
        <w:pStyle w:val="Style16"/>
        <w:widowControl/>
        <w:tabs>
          <w:tab w:val="center" w:pos="5103"/>
          <w:tab w:val="left" w:pos="6975"/>
        </w:tabs>
        <w:spacing w:before="54" w:line="240" w:lineRule="auto"/>
        <w:ind w:right="-1"/>
        <w:jc w:val="left"/>
        <w:rPr>
          <w:rFonts w:ascii="Times New Roman" w:hAnsi="Times New Roman" w:cs="Times New Roman"/>
        </w:rPr>
      </w:pPr>
    </w:p>
    <w:sectPr w:rsidR="00DD2941">
      <w:footerReference w:type="default" r:id="rId8"/>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06848" w14:textId="77777777" w:rsidR="00C82B18" w:rsidRDefault="00C82B18">
      <w:r>
        <w:separator/>
      </w:r>
    </w:p>
  </w:endnote>
  <w:endnote w:type="continuationSeparator" w:id="0">
    <w:p w14:paraId="0F5211D8" w14:textId="77777777" w:rsidR="00C82B18" w:rsidRDefault="00C82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236206"/>
      <w:docPartObj>
        <w:docPartGallery w:val="Page Numbers (Bottom of Page)"/>
        <w:docPartUnique/>
      </w:docPartObj>
    </w:sdtPr>
    <w:sdtEndPr>
      <w:rPr>
        <w:sz w:val="24"/>
        <w:szCs w:val="24"/>
      </w:rPr>
    </w:sdtEndPr>
    <w:sdtContent>
      <w:p w14:paraId="1AC1269B" w14:textId="6FBABF52" w:rsidR="00DD2941" w:rsidRDefault="003452B6">
        <w:pPr>
          <w:pStyle w:val="aa"/>
          <w:jc w:val="center"/>
          <w:rPr>
            <w:sz w:val="24"/>
            <w:szCs w:val="24"/>
          </w:rPr>
        </w:pPr>
        <w:r>
          <w:rPr>
            <w:sz w:val="24"/>
            <w:szCs w:val="24"/>
          </w:rPr>
          <w:fldChar w:fldCharType="begin"/>
        </w:r>
        <w:r>
          <w:rPr>
            <w:sz w:val="24"/>
            <w:szCs w:val="24"/>
          </w:rPr>
          <w:instrText>PAGE   \* MERGEFORMAT</w:instrText>
        </w:r>
        <w:r>
          <w:rPr>
            <w:sz w:val="24"/>
            <w:szCs w:val="24"/>
          </w:rPr>
          <w:fldChar w:fldCharType="separate"/>
        </w:r>
        <w:r w:rsidR="00245546">
          <w:rPr>
            <w:noProof/>
            <w:sz w:val="24"/>
            <w:szCs w:val="24"/>
          </w:rPr>
          <w:t>8</w:t>
        </w:r>
        <w:r>
          <w:rPr>
            <w:sz w:val="24"/>
            <w:szCs w:val="24"/>
          </w:rPr>
          <w:fldChar w:fldCharType="end"/>
        </w:r>
      </w:p>
    </w:sdtContent>
  </w:sdt>
  <w:p w14:paraId="7EF2D2C9" w14:textId="77777777" w:rsidR="00DD2941" w:rsidRDefault="00DD294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56D27" w14:textId="77777777" w:rsidR="00C82B18" w:rsidRDefault="00C82B18">
      <w:r>
        <w:separator/>
      </w:r>
    </w:p>
  </w:footnote>
  <w:footnote w:type="continuationSeparator" w:id="0">
    <w:p w14:paraId="2F5F67F4" w14:textId="77777777" w:rsidR="00C82B18" w:rsidRDefault="00C82B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10197"/>
    <w:multiLevelType w:val="hybridMultilevel"/>
    <w:tmpl w:val="7F685D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A3727D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823A34"/>
    <w:multiLevelType w:val="hybridMultilevel"/>
    <w:tmpl w:val="1D080148"/>
    <w:lvl w:ilvl="0" w:tplc="7D5252FC">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37805B17"/>
    <w:multiLevelType w:val="hybridMultilevel"/>
    <w:tmpl w:val="26C24FA8"/>
    <w:lvl w:ilvl="0" w:tplc="7D5252FC">
      <w:start w:val="1"/>
      <w:numFmt w:val="bullet"/>
      <w:lvlText w:val="‒"/>
      <w:lvlJc w:val="left"/>
      <w:pPr>
        <w:ind w:left="720" w:hanging="360"/>
      </w:pPr>
      <w:rPr>
        <w:rFonts w:ascii="Times New Roman" w:hAnsi="Times New Roman" w:cs="Times New Roman" w:hint="default"/>
      </w:rPr>
    </w:lvl>
    <w:lvl w:ilvl="1" w:tplc="3BF0B0AA">
      <w:numFmt w:val="bullet"/>
      <w:lvlText w:val=""/>
      <w:lvlJc w:val="left"/>
      <w:pPr>
        <w:ind w:left="1440" w:hanging="360"/>
      </w:pPr>
      <w:rPr>
        <w:rFonts w:ascii="SymbolMT" w:eastAsia="SymbolMT" w:hAnsi="Times New Roman" w:cs="SymbolMT" w:hint="eastAsia"/>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15:restartNumberingAfterBreak="0">
    <w:nsid w:val="5A4A15A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32444C"/>
    <w:multiLevelType w:val="hybridMultilevel"/>
    <w:tmpl w:val="30A0F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41"/>
    <w:rsid w:val="000263C4"/>
    <w:rsid w:val="000C5CE2"/>
    <w:rsid w:val="000E0E38"/>
    <w:rsid w:val="00245546"/>
    <w:rsid w:val="002646E8"/>
    <w:rsid w:val="002F1A97"/>
    <w:rsid w:val="00303329"/>
    <w:rsid w:val="003452B6"/>
    <w:rsid w:val="00475C5F"/>
    <w:rsid w:val="00561823"/>
    <w:rsid w:val="0073613A"/>
    <w:rsid w:val="007C4B1A"/>
    <w:rsid w:val="00C03457"/>
    <w:rsid w:val="00C82B18"/>
    <w:rsid w:val="00DA3778"/>
    <w:rsid w:val="00DD2941"/>
    <w:rsid w:val="00FA0E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2CF9"/>
  <w15:docId w15:val="{299B2902-5FE9-4B87-9802-3B19BB37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2">
    <w:name w:val="FR2"/>
    <w:pPr>
      <w:widowControl w:val="0"/>
      <w:autoSpaceDE w:val="0"/>
      <w:autoSpaceDN w:val="0"/>
      <w:adjustRightInd w:val="0"/>
      <w:spacing w:before="180" w:after="0" w:line="240" w:lineRule="auto"/>
    </w:pPr>
    <w:rPr>
      <w:rFonts w:ascii="Times New Roman" w:eastAsia="Times New Roman" w:hAnsi="Times New Roman" w:cs="Times New Roman"/>
      <w:sz w:val="18"/>
      <w:szCs w:val="18"/>
    </w:rPr>
  </w:style>
  <w:style w:type="table" w:styleId="a3">
    <w:name w:val="Table Grid"/>
    <w:basedOn w:val="a1"/>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Balloon Text"/>
    <w:basedOn w:val="a"/>
    <w:link w:val="a5"/>
    <w:unhideWhenUsed/>
    <w:rPr>
      <w:rFonts w:ascii="Tahoma" w:hAnsi="Tahoma" w:cs="Tahoma"/>
      <w:sz w:val="16"/>
      <w:szCs w:val="16"/>
    </w:rPr>
  </w:style>
  <w:style w:type="character" w:customStyle="1" w:styleId="a5">
    <w:name w:val="Текст выноски Знак"/>
    <w:basedOn w:val="a0"/>
    <w:link w:val="a4"/>
    <w:rPr>
      <w:rFonts w:ascii="Tahoma" w:hAnsi="Tahoma" w:cs="Tahoma"/>
      <w:sz w:val="16"/>
      <w:szCs w:val="16"/>
    </w:rPr>
  </w:style>
  <w:style w:type="paragraph" w:customStyle="1" w:styleId="ConsNonformat">
    <w:name w:val="ConsNonformat"/>
    <w:pPr>
      <w:widowControl w:val="0"/>
      <w:autoSpaceDE w:val="0"/>
      <w:autoSpaceDN w:val="0"/>
      <w:adjustRightInd w:val="0"/>
      <w:spacing w:after="0" w:line="240" w:lineRule="auto"/>
      <w:ind w:right="19772"/>
    </w:pPr>
    <w:rPr>
      <w:rFonts w:ascii="Courier New" w:eastAsia="Times New Roman" w:hAnsi="Courier New" w:cs="Courier New"/>
      <w:sz w:val="20"/>
      <w:szCs w:val="20"/>
    </w:rPr>
  </w:style>
  <w:style w:type="character" w:customStyle="1" w:styleId="FontStyle22">
    <w:name w:val="Font Style22"/>
    <w:uiPriority w:val="99"/>
    <w:rPr>
      <w:rFonts w:ascii="Arial" w:hAnsi="Arial" w:cs="Arial"/>
      <w:sz w:val="16"/>
      <w:szCs w:val="16"/>
    </w:rPr>
  </w:style>
  <w:style w:type="character" w:customStyle="1" w:styleId="FontStyle23">
    <w:name w:val="Font Style23"/>
    <w:uiPriority w:val="99"/>
    <w:rPr>
      <w:rFonts w:ascii="Arial" w:hAnsi="Arial" w:cs="Arial"/>
      <w:sz w:val="16"/>
      <w:szCs w:val="16"/>
    </w:rPr>
  </w:style>
  <w:style w:type="paragraph" w:customStyle="1" w:styleId="Style7">
    <w:name w:val="Style7"/>
    <w:basedOn w:val="a"/>
    <w:uiPriority w:val="99"/>
    <w:pPr>
      <w:widowControl w:val="0"/>
      <w:autoSpaceDE w:val="0"/>
      <w:autoSpaceDN w:val="0"/>
      <w:adjustRightInd w:val="0"/>
      <w:spacing w:line="274" w:lineRule="exact"/>
      <w:jc w:val="both"/>
    </w:pPr>
    <w:rPr>
      <w:rFonts w:eastAsia="Times New Roman" w:cs="Times New Roman"/>
      <w:sz w:val="24"/>
      <w:szCs w:val="24"/>
    </w:rPr>
  </w:style>
  <w:style w:type="paragraph" w:customStyle="1" w:styleId="Style16">
    <w:name w:val="Style16"/>
    <w:basedOn w:val="a"/>
    <w:uiPriority w:val="99"/>
    <w:pPr>
      <w:widowControl w:val="0"/>
      <w:autoSpaceDE w:val="0"/>
      <w:autoSpaceDN w:val="0"/>
      <w:adjustRightInd w:val="0"/>
      <w:spacing w:line="205" w:lineRule="exact"/>
      <w:jc w:val="both"/>
    </w:pPr>
    <w:rPr>
      <w:rFonts w:ascii="Arial" w:eastAsia="Times New Roman" w:hAnsi="Arial" w:cs="Arial"/>
      <w:sz w:val="24"/>
      <w:szCs w:val="24"/>
    </w:rPr>
  </w:style>
  <w:style w:type="paragraph" w:customStyle="1" w:styleId="Style19">
    <w:name w:val="Style19"/>
    <w:basedOn w:val="a"/>
    <w:uiPriority w:val="99"/>
    <w:pPr>
      <w:widowControl w:val="0"/>
      <w:autoSpaceDE w:val="0"/>
      <w:autoSpaceDN w:val="0"/>
      <w:adjustRightInd w:val="0"/>
      <w:spacing w:line="269" w:lineRule="exact"/>
      <w:jc w:val="both"/>
    </w:pPr>
    <w:rPr>
      <w:rFonts w:eastAsia="Times New Roman" w:cs="Times New Roman"/>
      <w:sz w:val="24"/>
      <w:szCs w:val="24"/>
    </w:rPr>
  </w:style>
  <w:style w:type="paragraph" w:customStyle="1" w:styleId="Style11">
    <w:name w:val="Style11"/>
    <w:basedOn w:val="a"/>
    <w:uiPriority w:val="99"/>
    <w:pPr>
      <w:widowControl w:val="0"/>
      <w:autoSpaceDE w:val="0"/>
      <w:autoSpaceDN w:val="0"/>
      <w:adjustRightInd w:val="0"/>
      <w:spacing w:line="984" w:lineRule="exact"/>
    </w:pPr>
    <w:rPr>
      <w:rFonts w:eastAsia="Times New Roman" w:cs="Times New Roman"/>
      <w:sz w:val="24"/>
      <w:szCs w:val="24"/>
    </w:rPr>
  </w:style>
  <w:style w:type="paragraph" w:customStyle="1" w:styleId="Style17">
    <w:name w:val="Style17"/>
    <w:basedOn w:val="a"/>
    <w:uiPriority w:val="99"/>
    <w:pPr>
      <w:widowControl w:val="0"/>
      <w:autoSpaceDE w:val="0"/>
      <w:autoSpaceDN w:val="0"/>
      <w:adjustRightInd w:val="0"/>
      <w:spacing w:line="407" w:lineRule="exact"/>
      <w:jc w:val="both"/>
    </w:pPr>
    <w:rPr>
      <w:rFonts w:ascii="Arial" w:eastAsia="Times New Roman" w:hAnsi="Arial" w:cs="Arial"/>
      <w:sz w:val="24"/>
      <w:szCs w:val="24"/>
    </w:rPr>
  </w:style>
  <w:style w:type="character" w:styleId="a6">
    <w:name w:val="Strong"/>
    <w:uiPriority w:val="22"/>
    <w:qFormat/>
    <w:rPr>
      <w:b/>
      <w:bCs/>
    </w:rPr>
  </w:style>
  <w:style w:type="paragraph" w:styleId="a7">
    <w:name w:val="List Paragraph"/>
    <w:basedOn w:val="a"/>
    <w:uiPriority w:val="34"/>
    <w:qFormat/>
    <w:pPr>
      <w:ind w:left="720"/>
      <w:contextualSpacing/>
    </w:pPr>
    <w:rPr>
      <w:rFonts w:ascii="Calibri" w:eastAsia="Calibri" w:hAnsi="Calibri" w:cs="Times New Roman"/>
      <w:lang w:eastAsia="en-US"/>
    </w:rPr>
  </w:style>
  <w:style w:type="paragraph" w:styleId="a8">
    <w:name w:val="header"/>
    <w:basedOn w:val="a"/>
    <w:link w:val="a9"/>
    <w:uiPriority w:val="99"/>
    <w:unhideWhenUsed/>
    <w:pPr>
      <w:tabs>
        <w:tab w:val="center" w:pos="4677"/>
        <w:tab w:val="right" w:pos="9355"/>
      </w:tabs>
    </w:pPr>
  </w:style>
  <w:style w:type="character" w:customStyle="1" w:styleId="a9">
    <w:name w:val="Верхний колонтитул Знак"/>
    <w:basedOn w:val="a0"/>
    <w:link w:val="a8"/>
    <w:uiPriority w:val="99"/>
    <w:rPr>
      <w:rFonts w:ascii="Times New Roman" w:hAnsi="Times New Roman"/>
      <w:sz w:val="28"/>
    </w:rPr>
  </w:style>
  <w:style w:type="paragraph" w:styleId="aa">
    <w:name w:val="footer"/>
    <w:basedOn w:val="a"/>
    <w:link w:val="ab"/>
    <w:uiPriority w:val="99"/>
    <w:unhideWhenUsed/>
    <w:pPr>
      <w:tabs>
        <w:tab w:val="center" w:pos="4677"/>
        <w:tab w:val="right" w:pos="9355"/>
      </w:tabs>
    </w:pPr>
  </w:style>
  <w:style w:type="character" w:customStyle="1" w:styleId="ab">
    <w:name w:val="Нижний колонтитул Знак"/>
    <w:basedOn w:val="a0"/>
    <w:link w:val="aa"/>
    <w:uiPriority w:val="99"/>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021325">
      <w:bodyDiv w:val="1"/>
      <w:marLeft w:val="0"/>
      <w:marRight w:val="0"/>
      <w:marTop w:val="0"/>
      <w:marBottom w:val="0"/>
      <w:divBdr>
        <w:top w:val="none" w:sz="0" w:space="0" w:color="auto"/>
        <w:left w:val="none" w:sz="0" w:space="0" w:color="auto"/>
        <w:bottom w:val="none" w:sz="0" w:space="0" w:color="auto"/>
        <w:right w:val="none" w:sz="0" w:space="0" w:color="auto"/>
      </w:divBdr>
    </w:div>
    <w:div w:id="1155992553">
      <w:bodyDiv w:val="1"/>
      <w:marLeft w:val="0"/>
      <w:marRight w:val="0"/>
      <w:marTop w:val="0"/>
      <w:marBottom w:val="0"/>
      <w:divBdr>
        <w:top w:val="none" w:sz="0" w:space="0" w:color="auto"/>
        <w:left w:val="none" w:sz="0" w:space="0" w:color="auto"/>
        <w:bottom w:val="none" w:sz="0" w:space="0" w:color="auto"/>
        <w:right w:val="none" w:sz="0" w:space="0" w:color="auto"/>
      </w:divBdr>
    </w:div>
    <w:div w:id="156371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34C2D-6824-4874-AEC5-27E2D2482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8</Pages>
  <Words>556</Words>
  <Characters>3172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51</cp:revision>
  <cp:lastPrinted>2018-04-19T07:31:00Z</cp:lastPrinted>
  <dcterms:created xsi:type="dcterms:W3CDTF">2018-04-26T02:41:00Z</dcterms:created>
  <dcterms:modified xsi:type="dcterms:W3CDTF">2020-05-06T11:51:00Z</dcterms:modified>
</cp:coreProperties>
</file>