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5E1" w:rsidRPr="000065E1" w:rsidRDefault="000065E1" w:rsidP="000065E1">
      <w:pPr>
        <w:widowControl w:val="0"/>
        <w:autoSpaceDE w:val="0"/>
        <w:autoSpaceDN w:val="0"/>
        <w:spacing w:before="67" w:after="0" w:line="360" w:lineRule="auto"/>
        <w:ind w:left="240" w:right="491"/>
        <w:jc w:val="center"/>
        <w:rPr>
          <w:rFonts w:ascii="Arial" w:eastAsia="Times New Roman" w:hAnsi="Arial" w:cs="Arial"/>
          <w:sz w:val="28"/>
          <w:szCs w:val="28"/>
          <w:lang w:eastAsia="ru-RU" w:bidi="ru-RU"/>
        </w:rPr>
      </w:pP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before="175" w:after="0" w:line="240" w:lineRule="auto"/>
        <w:ind w:left="246" w:right="491"/>
        <w:jc w:val="center"/>
        <w:rPr>
          <w:rFonts w:ascii="Arial" w:eastAsia="Times New Roman" w:hAnsi="Arial" w:cs="Arial"/>
          <w:sz w:val="28"/>
          <w:szCs w:val="28"/>
          <w:lang w:eastAsia="ru-RU" w:bidi="ru-RU"/>
        </w:rPr>
      </w:pP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ОТЧËТ ПО ЛАБОРАТОРНОЙ</w:t>
      </w:r>
      <w:r w:rsidR="00100E92">
        <w:rPr>
          <w:rFonts w:ascii="Arial" w:eastAsia="Times New Roman" w:hAnsi="Arial" w:cs="Arial"/>
          <w:sz w:val="28"/>
          <w:szCs w:val="28"/>
          <w:lang w:eastAsia="ru-RU" w:bidi="ru-RU"/>
        </w:rPr>
        <w:t xml:space="preserve"> РАБОТЕ №1</w:t>
      </w:r>
    </w:p>
    <w:p w:rsidR="000065E1" w:rsidRPr="000065E1" w:rsidRDefault="000065E1" w:rsidP="000065E1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Arial" w:cs="Arial"/>
          <w:sz w:val="31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ind w:left="245" w:right="491"/>
        <w:jc w:val="center"/>
        <w:rPr>
          <w:rFonts w:ascii="Arial" w:eastAsia="Times New Roman" w:hAnsi="Arial" w:cs="Arial"/>
          <w:sz w:val="28"/>
          <w:szCs w:val="28"/>
          <w:lang w:eastAsia="ru-RU" w:bidi="ru-RU"/>
        </w:rPr>
      </w:pP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по дисциплине «Моделирование»</w:t>
      </w: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Arial" w:cs="Arial"/>
          <w:sz w:val="29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506" w:lineRule="auto"/>
        <w:ind w:left="7221" w:right="464" w:firstLine="1035"/>
        <w:jc w:val="right"/>
        <w:rPr>
          <w:rFonts w:ascii="Arial" w:eastAsia="Times New Roman" w:hAnsi="Arial" w:cs="Arial"/>
          <w:sz w:val="28"/>
          <w:szCs w:val="28"/>
          <w:lang w:eastAsia="ru-RU" w:bidi="ru-RU"/>
        </w:rPr>
      </w:pPr>
      <w:r w:rsidRPr="000065E1">
        <w:rPr>
          <w:rFonts w:ascii="Arial" w:eastAsia="Times New Roman" w:hAnsi="Arial" w:cs="Arial"/>
          <w:spacing w:val="-1"/>
          <w:sz w:val="28"/>
          <w:szCs w:val="28"/>
          <w:lang w:eastAsia="ru-RU" w:bidi="ru-RU"/>
        </w:rPr>
        <w:t xml:space="preserve">Выполнил: </w:t>
      </w: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Студент</w:t>
      </w:r>
      <w:r w:rsidRPr="000065E1">
        <w:rPr>
          <w:rFonts w:ascii="Arial" w:eastAsia="Times New Roman" w:hAnsi="Arial" w:cs="Arial"/>
          <w:spacing w:val="-3"/>
          <w:sz w:val="28"/>
          <w:szCs w:val="28"/>
          <w:lang w:eastAsia="ru-RU" w:bidi="ru-RU"/>
        </w:rPr>
        <w:t xml:space="preserve"> </w:t>
      </w: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гр.</w:t>
      </w:r>
      <w:r w:rsidRPr="000065E1">
        <w:rPr>
          <w:rFonts w:ascii="Arial" w:eastAsia="Times New Roman" w:hAnsi="Arial" w:cs="Arial"/>
          <w:spacing w:val="-3"/>
          <w:sz w:val="28"/>
          <w:szCs w:val="28"/>
          <w:lang w:eastAsia="ru-RU" w:bidi="ru-RU"/>
        </w:rPr>
        <w:t xml:space="preserve"> </w:t>
      </w:r>
      <w:r w:rsidR="00266606">
        <w:rPr>
          <w:rFonts w:ascii="Arial" w:eastAsia="Times New Roman" w:hAnsi="Arial" w:cs="Arial"/>
          <w:sz w:val="28"/>
          <w:szCs w:val="28"/>
          <w:lang w:eastAsia="ru-RU" w:bidi="ru-RU"/>
        </w:rPr>
        <w:t>ИВ-622 Тимофеев Д.А.</w:t>
      </w: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Arial" w:cs="Arial"/>
          <w:sz w:val="29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506" w:lineRule="auto"/>
        <w:ind w:left="6731" w:right="466" w:firstLine="1474"/>
        <w:jc w:val="right"/>
        <w:rPr>
          <w:rFonts w:ascii="Arial" w:eastAsia="Times New Roman" w:hAnsi="Arial" w:cs="Arial"/>
          <w:sz w:val="28"/>
          <w:szCs w:val="28"/>
          <w:lang w:eastAsia="ru-RU" w:bidi="ru-RU"/>
        </w:rPr>
      </w:pPr>
      <w:r w:rsidRPr="000065E1">
        <w:rPr>
          <w:rFonts w:ascii="Arial" w:eastAsia="Times New Roman" w:hAnsi="Arial" w:cs="Arial"/>
          <w:spacing w:val="-1"/>
          <w:sz w:val="28"/>
          <w:szCs w:val="28"/>
          <w:lang w:eastAsia="ru-RU" w:bidi="ru-RU"/>
        </w:rPr>
        <w:t xml:space="preserve">Проверила: </w:t>
      </w: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Ассистент Кафедры</w:t>
      </w:r>
      <w:r w:rsidRPr="000065E1">
        <w:rPr>
          <w:rFonts w:ascii="Arial" w:eastAsia="Times New Roman" w:hAnsi="Arial" w:cs="Arial"/>
          <w:spacing w:val="-4"/>
          <w:sz w:val="28"/>
          <w:szCs w:val="28"/>
          <w:lang w:eastAsia="ru-RU" w:bidi="ru-RU"/>
        </w:rPr>
        <w:t xml:space="preserve"> </w:t>
      </w:r>
      <w:r w:rsidRPr="000065E1">
        <w:rPr>
          <w:rFonts w:ascii="Arial" w:eastAsia="Times New Roman" w:hAnsi="Arial" w:cs="Arial"/>
          <w:spacing w:val="-6"/>
          <w:sz w:val="28"/>
          <w:szCs w:val="28"/>
          <w:lang w:eastAsia="ru-RU" w:bidi="ru-RU"/>
        </w:rPr>
        <w:t>ВС</w:t>
      </w:r>
    </w:p>
    <w:p w:rsidR="000065E1" w:rsidRPr="000065E1" w:rsidRDefault="000065E1" w:rsidP="000065E1">
      <w:pPr>
        <w:widowControl w:val="0"/>
        <w:autoSpaceDE w:val="0"/>
        <w:autoSpaceDN w:val="0"/>
        <w:spacing w:before="1" w:after="0" w:line="240" w:lineRule="auto"/>
        <w:ind w:right="464"/>
        <w:jc w:val="right"/>
        <w:rPr>
          <w:rFonts w:ascii="Arial" w:eastAsia="Times New Roman" w:hAnsi="Arial" w:cs="Arial"/>
          <w:sz w:val="28"/>
          <w:szCs w:val="28"/>
          <w:lang w:eastAsia="ru-RU" w:bidi="ru-RU"/>
        </w:rPr>
      </w:pP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Петухова</w:t>
      </w:r>
      <w:r w:rsidRPr="000065E1">
        <w:rPr>
          <w:rFonts w:ascii="Arial" w:eastAsia="Times New Roman" w:hAnsi="Arial" w:cs="Arial"/>
          <w:spacing w:val="-5"/>
          <w:sz w:val="28"/>
          <w:szCs w:val="28"/>
          <w:lang w:eastAsia="ru-RU" w:bidi="ru-RU"/>
        </w:rPr>
        <w:t xml:space="preserve"> </w:t>
      </w:r>
      <w:r w:rsidRPr="000065E1">
        <w:rPr>
          <w:rFonts w:ascii="Arial" w:eastAsia="Times New Roman" w:hAnsi="Arial" w:cs="Arial"/>
          <w:sz w:val="28"/>
          <w:szCs w:val="28"/>
          <w:lang w:eastAsia="ru-RU" w:bidi="ru-RU"/>
        </w:rPr>
        <w:t>Я.В.</w:t>
      </w: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Pr="000065E1" w:rsidRDefault="000065E1" w:rsidP="000065E1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Arial" w:cs="Arial"/>
          <w:sz w:val="30"/>
          <w:szCs w:val="28"/>
          <w:lang w:eastAsia="ru-RU" w:bidi="ru-RU"/>
        </w:rPr>
      </w:pPr>
    </w:p>
    <w:p w:rsidR="000065E1" w:rsidRDefault="000065E1" w:rsidP="000065E1">
      <w:pPr>
        <w:jc w:val="center"/>
        <w:rPr>
          <w:rFonts w:ascii="Segoe UI" w:eastAsiaTheme="majorEastAsia" w:hAnsi="Segoe UI" w:cstheme="majorBidi"/>
          <w:b/>
          <w:color w:val="000000" w:themeColor="text1"/>
          <w:spacing w:val="-10"/>
          <w:kern w:val="28"/>
          <w:sz w:val="56"/>
          <w:szCs w:val="56"/>
        </w:rPr>
      </w:pPr>
      <w:r w:rsidRPr="000065E1">
        <w:rPr>
          <w:rFonts w:ascii="Arial" w:eastAsia="Times New Roman" w:hAnsi="Arial" w:cs="Arial"/>
          <w:lang w:eastAsia="ru-RU" w:bidi="ru-RU"/>
        </w:rPr>
        <w:t>Новосибирск 2020</w:t>
      </w:r>
      <w:r>
        <w:br w:type="page"/>
      </w:r>
    </w:p>
    <w:p w:rsidR="00CC76C7" w:rsidRPr="00CC76C7" w:rsidRDefault="00214D2D" w:rsidP="004A6BB0">
      <w:pPr>
        <w:pStyle w:val="GFS5"/>
      </w:pPr>
      <w:r>
        <w:lastRenderedPageBreak/>
        <w:t>ИЗУЧЕНИЕ И РЕАЛИЗАЦИЯ НЕПРЕРЫВНОГО РАСПРЕДЕЛЕНИЯ РАЗЛИЧНЫМИ МЕТОДАМИ</w:t>
      </w:r>
    </w:p>
    <w:p w:rsidR="00CC76C7" w:rsidRDefault="00CC76C7" w:rsidP="002778F2">
      <w:pPr>
        <w:pStyle w:val="GFS0"/>
        <w:jc w:val="right"/>
      </w:pPr>
      <w:r>
        <w:t>ИВ-622 Тимофеев Д.А.</w:t>
      </w:r>
    </w:p>
    <w:p w:rsidR="0031392A" w:rsidRDefault="00737E75" w:rsidP="004A6BB0">
      <w:pPr>
        <w:pStyle w:val="GFS1"/>
        <w:numPr>
          <w:ilvl w:val="0"/>
          <w:numId w:val="0"/>
        </w:numPr>
        <w:ind w:left="432"/>
      </w:pPr>
      <w:bookmarkStart w:id="0" w:name="_Toc39608697"/>
      <w:r>
        <w:t>СОДЕРЖАНИЕ:</w:t>
      </w:r>
      <w:bookmarkEnd w:id="0"/>
    </w:p>
    <w:p w:rsidR="00C80E41" w:rsidRDefault="00CC76C7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r>
        <w:rPr>
          <w:rFonts w:ascii="Times New Roman" w:hAnsi="Times New Roman"/>
          <w:b/>
        </w:rPr>
        <w:fldChar w:fldCharType="begin"/>
      </w:r>
      <w:r>
        <w:rPr>
          <w:rFonts w:ascii="Times New Roman" w:hAnsi="Times New Roman"/>
          <w:b/>
        </w:rPr>
        <w:instrText xml:space="preserve"> TOC \o "1-3" \h \z \t "GFS Заголовок 1;1;GFS Заголовок 2;2;GFS Заголовок 3;3;GFS Заголовок 4;4" </w:instrText>
      </w:r>
      <w:r>
        <w:rPr>
          <w:rFonts w:ascii="Times New Roman" w:hAnsi="Times New Roman"/>
          <w:b/>
        </w:rPr>
        <w:fldChar w:fldCharType="separate"/>
      </w:r>
      <w:hyperlink w:anchor="_Toc39608697" w:history="1">
        <w:r w:rsidR="00C80E41" w:rsidRPr="00EE3B27">
          <w:rPr>
            <w:rStyle w:val="ae"/>
            <w:noProof/>
          </w:rPr>
          <w:t>СОДЕРЖАНИЕ: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_Toc39608697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698" w:history="1">
        <w:r w:rsidR="00C80E41" w:rsidRPr="00EE3B27">
          <w:rPr>
            <w:rStyle w:val="ae"/>
            <w:noProof/>
          </w:rPr>
          <w:t>1. Постановка задачи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_Toc39608698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699" w:history="1">
        <w:r w:rsidR="00C80E41" w:rsidRPr="00EE3B27">
          <w:rPr>
            <w:rStyle w:val="ae"/>
            <w:noProof/>
          </w:rPr>
          <w:t>2. Теория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_Toc39608699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0" w:history="1">
        <w:r w:rsidR="00C80E41" w:rsidRPr="00EE3B27">
          <w:rPr>
            <w:rStyle w:val="ae"/>
            <w:noProof/>
          </w:rPr>
          <w:t>2.1. Непрерывные распределения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_Toc39608700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1" w:history="1">
        <w:r w:rsidR="00C80E41" w:rsidRPr="00EE3B27">
          <w:rPr>
            <w:rStyle w:val="ae"/>
            <w:noProof/>
          </w:rPr>
          <w:t>2.2. Метод отбраковки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_Toc39608701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2" w:history="1">
        <w:r w:rsidR="00C80E41" w:rsidRPr="00EE3B27">
          <w:rPr>
            <w:rStyle w:val="ae"/>
            <w:noProof/>
          </w:rPr>
          <w:t>2.3. Дискретное распределение с возвратом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_Toc39608702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1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3" w:history="1">
        <w:r w:rsidR="00C80E41" w:rsidRPr="00EE3B27">
          <w:rPr>
            <w:rStyle w:val="ae"/>
            <w:noProof/>
          </w:rPr>
          <w:t>3. Выполнение работы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_Toc39608703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2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4" w:history="1">
        <w:r w:rsidR="00C80E41" w:rsidRPr="00EE3B27">
          <w:rPr>
            <w:rStyle w:val="ae"/>
            <w:noProof/>
          </w:rPr>
          <w:t>4. Результат работы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_Toc39608704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3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5" w:history="1">
        <w:r w:rsidR="00C80E41" w:rsidRPr="00EE3B27">
          <w:rPr>
            <w:rStyle w:val="ae"/>
            <w:noProof/>
          </w:rPr>
          <w:t>4.1. Результат работы метода отбраковки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_Toc39608705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3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6" w:history="1">
        <w:r w:rsidR="00C80E41" w:rsidRPr="00EE3B27">
          <w:rPr>
            <w:rStyle w:val="ae"/>
            <w:noProof/>
          </w:rPr>
          <w:t>4.2. Моделирование дискретного распределения случайной величины с возвратом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_Toc39608706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3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608707" w:history="1">
        <w:r w:rsidR="00C80E41" w:rsidRPr="00EE3B27">
          <w:rPr>
            <w:rStyle w:val="ae"/>
            <w:noProof/>
          </w:rPr>
          <w:t>4.3. Моделирование дискретного распределения случайной величины без возврата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_Toc39608707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4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8" w:history="1">
        <w:r w:rsidR="00C80E41" w:rsidRPr="00EE3B27">
          <w:rPr>
            <w:rStyle w:val="ae"/>
            <w:noProof/>
          </w:rPr>
          <w:t>5. Вывод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_Toc39608708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4</w:t>
        </w:r>
        <w:r w:rsidR="00C80E41">
          <w:rPr>
            <w:noProof/>
            <w:webHidden/>
          </w:rPr>
          <w:fldChar w:fldCharType="end"/>
        </w:r>
      </w:hyperlink>
    </w:p>
    <w:p w:rsidR="00C80E41" w:rsidRDefault="00F82F0D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608709" w:history="1">
        <w:r w:rsidR="00C80E41" w:rsidRPr="00EE3B27">
          <w:rPr>
            <w:rStyle w:val="ae"/>
            <w:noProof/>
          </w:rPr>
          <w:t>6. Листинг</w:t>
        </w:r>
        <w:r w:rsidR="00C80E41">
          <w:rPr>
            <w:noProof/>
            <w:webHidden/>
          </w:rPr>
          <w:tab/>
        </w:r>
        <w:r w:rsidR="00C80E41">
          <w:rPr>
            <w:noProof/>
            <w:webHidden/>
          </w:rPr>
          <w:fldChar w:fldCharType="begin"/>
        </w:r>
        <w:r w:rsidR="00C80E41">
          <w:rPr>
            <w:noProof/>
            <w:webHidden/>
          </w:rPr>
          <w:instrText xml:space="preserve"> PAGEREF _Toc39608709 \h </w:instrText>
        </w:r>
        <w:r w:rsidR="00C80E41">
          <w:rPr>
            <w:noProof/>
            <w:webHidden/>
          </w:rPr>
        </w:r>
        <w:r w:rsidR="00C80E41">
          <w:rPr>
            <w:noProof/>
            <w:webHidden/>
          </w:rPr>
          <w:fldChar w:fldCharType="separate"/>
        </w:r>
        <w:r w:rsidR="00B67181">
          <w:rPr>
            <w:noProof/>
            <w:webHidden/>
          </w:rPr>
          <w:t>5</w:t>
        </w:r>
        <w:r w:rsidR="00C80E41">
          <w:rPr>
            <w:noProof/>
            <w:webHidden/>
          </w:rPr>
          <w:fldChar w:fldCharType="end"/>
        </w:r>
      </w:hyperlink>
    </w:p>
    <w:p w:rsidR="002874CA" w:rsidRDefault="00CC76C7" w:rsidP="00C832D9">
      <w:pPr>
        <w:pStyle w:val="GFS0"/>
        <w:rPr>
          <w:rFonts w:eastAsiaTheme="minorHAnsi"/>
        </w:rPr>
        <w:sectPr w:rsidR="002874CA" w:rsidSect="00CA1404">
          <w:footerReference w:type="default" r:id="rId8"/>
          <w:endnotePr>
            <w:numFmt w:val="decimal"/>
          </w:endnotePr>
          <w:pgSz w:w="11906" w:h="16838"/>
          <w:pgMar w:top="1134" w:right="566" w:bottom="1134" w:left="567" w:header="708" w:footer="708" w:gutter="0"/>
          <w:pgNumType w:start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:rsidR="002778F2" w:rsidRDefault="000065E1" w:rsidP="004A6BB0">
      <w:pPr>
        <w:pStyle w:val="GFS1"/>
      </w:pPr>
      <w:bookmarkStart w:id="1" w:name="_Toc39608698"/>
      <w:r>
        <w:lastRenderedPageBreak/>
        <w:t>Постановка задачи</w:t>
      </w:r>
      <w:bookmarkEnd w:id="1"/>
    </w:p>
    <w:p w:rsidR="004A6BB0" w:rsidRDefault="004A6BB0" w:rsidP="004A6BB0">
      <w:pPr>
        <w:pStyle w:val="GFS0"/>
        <w:ind w:left="432"/>
      </w:pPr>
      <w:r>
        <w:t>Реализовать:</w:t>
      </w:r>
    </w:p>
    <w:p w:rsidR="004A6BB0" w:rsidRDefault="004A6BB0" w:rsidP="006C7877">
      <w:pPr>
        <w:pStyle w:val="GFS0"/>
        <w:numPr>
          <w:ilvl w:val="0"/>
          <w:numId w:val="4"/>
        </w:numPr>
      </w:pPr>
      <w:r>
        <w:t>Непрерывное распределение методом отбраковки</w:t>
      </w:r>
    </w:p>
    <w:p w:rsidR="004A6BB0" w:rsidRDefault="004A6BB0" w:rsidP="006C7877">
      <w:pPr>
        <w:pStyle w:val="GFS0"/>
        <w:numPr>
          <w:ilvl w:val="0"/>
          <w:numId w:val="4"/>
        </w:numPr>
      </w:pPr>
      <w:r>
        <w:t>Дискретное распределение с возвратом</w:t>
      </w:r>
    </w:p>
    <w:p w:rsidR="004A6BB0" w:rsidRDefault="004A6BB0" w:rsidP="006C7877">
      <w:pPr>
        <w:pStyle w:val="GFS0"/>
        <w:numPr>
          <w:ilvl w:val="0"/>
          <w:numId w:val="4"/>
        </w:numPr>
      </w:pPr>
      <w:r>
        <w:t xml:space="preserve">Дискретное распределение без </w:t>
      </w:r>
      <w:proofErr w:type="spellStart"/>
      <w:r>
        <w:t>воврата</w:t>
      </w:r>
      <w:proofErr w:type="spellEnd"/>
    </w:p>
    <w:p w:rsidR="004A6BB0" w:rsidRDefault="004A6BB0" w:rsidP="004A6BB0">
      <w:pPr>
        <w:pStyle w:val="GFS0"/>
      </w:pPr>
    </w:p>
    <w:p w:rsidR="004A6BB0" w:rsidRDefault="004A6BB0" w:rsidP="004A6BB0">
      <w:pPr>
        <w:pStyle w:val="GFS1"/>
      </w:pPr>
      <w:bookmarkStart w:id="2" w:name="_Toc39608699"/>
      <w:r>
        <w:t>Теория</w:t>
      </w:r>
      <w:bookmarkEnd w:id="2"/>
    </w:p>
    <w:p w:rsidR="004A6BB0" w:rsidRDefault="004A6BB0" w:rsidP="004A6BB0">
      <w:pPr>
        <w:pStyle w:val="GFS0"/>
      </w:pPr>
    </w:p>
    <w:p w:rsidR="004A6BB0" w:rsidRDefault="004A6BB0" w:rsidP="004A6BB0">
      <w:pPr>
        <w:pStyle w:val="GFS2"/>
      </w:pPr>
      <w:bookmarkStart w:id="3" w:name="_Toc39608700"/>
      <w:r>
        <w:t>Непрерывные распределения</w:t>
      </w:r>
      <w:bookmarkEnd w:id="3"/>
    </w:p>
    <w:p w:rsidR="004A6BB0" w:rsidRDefault="004A6BB0" w:rsidP="004A6BB0">
      <w:pPr>
        <w:pStyle w:val="GFS0"/>
      </w:pPr>
      <w:r>
        <w:t xml:space="preserve">        </w:t>
      </w:r>
      <w:r w:rsidRPr="004A6BB0">
        <w:t xml:space="preserve">Существует несколько методов генерации независимых случайных величин с заданным законом распределения. Наиболее точные из них основаны на преобразовании случайных величин. Так, большое количество датчиков получается исходя из известного результата о равномерном на [0, 1) распределении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>(η)</m:t>
        </m:r>
      </m:oMath>
      <w:r w:rsidRPr="004A6BB0">
        <w:t xml:space="preserve">, где η — произвольная непрерывная случайная величина с функцией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>(x)</m:t>
        </m:r>
      </m:oMath>
      <w:r w:rsidRPr="004A6BB0">
        <w:t>.</w:t>
      </w:r>
    </w:p>
    <w:p w:rsidR="004A6BB0" w:rsidRDefault="004A6BB0" w:rsidP="004A6BB0">
      <w:pPr>
        <w:pStyle w:val="GFS2"/>
      </w:pPr>
      <w:bookmarkStart w:id="4" w:name="_Toc39608701"/>
      <w:r>
        <w:t>Метод отбраковки</w:t>
      </w:r>
      <w:bookmarkEnd w:id="4"/>
    </w:p>
    <w:p w:rsidR="004A6BB0" w:rsidRDefault="004A6BB0" w:rsidP="004A6BB0">
      <w:pPr>
        <w:pStyle w:val="GFS0"/>
        <w:rPr>
          <w:szCs w:val="28"/>
        </w:rPr>
      </w:pPr>
      <w:r>
        <w:t xml:space="preserve">       </w:t>
      </w:r>
      <w:r>
        <w:rPr>
          <w:szCs w:val="28"/>
        </w:rPr>
        <w:t xml:space="preserve">В некоторых случаях требуется точное соответствие заданному закону распределения при отсутствии эффективных методов генерации. В такой ситуации для ограниченных случайных величин можно использовать следующий метод. Функция плотности распределения вероятностей случайных величин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szCs w:val="28"/>
        </w:rPr>
        <w:t xml:space="preserve"> вписывается в прямоугольник </w:t>
      </w:r>
      <w:r>
        <w:rPr>
          <w:i/>
          <w:iCs/>
          <w:szCs w:val="28"/>
        </w:rPr>
        <w:t>(a, b) × (0, c)</w:t>
      </w:r>
      <w:r>
        <w:rPr>
          <w:szCs w:val="28"/>
        </w:rPr>
        <w:t xml:space="preserve">, такой, что </w:t>
      </w:r>
      <w:r>
        <w:rPr>
          <w:i/>
          <w:iCs/>
          <w:szCs w:val="28"/>
        </w:rPr>
        <w:t xml:space="preserve">a </w:t>
      </w:r>
      <w:r>
        <w:rPr>
          <w:szCs w:val="28"/>
        </w:rPr>
        <w:t xml:space="preserve">и </w:t>
      </w:r>
      <w:r>
        <w:rPr>
          <w:i/>
          <w:iCs/>
          <w:szCs w:val="28"/>
        </w:rPr>
        <w:t xml:space="preserve">b </w:t>
      </w:r>
      <w:r>
        <w:rPr>
          <w:szCs w:val="28"/>
        </w:rPr>
        <w:t xml:space="preserve">соответствуют границам диапазона изменения случайных величин </w:t>
      </w:r>
      <w:r>
        <w:rPr>
          <w:i/>
          <w:iCs/>
          <w:szCs w:val="28"/>
        </w:rPr>
        <w:t>η</w:t>
      </w:r>
      <w:r>
        <w:rPr>
          <w:szCs w:val="28"/>
        </w:rPr>
        <w:t xml:space="preserve">, </w:t>
      </w:r>
      <w:r>
        <w:rPr>
          <w:i/>
          <w:iCs/>
          <w:szCs w:val="28"/>
        </w:rPr>
        <w:t xml:space="preserve">а c </w:t>
      </w:r>
      <w:r>
        <w:rPr>
          <w:szCs w:val="28"/>
        </w:rPr>
        <w:t xml:space="preserve">– максимальному значению функции плотности </w:t>
      </w:r>
      <w:proofErr w:type="spellStart"/>
      <w:r>
        <w:rPr>
          <w:szCs w:val="28"/>
        </w:rPr>
        <w:t>еѐ</w:t>
      </w:r>
      <w:proofErr w:type="spellEnd"/>
      <w:r>
        <w:rPr>
          <w:szCs w:val="28"/>
        </w:rPr>
        <w:t xml:space="preserve"> распределения. Тогда очередная реализация случайных величин определяется по следующему алгоритму:</w:t>
      </w:r>
    </w:p>
    <w:p w:rsidR="004A6BB0" w:rsidRDefault="004A6BB0" w:rsidP="004A6BB0">
      <w:pPr>
        <w:pStyle w:val="GFS0"/>
        <w:rPr>
          <w:szCs w:val="28"/>
        </w:rPr>
      </w:pPr>
      <w:r>
        <w:rPr>
          <w:szCs w:val="28"/>
        </w:rPr>
        <w:t xml:space="preserve">        </w:t>
      </w:r>
      <w:r w:rsidRPr="004A6BB0">
        <w:rPr>
          <w:szCs w:val="28"/>
        </w:rPr>
        <w:t>Шаг</w:t>
      </w:r>
      <w:r>
        <w:rPr>
          <w:szCs w:val="28"/>
        </w:rPr>
        <w:t>и выполнения</w:t>
      </w:r>
    </w:p>
    <w:p w:rsidR="004A6BB0" w:rsidRPr="004A6BB0" w:rsidRDefault="004A6BB0" w:rsidP="006C7877">
      <w:pPr>
        <w:pStyle w:val="GFS0"/>
        <w:numPr>
          <w:ilvl w:val="0"/>
          <w:numId w:val="5"/>
        </w:numPr>
        <w:rPr>
          <w:szCs w:val="28"/>
        </w:rPr>
      </w:pPr>
      <w:r w:rsidRPr="004A6BB0">
        <w:rPr>
          <w:szCs w:val="28"/>
        </w:rPr>
        <w:t>Получить два независимых случайных числа</w:t>
      </w:r>
      <w:r w:rsidR="00214D2D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4A6BB0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4A6BB0">
        <w:rPr>
          <w:szCs w:val="28"/>
        </w:rPr>
        <w:t>.</w:t>
      </w:r>
    </w:p>
    <w:p w:rsidR="004A6BB0" w:rsidRPr="00214D2D" w:rsidRDefault="004A6BB0" w:rsidP="006C7877">
      <w:pPr>
        <w:pStyle w:val="GFS0"/>
        <w:numPr>
          <w:ilvl w:val="0"/>
          <w:numId w:val="5"/>
        </w:numPr>
      </w:pPr>
      <w:r w:rsidRPr="004A6BB0">
        <w:rPr>
          <w:szCs w:val="28"/>
        </w:rPr>
        <w:t>Если</w:t>
      </w:r>
      <w:r w:rsidR="00214D2D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η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a+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b-a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8"/>
          </w:rPr>
          <m:t xml:space="preserve">&gt;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cξ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214D2D" w:rsidRPr="00214D2D">
        <w:rPr>
          <w:szCs w:val="28"/>
        </w:rPr>
        <w:t>,</w:t>
      </w:r>
      <w:r w:rsidRPr="004A6BB0">
        <w:rPr>
          <w:szCs w:val="28"/>
        </w:rPr>
        <w:t xml:space="preserve"> то выдать</w:t>
      </w:r>
      <w:r w:rsidR="00214D2D" w:rsidRPr="00214D2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a+(b-a)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4A6BB0">
        <w:rPr>
          <w:szCs w:val="28"/>
        </w:rPr>
        <w:t xml:space="preserve"> в качестве результата. Иначе повторить Шаг 1.</w:t>
      </w:r>
    </w:p>
    <w:p w:rsidR="00214D2D" w:rsidRDefault="00214D2D" w:rsidP="00214D2D">
      <w:pPr>
        <w:pStyle w:val="GFS2"/>
      </w:pPr>
      <w:bookmarkStart w:id="5" w:name="_Toc39608702"/>
      <w:r>
        <w:t>Дискретное распределение с возвратом</w:t>
      </w:r>
      <w:bookmarkEnd w:id="5"/>
    </w:p>
    <w:p w:rsidR="00214D2D" w:rsidRDefault="00214D2D" w:rsidP="00214D2D">
      <w:pPr>
        <w:pStyle w:val="GFS0"/>
      </w:pPr>
      <w:r>
        <w:t xml:space="preserve">        </w:t>
      </w:r>
      <w:r w:rsidRPr="00214D2D">
        <w:t>Есть n случайных величин с одинаковой вероятностью (при следующих выборках вероятность распределяется поровну между величинами), мы выбираем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Pr="00214D2D">
        <w:t xml:space="preserve"> следующих величин без повторений, проделываем это большое количество раз и считаем частоты этих значений.</w:t>
      </w:r>
    </w:p>
    <w:p w:rsidR="00214D2D" w:rsidRDefault="00214D2D">
      <w:pPr>
        <w:rPr>
          <w:rFonts w:ascii="Arial" w:eastAsiaTheme="majorEastAsia" w:hAnsi="Arial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214D2D" w:rsidRDefault="00214D2D" w:rsidP="00214D2D">
      <w:pPr>
        <w:pStyle w:val="GFS1"/>
      </w:pPr>
      <w:bookmarkStart w:id="6" w:name="_Toc39608703"/>
      <w:r>
        <w:lastRenderedPageBreak/>
        <w:t>Выполнение работы</w:t>
      </w:r>
      <w:bookmarkEnd w:id="6"/>
    </w:p>
    <w:p w:rsidR="00214D2D" w:rsidRDefault="00BA6A30" w:rsidP="00BA6A30">
      <w:pPr>
        <w:pStyle w:val="GFS0"/>
      </w:pPr>
      <w:r>
        <w:t xml:space="preserve">       </w:t>
      </w:r>
      <w:r w:rsidR="00100E92">
        <w:t>Пусть случайная величина Х задана плотностью вероятности</w:t>
      </w:r>
    </w:p>
    <w:p w:rsidR="00F04F41" w:rsidRDefault="00F04F41" w:rsidP="00BA6A30">
      <w:pPr>
        <w:pStyle w:val="GFS0"/>
      </w:pPr>
    </w:p>
    <w:p w:rsidR="00100E92" w:rsidRPr="00BA6A30" w:rsidRDefault="00100E92" w:rsidP="00100E92">
      <w:pPr>
        <w:pStyle w:val="GFS0"/>
        <w:ind w:left="432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-x,  &amp;x&lt;0</m:t>
                  </m:r>
                </m:e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 xml:space="preserve"> &amp;</m:t>
                  </m:r>
                  <m:r>
                    <w:rPr>
                      <w:rFonts w:ascii="Cambria Math" w:hAnsi="Cambria Math"/>
                      <w:lang w:val="en-US"/>
                    </w:rPr>
                    <m:t>0≤x≤2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x,  &amp;x&gt;2</m:t>
                  </m:r>
                </m:e>
              </m:eqArr>
            </m:e>
          </m:d>
        </m:oMath>
      </m:oMathPara>
    </w:p>
    <w:p w:rsidR="00F04F41" w:rsidRDefault="00F04F41" w:rsidP="00BA6A30">
      <w:pPr>
        <w:pStyle w:val="GFS0"/>
      </w:pPr>
    </w:p>
    <w:p w:rsidR="00BA6A30" w:rsidRDefault="00BA6A30" w:rsidP="00BA6A30">
      <w:pPr>
        <w:pStyle w:val="GFS0"/>
        <w:rPr>
          <w:szCs w:val="28"/>
        </w:rPr>
      </w:pPr>
      <w:r>
        <w:t xml:space="preserve">       </w:t>
      </w:r>
      <w:r>
        <w:rPr>
          <w:szCs w:val="28"/>
        </w:rPr>
        <w:t>Известно, что несобственный интеграл от плотности вероятности есть вероятность достоверного события (условие нормировки):</w:t>
      </w:r>
    </w:p>
    <w:p w:rsidR="00F04F41" w:rsidRDefault="00F04F41" w:rsidP="00BA6A30">
      <w:pPr>
        <w:pStyle w:val="GFS0"/>
        <w:rPr>
          <w:szCs w:val="28"/>
        </w:rPr>
      </w:pPr>
    </w:p>
    <w:p w:rsidR="00BA6A30" w:rsidRPr="008437B7" w:rsidRDefault="00F82F0D" w:rsidP="00BA6A30">
      <w:pPr>
        <w:pStyle w:val="GFS0"/>
        <w:rPr>
          <w:i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0dx+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0dx</m:t>
              </m:r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</w:rPr>
            <m:t>-0=1</m:t>
          </m:r>
        </m:oMath>
      </m:oMathPara>
    </w:p>
    <w:p w:rsidR="008437B7" w:rsidRPr="00F04F41" w:rsidRDefault="00F04F41" w:rsidP="00BA6A30">
      <w:pPr>
        <w:pStyle w:val="GFS0"/>
        <w:rPr>
          <w:i/>
        </w:rPr>
      </w:pPr>
      <m:oMathPara>
        <m:oMath>
          <m:r>
            <w:rPr>
              <w:rFonts w:ascii="Cambria Math" w:hAnsi="Cambria Math"/>
            </w:rPr>
            <m:t>2a=1</m:t>
          </m:r>
        </m:oMath>
      </m:oMathPara>
    </w:p>
    <w:p w:rsidR="00F04F41" w:rsidRPr="00F04F41" w:rsidRDefault="00F04F41" w:rsidP="00BA6A30">
      <w:pPr>
        <w:pStyle w:val="GFS0"/>
        <w:rPr>
          <w:i/>
        </w:rPr>
      </w:pPr>
      <m:oMathPara>
        <m:oMath>
          <m:r>
            <w:rPr>
              <w:rFonts w:ascii="Cambria Math" w:hAnsi="Cambria Math"/>
            </w:rPr>
            <m:t>a=0.5</m:t>
          </m:r>
        </m:oMath>
      </m:oMathPara>
    </w:p>
    <w:p w:rsidR="00F04F41" w:rsidRDefault="00F04F41" w:rsidP="00F04F41">
      <w:pPr>
        <w:pStyle w:val="GFS0"/>
      </w:pPr>
    </w:p>
    <w:p w:rsidR="00F04F41" w:rsidRDefault="00F04F41" w:rsidP="00F04F41">
      <w:pPr>
        <w:pStyle w:val="GFS0"/>
      </w:pPr>
      <w:r w:rsidRPr="00F04F41">
        <w:t xml:space="preserve">        </w:t>
      </w:r>
      <w:r>
        <w:t>Тогда функция плотности распределения имеет вид:</w:t>
      </w:r>
    </w:p>
    <w:p w:rsidR="00F04F41" w:rsidRPr="00F04F41" w:rsidRDefault="00F04F41" w:rsidP="00F04F41">
      <w:pPr>
        <w:pStyle w:val="GFS0"/>
      </w:pPr>
    </w:p>
    <w:p w:rsidR="007D379F" w:rsidRDefault="00F04F41" w:rsidP="00F04F41">
      <w:pPr>
        <w:pStyle w:val="GFS0"/>
        <w:ind w:left="432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-x,  &amp;x&lt;0</m:t>
                  </m:r>
                </m:e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 xml:space="preserve"> &amp;</m:t>
                  </m:r>
                  <m:r>
                    <w:rPr>
                      <w:rFonts w:ascii="Cambria Math" w:hAnsi="Cambria Math"/>
                      <w:lang w:val="en-US"/>
                    </w:rPr>
                    <m:t>0≤x≤2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x,  &amp;x&gt;2</m:t>
                  </m:r>
                </m:e>
              </m:eqArr>
            </m:e>
          </m:d>
        </m:oMath>
      </m:oMathPara>
    </w:p>
    <w:p w:rsidR="00F04F41" w:rsidRPr="007D379F" w:rsidRDefault="007D379F" w:rsidP="007D379F">
      <w:pPr>
        <w:rPr>
          <w:rFonts w:ascii="Arial" w:eastAsiaTheme="majorEastAsia" w:hAnsi="Arial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F04F41" w:rsidRDefault="00E0359E" w:rsidP="00E0359E">
      <w:pPr>
        <w:pStyle w:val="GFS1"/>
      </w:pPr>
      <w:bookmarkStart w:id="7" w:name="_Toc39608704"/>
      <w:r>
        <w:lastRenderedPageBreak/>
        <w:t>Результат работы</w:t>
      </w:r>
      <w:bookmarkEnd w:id="7"/>
    </w:p>
    <w:p w:rsidR="00E0359E" w:rsidRDefault="00E0359E" w:rsidP="00554F2E">
      <w:pPr>
        <w:pStyle w:val="GFS0"/>
        <w:ind w:left="432"/>
      </w:pPr>
    </w:p>
    <w:p w:rsidR="00554F2E" w:rsidRDefault="009A2D64" w:rsidP="009A2D64">
      <w:pPr>
        <w:pStyle w:val="GFS2"/>
      </w:pPr>
      <w:bookmarkStart w:id="8" w:name="_Toc39608705"/>
      <w:r>
        <w:t>Результат работы метода отбраковки</w:t>
      </w:r>
      <w:bookmarkEnd w:id="8"/>
    </w:p>
    <w:p w:rsidR="009A2D64" w:rsidRDefault="000F36B8" w:rsidP="009A2D64">
      <w:pPr>
        <w:pStyle w:val="GFS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pt;height:350.4pt">
            <v:imagedata r:id="rId9" o:title="Screenshot_87"/>
          </v:shape>
        </w:pict>
      </w:r>
    </w:p>
    <w:p w:rsidR="009A2D64" w:rsidRDefault="009A2D64" w:rsidP="009A2D64">
      <w:pPr>
        <w:pStyle w:val="GFS2"/>
      </w:pPr>
      <w:bookmarkStart w:id="9" w:name="_Toc39608706"/>
      <w:r>
        <w:t>Моделирование дискретного распределения случайной величины с возвратом</w:t>
      </w:r>
      <w:bookmarkEnd w:id="9"/>
    </w:p>
    <w:p w:rsidR="009A2D64" w:rsidRDefault="000F36B8" w:rsidP="007D379F">
      <w:pPr>
        <w:pStyle w:val="GFS0"/>
        <w:jc w:val="center"/>
      </w:pPr>
      <w:r>
        <w:pict>
          <v:shape id="_x0000_i1026" type="#_x0000_t75" style="width:493.1pt;height:243.1pt">
            <v:imagedata r:id="rId10" o:title="grathics"/>
          </v:shape>
        </w:pict>
      </w:r>
    </w:p>
    <w:p w:rsidR="009A2D64" w:rsidRPr="009A2D64" w:rsidRDefault="009A2D64" w:rsidP="009A2D64">
      <w:pPr>
        <w:pStyle w:val="GFS2"/>
      </w:pPr>
      <w:bookmarkStart w:id="10" w:name="_Toc39608707"/>
      <w:r>
        <w:lastRenderedPageBreak/>
        <w:t>Моделирование дискретного распределения случайной величины без возврата</w:t>
      </w:r>
      <w:bookmarkEnd w:id="10"/>
    </w:p>
    <w:p w:rsidR="009A2D64" w:rsidRDefault="000F36B8" w:rsidP="007D379F">
      <w:pPr>
        <w:pStyle w:val="GFS0"/>
        <w:jc w:val="center"/>
      </w:pPr>
      <w:r>
        <w:pict>
          <v:shape id="_x0000_i1027" type="#_x0000_t75" style="width:512.9pt;height:240.45pt">
            <v:imagedata r:id="rId11" o:title="5"/>
          </v:shape>
        </w:pict>
      </w:r>
    </w:p>
    <w:p w:rsidR="007D379F" w:rsidRDefault="007D379F" w:rsidP="007D379F">
      <w:pPr>
        <w:pStyle w:val="GFS0"/>
        <w:jc w:val="center"/>
      </w:pPr>
    </w:p>
    <w:p w:rsidR="007D379F" w:rsidRDefault="007D379F" w:rsidP="007D379F">
      <w:pPr>
        <w:pStyle w:val="GFS1"/>
      </w:pPr>
      <w:bookmarkStart w:id="11" w:name="_Toc39608708"/>
      <w:r>
        <w:t>Вывод</w:t>
      </w:r>
      <w:bookmarkEnd w:id="11"/>
    </w:p>
    <w:p w:rsidR="007D379F" w:rsidRDefault="007D379F" w:rsidP="007D379F">
      <w:pPr>
        <w:pStyle w:val="GFS0"/>
        <w:rPr>
          <w:szCs w:val="28"/>
        </w:rPr>
      </w:pPr>
      <w:r>
        <w:t xml:space="preserve">        </w:t>
      </w:r>
      <w:r>
        <w:rPr>
          <w:szCs w:val="28"/>
        </w:rPr>
        <w:t xml:space="preserve">В данной лабораторной работе мы изучили и реализовали непрерывное распределение методом отбраковки, дискретное распределение с возвратом, дискретное распределение без возврата. В качестве генератора случайных чисел был выбран генератор </w:t>
      </w:r>
      <w:proofErr w:type="spellStart"/>
      <w:r>
        <w:rPr>
          <w:szCs w:val="28"/>
        </w:rPr>
        <w:t>SplittableRandom</w:t>
      </w:r>
      <w:proofErr w:type="spellEnd"/>
      <w:r>
        <w:rPr>
          <w:szCs w:val="28"/>
        </w:rPr>
        <w:t xml:space="preserve"> языка </w:t>
      </w:r>
      <w:proofErr w:type="spellStart"/>
      <w:r>
        <w:rPr>
          <w:szCs w:val="28"/>
        </w:rPr>
        <w:t>Java</w:t>
      </w:r>
      <w:proofErr w:type="spellEnd"/>
      <w:r>
        <w:rPr>
          <w:szCs w:val="28"/>
        </w:rPr>
        <w:t xml:space="preserve"> из библиотеки </w:t>
      </w:r>
      <w:proofErr w:type="spellStart"/>
      <w:proofErr w:type="gramStart"/>
      <w:r>
        <w:rPr>
          <w:szCs w:val="28"/>
        </w:rPr>
        <w:t>java.util</w:t>
      </w:r>
      <w:proofErr w:type="gramEnd"/>
      <w:r>
        <w:rPr>
          <w:szCs w:val="28"/>
        </w:rPr>
        <w:t>.SplittableRandom</w:t>
      </w:r>
      <w:proofErr w:type="spellEnd"/>
      <w:r>
        <w:rPr>
          <w:szCs w:val="28"/>
        </w:rPr>
        <w:t>.</w:t>
      </w:r>
    </w:p>
    <w:p w:rsidR="000F36B8" w:rsidRPr="000F36B8" w:rsidRDefault="000F36B8" w:rsidP="000F36B8">
      <w:pPr>
        <w:pStyle w:val="GFS0"/>
        <w:rPr>
          <w:szCs w:val="28"/>
        </w:rPr>
      </w:pPr>
      <w:r w:rsidRPr="000F36B8">
        <w:rPr>
          <w:szCs w:val="28"/>
        </w:rPr>
        <w:t xml:space="preserve">        </w:t>
      </w:r>
      <w:r w:rsidRPr="000F36B8">
        <w:rPr>
          <w:szCs w:val="28"/>
        </w:rPr>
        <w:t>По результатам работы метода отбраковки для заданной функции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плотности можно сделать вывод, что с его помощью удалось смоделировать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эту функцию, графики для обоих случаев получились идентичны (при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построении по заданной функции и при построении с помощью метода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отбраковки). К недостаткам данного метода можно отнести то, что точки, не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попавшие в интервал, отбрасываются, несмотря на то что было потрачено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время на их генерацию. Также данный метод не эффективен для</w:t>
      </w:r>
      <w:r w:rsidRPr="000F36B8">
        <w:rPr>
          <w:szCs w:val="28"/>
        </w:rPr>
        <w:t xml:space="preserve"> </w:t>
      </w:r>
      <w:r w:rsidRPr="000F36B8">
        <w:rPr>
          <w:szCs w:val="28"/>
        </w:rPr>
        <w:t>распределений с длинными «хвостами», поскольку в этом случае имеются</w:t>
      </w:r>
    </w:p>
    <w:p w:rsidR="000F36B8" w:rsidRPr="000F36B8" w:rsidRDefault="000F36B8" w:rsidP="000F36B8">
      <w:pPr>
        <w:pStyle w:val="GFS0"/>
      </w:pPr>
      <w:proofErr w:type="spellStart"/>
      <w:proofErr w:type="gramStart"/>
      <w:r w:rsidRPr="000F36B8">
        <w:rPr>
          <w:szCs w:val="28"/>
          <w:lang w:val="en-US"/>
        </w:rPr>
        <w:t>част</w:t>
      </w:r>
      <w:bookmarkStart w:id="12" w:name="_GoBack"/>
      <w:bookmarkEnd w:id="12"/>
      <w:r w:rsidRPr="000F36B8">
        <w:rPr>
          <w:szCs w:val="28"/>
          <w:lang w:val="en-US"/>
        </w:rPr>
        <w:t>ые</w:t>
      </w:r>
      <w:proofErr w:type="spellEnd"/>
      <w:proofErr w:type="gramEnd"/>
      <w:r w:rsidRPr="000F36B8">
        <w:rPr>
          <w:szCs w:val="28"/>
          <w:lang w:val="en-US"/>
        </w:rPr>
        <w:t xml:space="preserve"> </w:t>
      </w:r>
      <w:proofErr w:type="spellStart"/>
      <w:r w:rsidRPr="000F36B8">
        <w:rPr>
          <w:szCs w:val="28"/>
          <w:lang w:val="en-US"/>
        </w:rPr>
        <w:t>повторные</w:t>
      </w:r>
      <w:proofErr w:type="spellEnd"/>
      <w:r w:rsidRPr="000F36B8">
        <w:rPr>
          <w:szCs w:val="28"/>
          <w:lang w:val="en-US"/>
        </w:rPr>
        <w:t xml:space="preserve"> </w:t>
      </w:r>
      <w:proofErr w:type="spellStart"/>
      <w:r w:rsidRPr="000F36B8">
        <w:rPr>
          <w:szCs w:val="28"/>
          <w:lang w:val="en-US"/>
        </w:rPr>
        <w:t>испытания</w:t>
      </w:r>
      <w:proofErr w:type="spellEnd"/>
      <w:r w:rsidRPr="000F36B8">
        <w:rPr>
          <w:szCs w:val="28"/>
          <w:lang w:val="en-US"/>
        </w:rPr>
        <w:t>.</w:t>
      </w:r>
    </w:p>
    <w:p w:rsidR="00837798" w:rsidRDefault="007D379F" w:rsidP="007D379F">
      <w:pPr>
        <w:pStyle w:val="GFS0"/>
        <w:rPr>
          <w:szCs w:val="28"/>
        </w:rPr>
      </w:pPr>
      <w:r>
        <w:t xml:space="preserve">        </w:t>
      </w:r>
      <w:r>
        <w:rPr>
          <w:szCs w:val="28"/>
        </w:rPr>
        <w:t>По результатам моделирования дискретных случайных величин с реализацией выборки с возвратом и без возврата, можно заметить, что исследуемый генератор случайных чисел выдает распределение близкое к требуемому, из чего можно сделать вывод, что генератор имеет равномерное распределение с малой долей погрешности.</w:t>
      </w:r>
    </w:p>
    <w:p w:rsidR="00837798" w:rsidRDefault="00837798">
      <w:pPr>
        <w:rPr>
          <w:rFonts w:ascii="Arial" w:eastAsiaTheme="majorEastAsia" w:hAnsi="Arial" w:cstheme="majorBidi"/>
          <w:color w:val="000000" w:themeColor="text1"/>
          <w:spacing w:val="-10"/>
          <w:kern w:val="28"/>
          <w:sz w:val="28"/>
          <w:szCs w:val="28"/>
        </w:rPr>
      </w:pPr>
      <w:r>
        <w:rPr>
          <w:szCs w:val="28"/>
        </w:rPr>
        <w:br w:type="page"/>
      </w:r>
    </w:p>
    <w:p w:rsidR="007D379F" w:rsidRDefault="00837798" w:rsidP="00837798">
      <w:pPr>
        <w:pStyle w:val="GFS1"/>
      </w:pPr>
      <w:bookmarkStart w:id="13" w:name="_Toc39608709"/>
      <w:r>
        <w:lastRenderedPageBreak/>
        <w:t>Листинг</w:t>
      </w:r>
      <w:bookmarkEnd w:id="13"/>
    </w:p>
    <w:p w:rsidR="001517A5" w:rsidRDefault="001517A5" w:rsidP="001517A5">
      <w:pPr>
        <w:pStyle w:val="GFS0"/>
        <w:rPr>
          <w:lang w:val="en-US"/>
        </w:rPr>
      </w:pPr>
      <w:r>
        <w:rPr>
          <w:lang w:val="en-US"/>
        </w:rPr>
        <w:t>Main.java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1517A5" w:rsidRPr="000F36B8" w:rsidTr="001517A5">
        <w:tc>
          <w:tcPr>
            <w:tcW w:w="10763" w:type="dxa"/>
          </w:tcPr>
          <w:p w:rsidR="001517A5" w:rsidRPr="001517A5" w:rsidRDefault="001517A5" w:rsidP="001517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import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java.io.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*;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java.util.ArrayList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java.util.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lang w:val="en-US" w:eastAsia="ru-RU"/>
              </w:rPr>
              <w:t>List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java.util.SplittableRandom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java.util.Vector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import static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java.lang.Math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.*;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public class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Main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public static double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f(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x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if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x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&gt;=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&amp;&amp;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x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3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return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x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x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x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-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18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else return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public static void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rejection(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throws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a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b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3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c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f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b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xsi1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xsi2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null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file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>"file1.txt"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xsi1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SplittableRandom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nextDouble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xsi2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SplittableRandom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nextDouble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a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b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-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a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xsi1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if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&gt;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c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xsi2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fabs_fun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abs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f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+=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 xml:space="preserve">" "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fabs_fun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file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write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file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close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public static void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with_return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throws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double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[]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probability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new double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]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double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[]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new double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]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chance_to_minus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probability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rand_num1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SplittableRandom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nextDouble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probability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abs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rand_num1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%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chance_to_minus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-=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probability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]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probability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-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chance_to_minus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100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rand_num2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SplittableRandom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nextDouble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double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summa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0.0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j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j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j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summa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probability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j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]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if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rand_num2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summa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j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break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null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file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>"file2.txt"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+=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 xml:space="preserve">" "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1.5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100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probability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 xml:space="preserve">" "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]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file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write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file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close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public static void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without_return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throws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lang w:val="en-US" w:eastAsia="ru-RU"/>
              </w:rPr>
              <w:t>List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&lt;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Integer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&gt;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array_num1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ArrayList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&lt;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Integer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&gt;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lang w:val="en-US" w:eastAsia="ru-RU"/>
              </w:rPr>
              <w:t>List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&lt;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Integer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&gt;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array_num2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ArrayList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&lt;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Integer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&gt;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k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3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4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max_n_to_def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100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k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double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[]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new double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]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array_num2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add(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max_n_to_def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array_num1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array_num2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if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max_n_to_def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-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k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100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%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k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j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j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k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j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float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p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float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1.0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-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j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num_rand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float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SplittableRandom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nextDouble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100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num_rand_to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num_rand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p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array_num1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get(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num_rand_to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array_num1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remove(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num_rand_to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null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file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FileWriter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>"file3.txt"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for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&lt; </w:t>
            </w:r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++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 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+=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 xml:space="preserve">" "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1.5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 xml:space="preserve">" "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hit_to_int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]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C0"/>
                <w:sz w:val="20"/>
                <w:szCs w:val="20"/>
                <w:lang w:val="en-US" w:eastAsia="ru-RU"/>
              </w:rPr>
              <w:t xml:space="preserve">" "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*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 xml:space="preserve">100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/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20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file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write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file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.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close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public static void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main(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String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[] </w:t>
            </w:r>
            <w:proofErr w:type="spellStart"/>
            <w:r w:rsidRPr="001517A5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 xml:space="preserve">)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throws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6600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{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7F0055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5000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 xml:space="preserve">n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=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val="en-US" w:eastAsia="ru-RU"/>
              </w:rPr>
              <w:t>10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rejection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with_return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7F9FBF"/>
                <w:sz w:val="20"/>
                <w:szCs w:val="20"/>
                <w:lang w:val="en-US" w:eastAsia="ru-RU"/>
              </w:rPr>
              <w:t>without_return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max_n</w:t>
            </w:r>
            <w:proofErr w:type="spellEnd"/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 xml:space="preserve">,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FF5809"/>
                <w:sz w:val="20"/>
                <w:szCs w:val="20"/>
                <w:lang w:val="en-US" w:eastAsia="ru-RU"/>
              </w:rPr>
              <w:t>n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)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;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t>}</w:t>
            </w:r>
            <w:r w:rsidRPr="001517A5">
              <w:rPr>
                <w:rFonts w:ascii="Courier New" w:eastAsia="Times New Roman" w:hAnsi="Courier New" w:cs="Courier New"/>
                <w:b/>
                <w:bCs/>
                <w:color w:val="000099"/>
                <w:sz w:val="20"/>
                <w:szCs w:val="20"/>
                <w:lang w:val="en-US" w:eastAsia="ru-RU"/>
              </w:rPr>
              <w:br/>
              <w:t>}</w:t>
            </w:r>
          </w:p>
          <w:p w:rsidR="001517A5" w:rsidRDefault="001517A5" w:rsidP="001517A5">
            <w:pPr>
              <w:pStyle w:val="GFS0"/>
              <w:rPr>
                <w:lang w:val="en-US"/>
              </w:rPr>
            </w:pPr>
          </w:p>
        </w:tc>
      </w:tr>
    </w:tbl>
    <w:p w:rsidR="001517A5" w:rsidRPr="001517A5" w:rsidRDefault="001517A5" w:rsidP="001517A5">
      <w:pPr>
        <w:pStyle w:val="GFS0"/>
        <w:rPr>
          <w:lang w:val="en-US"/>
        </w:rPr>
      </w:pPr>
    </w:p>
    <w:sectPr w:rsidR="001517A5" w:rsidRPr="001517A5" w:rsidSect="002874CA">
      <w:footerReference w:type="default" r:id="rId12"/>
      <w:footerReference w:type="first" r:id="rId13"/>
      <w:endnotePr>
        <w:numFmt w:val="decimal"/>
      </w:endnotePr>
      <w:pgSz w:w="11906" w:h="16838"/>
      <w:pgMar w:top="1134" w:right="566" w:bottom="1134" w:left="56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F0D" w:rsidRDefault="00F82F0D" w:rsidP="0023134B">
      <w:pPr>
        <w:spacing w:after="0" w:line="240" w:lineRule="auto"/>
      </w:pPr>
      <w:r>
        <w:separator/>
      </w:r>
    </w:p>
  </w:endnote>
  <w:endnote w:type="continuationSeparator" w:id="0">
    <w:p w:rsidR="00F82F0D" w:rsidRDefault="00F82F0D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7A5" w:rsidRDefault="001517A5" w:rsidP="00CA1404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2150152"/>
      <w:docPartObj>
        <w:docPartGallery w:val="Page Numbers (Bottom of Page)"/>
        <w:docPartUnique/>
      </w:docPartObj>
    </w:sdtPr>
    <w:sdtEndPr/>
    <w:sdtContent>
      <w:p w:rsidR="001517A5" w:rsidRDefault="001517A5" w:rsidP="00CA140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6B8">
          <w:rPr>
            <w:noProof/>
          </w:rPr>
          <w:t>6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1979912"/>
      <w:docPartObj>
        <w:docPartGallery w:val="Page Numbers (Bottom of Page)"/>
        <w:docPartUnique/>
      </w:docPartObj>
    </w:sdtPr>
    <w:sdtEndPr/>
    <w:sdtContent>
      <w:p w:rsidR="001517A5" w:rsidRDefault="001517A5" w:rsidP="00A0112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6B8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F0D" w:rsidRDefault="00F82F0D" w:rsidP="0023134B">
      <w:pPr>
        <w:spacing w:after="0" w:line="240" w:lineRule="auto"/>
      </w:pPr>
      <w:r>
        <w:separator/>
      </w:r>
    </w:p>
  </w:footnote>
  <w:footnote w:type="continuationSeparator" w:id="0">
    <w:p w:rsidR="00F82F0D" w:rsidRDefault="00F82F0D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ACE3C2E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" w15:restartNumberingAfterBreak="0">
    <w:nsid w:val="19934FE8"/>
    <w:multiLevelType w:val="multilevel"/>
    <w:tmpl w:val="BE6CB236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2C0909"/>
    <w:multiLevelType w:val="hybridMultilevel"/>
    <w:tmpl w:val="9E049F58"/>
    <w:lvl w:ilvl="0" w:tplc="892AA432">
      <w:start w:val="1"/>
      <w:numFmt w:val="decimal"/>
      <w:pStyle w:val="GFS"/>
      <w:lvlText w:val="%1."/>
      <w:lvlJc w:val="left"/>
      <w:pPr>
        <w:ind w:left="214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50273E2C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050C1"/>
    <w:rsid w:val="000065E1"/>
    <w:rsid w:val="00010E96"/>
    <w:rsid w:val="00020EF5"/>
    <w:rsid w:val="00021460"/>
    <w:rsid w:val="00024C47"/>
    <w:rsid w:val="00045C2C"/>
    <w:rsid w:val="00063C31"/>
    <w:rsid w:val="00064A35"/>
    <w:rsid w:val="00072785"/>
    <w:rsid w:val="00080D68"/>
    <w:rsid w:val="00081612"/>
    <w:rsid w:val="000E4486"/>
    <w:rsid w:val="000F36B8"/>
    <w:rsid w:val="00100E92"/>
    <w:rsid w:val="0011011E"/>
    <w:rsid w:val="00111729"/>
    <w:rsid w:val="0011534B"/>
    <w:rsid w:val="00116511"/>
    <w:rsid w:val="001517A5"/>
    <w:rsid w:val="00172E97"/>
    <w:rsid w:val="00176E1C"/>
    <w:rsid w:val="00190319"/>
    <w:rsid w:val="00194285"/>
    <w:rsid w:val="001963C8"/>
    <w:rsid w:val="001A1F8F"/>
    <w:rsid w:val="001A3106"/>
    <w:rsid w:val="001A39A5"/>
    <w:rsid w:val="001A582C"/>
    <w:rsid w:val="001B01DD"/>
    <w:rsid w:val="001B6A19"/>
    <w:rsid w:val="001C21D7"/>
    <w:rsid w:val="001E2167"/>
    <w:rsid w:val="001F0278"/>
    <w:rsid w:val="001F6D1C"/>
    <w:rsid w:val="00202DAF"/>
    <w:rsid w:val="00214D2D"/>
    <w:rsid w:val="00222C6B"/>
    <w:rsid w:val="00226B0B"/>
    <w:rsid w:val="0023134B"/>
    <w:rsid w:val="002437B0"/>
    <w:rsid w:val="00254789"/>
    <w:rsid w:val="0025792B"/>
    <w:rsid w:val="00266606"/>
    <w:rsid w:val="00267C4D"/>
    <w:rsid w:val="0027563E"/>
    <w:rsid w:val="002778F2"/>
    <w:rsid w:val="00284F6C"/>
    <w:rsid w:val="002874CA"/>
    <w:rsid w:val="00291170"/>
    <w:rsid w:val="002A08B9"/>
    <w:rsid w:val="002A21C7"/>
    <w:rsid w:val="002C7238"/>
    <w:rsid w:val="002C7802"/>
    <w:rsid w:val="002D0CF5"/>
    <w:rsid w:val="002E6AC3"/>
    <w:rsid w:val="002F750A"/>
    <w:rsid w:val="003002B0"/>
    <w:rsid w:val="003011FC"/>
    <w:rsid w:val="00304594"/>
    <w:rsid w:val="00307A41"/>
    <w:rsid w:val="003101E3"/>
    <w:rsid w:val="0031392A"/>
    <w:rsid w:val="003216BB"/>
    <w:rsid w:val="00323812"/>
    <w:rsid w:val="00357C9B"/>
    <w:rsid w:val="003815DC"/>
    <w:rsid w:val="00381A70"/>
    <w:rsid w:val="00391204"/>
    <w:rsid w:val="003A1C40"/>
    <w:rsid w:val="003B1FEC"/>
    <w:rsid w:val="003B7C79"/>
    <w:rsid w:val="003C446D"/>
    <w:rsid w:val="00401EA9"/>
    <w:rsid w:val="00406320"/>
    <w:rsid w:val="004063B4"/>
    <w:rsid w:val="00420BD9"/>
    <w:rsid w:val="00427C1B"/>
    <w:rsid w:val="00431D8D"/>
    <w:rsid w:val="00451A6B"/>
    <w:rsid w:val="004526ED"/>
    <w:rsid w:val="004567BA"/>
    <w:rsid w:val="004719FA"/>
    <w:rsid w:val="0047684F"/>
    <w:rsid w:val="004A6BB0"/>
    <w:rsid w:val="004A6FAC"/>
    <w:rsid w:val="004A7CDE"/>
    <w:rsid w:val="004C5FE0"/>
    <w:rsid w:val="004C7331"/>
    <w:rsid w:val="004D2152"/>
    <w:rsid w:val="004D2D36"/>
    <w:rsid w:val="004D7487"/>
    <w:rsid w:val="004E7BCC"/>
    <w:rsid w:val="004F0420"/>
    <w:rsid w:val="004F2A67"/>
    <w:rsid w:val="004F654E"/>
    <w:rsid w:val="0050103A"/>
    <w:rsid w:val="00502AAC"/>
    <w:rsid w:val="0051184E"/>
    <w:rsid w:val="00524B2A"/>
    <w:rsid w:val="00530FFB"/>
    <w:rsid w:val="005320DE"/>
    <w:rsid w:val="00537D5E"/>
    <w:rsid w:val="00541F56"/>
    <w:rsid w:val="005462C2"/>
    <w:rsid w:val="00547F9C"/>
    <w:rsid w:val="00554579"/>
    <w:rsid w:val="00554F2E"/>
    <w:rsid w:val="0055569F"/>
    <w:rsid w:val="0056323A"/>
    <w:rsid w:val="00570961"/>
    <w:rsid w:val="0057445F"/>
    <w:rsid w:val="00575055"/>
    <w:rsid w:val="005869C9"/>
    <w:rsid w:val="005876CB"/>
    <w:rsid w:val="005A2336"/>
    <w:rsid w:val="005A25C7"/>
    <w:rsid w:val="005A2BC1"/>
    <w:rsid w:val="005A46D3"/>
    <w:rsid w:val="005A60C9"/>
    <w:rsid w:val="005B3910"/>
    <w:rsid w:val="005B3942"/>
    <w:rsid w:val="005C2011"/>
    <w:rsid w:val="005E183E"/>
    <w:rsid w:val="005E2FD1"/>
    <w:rsid w:val="00606054"/>
    <w:rsid w:val="00607FF3"/>
    <w:rsid w:val="00611864"/>
    <w:rsid w:val="0063102F"/>
    <w:rsid w:val="00642E30"/>
    <w:rsid w:val="00646435"/>
    <w:rsid w:val="006536E0"/>
    <w:rsid w:val="006559F7"/>
    <w:rsid w:val="006623A3"/>
    <w:rsid w:val="006739ED"/>
    <w:rsid w:val="00691845"/>
    <w:rsid w:val="006918F3"/>
    <w:rsid w:val="006B08E9"/>
    <w:rsid w:val="006B17C5"/>
    <w:rsid w:val="006C591F"/>
    <w:rsid w:val="006C6DB8"/>
    <w:rsid w:val="006C7877"/>
    <w:rsid w:val="006E4C6E"/>
    <w:rsid w:val="006E6CAE"/>
    <w:rsid w:val="00713E89"/>
    <w:rsid w:val="0071735C"/>
    <w:rsid w:val="00720C0F"/>
    <w:rsid w:val="00731907"/>
    <w:rsid w:val="007337DA"/>
    <w:rsid w:val="00735C44"/>
    <w:rsid w:val="00737E75"/>
    <w:rsid w:val="00755213"/>
    <w:rsid w:val="00764E00"/>
    <w:rsid w:val="0077045A"/>
    <w:rsid w:val="007713CD"/>
    <w:rsid w:val="007824EA"/>
    <w:rsid w:val="00783D12"/>
    <w:rsid w:val="0079433D"/>
    <w:rsid w:val="00796188"/>
    <w:rsid w:val="007A2535"/>
    <w:rsid w:val="007B414B"/>
    <w:rsid w:val="007B6B13"/>
    <w:rsid w:val="007C7D01"/>
    <w:rsid w:val="007D379F"/>
    <w:rsid w:val="007D3B72"/>
    <w:rsid w:val="007D3E5C"/>
    <w:rsid w:val="007E6C14"/>
    <w:rsid w:val="007F21BA"/>
    <w:rsid w:val="008061E8"/>
    <w:rsid w:val="00812DF1"/>
    <w:rsid w:val="008260BA"/>
    <w:rsid w:val="00826578"/>
    <w:rsid w:val="00826831"/>
    <w:rsid w:val="00836D30"/>
    <w:rsid w:val="00837798"/>
    <w:rsid w:val="008437B7"/>
    <w:rsid w:val="008617A8"/>
    <w:rsid w:val="008673D5"/>
    <w:rsid w:val="00871B12"/>
    <w:rsid w:val="00886E99"/>
    <w:rsid w:val="0089195F"/>
    <w:rsid w:val="00892352"/>
    <w:rsid w:val="008932E3"/>
    <w:rsid w:val="0089531C"/>
    <w:rsid w:val="008A4849"/>
    <w:rsid w:val="008A77D6"/>
    <w:rsid w:val="008C60A7"/>
    <w:rsid w:val="008D29F5"/>
    <w:rsid w:val="008D54EE"/>
    <w:rsid w:val="008F26EE"/>
    <w:rsid w:val="00904285"/>
    <w:rsid w:val="00907A85"/>
    <w:rsid w:val="00915AB8"/>
    <w:rsid w:val="00916B5C"/>
    <w:rsid w:val="0091742F"/>
    <w:rsid w:val="009409A7"/>
    <w:rsid w:val="00962E7C"/>
    <w:rsid w:val="009746FB"/>
    <w:rsid w:val="00974B98"/>
    <w:rsid w:val="00977F74"/>
    <w:rsid w:val="009941F2"/>
    <w:rsid w:val="009A0BB2"/>
    <w:rsid w:val="009A2D64"/>
    <w:rsid w:val="009A70FB"/>
    <w:rsid w:val="009D16CD"/>
    <w:rsid w:val="009D61F2"/>
    <w:rsid w:val="009E7F83"/>
    <w:rsid w:val="009F1315"/>
    <w:rsid w:val="009F3B07"/>
    <w:rsid w:val="009F4A8E"/>
    <w:rsid w:val="00A01124"/>
    <w:rsid w:val="00A03F37"/>
    <w:rsid w:val="00A06D63"/>
    <w:rsid w:val="00A126D7"/>
    <w:rsid w:val="00A15A6B"/>
    <w:rsid w:val="00A16CAB"/>
    <w:rsid w:val="00A21411"/>
    <w:rsid w:val="00A23EA7"/>
    <w:rsid w:val="00A24276"/>
    <w:rsid w:val="00A27ADC"/>
    <w:rsid w:val="00A37C97"/>
    <w:rsid w:val="00A448F3"/>
    <w:rsid w:val="00A4516D"/>
    <w:rsid w:val="00A6332D"/>
    <w:rsid w:val="00A70F24"/>
    <w:rsid w:val="00A71D8B"/>
    <w:rsid w:val="00A72F4B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5493E"/>
    <w:rsid w:val="00B67181"/>
    <w:rsid w:val="00B73B6C"/>
    <w:rsid w:val="00B74113"/>
    <w:rsid w:val="00B81FD9"/>
    <w:rsid w:val="00B83C82"/>
    <w:rsid w:val="00B92DB1"/>
    <w:rsid w:val="00BA131B"/>
    <w:rsid w:val="00BA6A30"/>
    <w:rsid w:val="00BB2CF2"/>
    <w:rsid w:val="00BC4E36"/>
    <w:rsid w:val="00BD24BF"/>
    <w:rsid w:val="00BE2491"/>
    <w:rsid w:val="00C117BC"/>
    <w:rsid w:val="00C170DD"/>
    <w:rsid w:val="00C5303A"/>
    <w:rsid w:val="00C63FA5"/>
    <w:rsid w:val="00C80E41"/>
    <w:rsid w:val="00C832D9"/>
    <w:rsid w:val="00C845F6"/>
    <w:rsid w:val="00C874DD"/>
    <w:rsid w:val="00CA1404"/>
    <w:rsid w:val="00CA4683"/>
    <w:rsid w:val="00CA5B75"/>
    <w:rsid w:val="00CA6A62"/>
    <w:rsid w:val="00CC76C7"/>
    <w:rsid w:val="00CD0795"/>
    <w:rsid w:val="00CD61DB"/>
    <w:rsid w:val="00CE17DE"/>
    <w:rsid w:val="00CE56B7"/>
    <w:rsid w:val="00CE63C6"/>
    <w:rsid w:val="00CF131E"/>
    <w:rsid w:val="00D10A63"/>
    <w:rsid w:val="00D2037A"/>
    <w:rsid w:val="00D21382"/>
    <w:rsid w:val="00D368CA"/>
    <w:rsid w:val="00D470AB"/>
    <w:rsid w:val="00D5525F"/>
    <w:rsid w:val="00D64325"/>
    <w:rsid w:val="00D64CCE"/>
    <w:rsid w:val="00D7400E"/>
    <w:rsid w:val="00DA1943"/>
    <w:rsid w:val="00DA4AE7"/>
    <w:rsid w:val="00DA4E38"/>
    <w:rsid w:val="00DB6D7D"/>
    <w:rsid w:val="00DB6DB7"/>
    <w:rsid w:val="00DC1579"/>
    <w:rsid w:val="00DC59C7"/>
    <w:rsid w:val="00E0359E"/>
    <w:rsid w:val="00E12B12"/>
    <w:rsid w:val="00E12E1B"/>
    <w:rsid w:val="00E1694F"/>
    <w:rsid w:val="00E21E84"/>
    <w:rsid w:val="00E26F32"/>
    <w:rsid w:val="00E2704F"/>
    <w:rsid w:val="00E5453F"/>
    <w:rsid w:val="00E66E7B"/>
    <w:rsid w:val="00E671A6"/>
    <w:rsid w:val="00E71624"/>
    <w:rsid w:val="00E71E42"/>
    <w:rsid w:val="00E83C7B"/>
    <w:rsid w:val="00E94D2F"/>
    <w:rsid w:val="00EA241C"/>
    <w:rsid w:val="00EB5A04"/>
    <w:rsid w:val="00EC0F07"/>
    <w:rsid w:val="00EE7C54"/>
    <w:rsid w:val="00EF43F7"/>
    <w:rsid w:val="00F04F41"/>
    <w:rsid w:val="00F111F3"/>
    <w:rsid w:val="00F2769C"/>
    <w:rsid w:val="00F42470"/>
    <w:rsid w:val="00F44528"/>
    <w:rsid w:val="00F543B1"/>
    <w:rsid w:val="00F56F5B"/>
    <w:rsid w:val="00F656DD"/>
    <w:rsid w:val="00F80ABB"/>
    <w:rsid w:val="00F82F0D"/>
    <w:rsid w:val="00F85E2F"/>
    <w:rsid w:val="00F86619"/>
    <w:rsid w:val="00F938A7"/>
    <w:rsid w:val="00F9434B"/>
    <w:rsid w:val="00FA5D58"/>
    <w:rsid w:val="00FA7A0F"/>
    <w:rsid w:val="00FA7B3D"/>
    <w:rsid w:val="00FB5173"/>
    <w:rsid w:val="00FB7E9F"/>
    <w:rsid w:val="00FC4785"/>
    <w:rsid w:val="00FC63B3"/>
    <w:rsid w:val="00FC7216"/>
    <w:rsid w:val="00FE1670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EE9C09"/>
  <w15:chartTrackingRefBased/>
  <w15:docId w15:val="{A456B121-6DA8-431F-9D2E-5723CD5B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452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7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4A6BB0"/>
    <w:pPr>
      <w:numPr>
        <w:numId w:val="3"/>
      </w:numPr>
      <w:pBdr>
        <w:bottom w:val="single" w:sz="12" w:space="1" w:color="auto"/>
      </w:pBdr>
    </w:pPr>
    <w:rPr>
      <w:rFonts w:ascii="Arial" w:hAnsi="Arial"/>
      <w:b/>
      <w:color w:val="000000" w:themeColor="text1"/>
    </w:rPr>
  </w:style>
  <w:style w:type="paragraph" w:customStyle="1" w:styleId="GFS0">
    <w:name w:val="GFS Обычный"/>
    <w:basedOn w:val="a0"/>
    <w:autoRedefine/>
    <w:qFormat/>
    <w:rsid w:val="004A6BB0"/>
    <w:pPr>
      <w:spacing w:after="0" w:line="240" w:lineRule="auto"/>
    </w:pPr>
    <w:rPr>
      <w:rFonts w:ascii="Arial" w:eastAsiaTheme="majorEastAsia" w:hAnsi="Arial" w:cstheme="majorBidi"/>
      <w:color w:val="000000" w:themeColor="text1"/>
      <w:spacing w:val="-10"/>
      <w:kern w:val="28"/>
      <w:sz w:val="28"/>
      <w:szCs w:val="56"/>
    </w:rPr>
  </w:style>
  <w:style w:type="paragraph" w:customStyle="1" w:styleId="GFS">
    <w:name w:val="GFS Нумерованный список"/>
    <w:basedOn w:val="a"/>
    <w:autoRedefine/>
    <w:qFormat/>
    <w:rsid w:val="000065E1"/>
    <w:pPr>
      <w:numPr>
        <w:numId w:val="2"/>
      </w:numPr>
    </w:pPr>
    <w:rPr>
      <w:rFonts w:ascii="Arial" w:hAnsi="Arial"/>
      <w:color w:val="000000" w:themeColor="text1"/>
      <w:sz w:val="28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1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452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452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526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526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526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0065E1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0065E1"/>
    <w:pPr>
      <w:pBdr>
        <w:top w:val="dashed" w:sz="2" w:space="1" w:color="000000" w:themeColor="text1"/>
        <w:left w:val="dashed" w:sz="2" w:space="4" w:color="000000" w:themeColor="text1"/>
        <w:bottom w:val="dashed" w:sz="2" w:space="1" w:color="000000" w:themeColor="text1"/>
        <w:right w:val="dashed" w:sz="2" w:space="4" w:color="000000" w:themeColor="text1"/>
      </w:pBdr>
      <w:ind w:left="1134"/>
    </w:pPr>
    <w:rPr>
      <w:rFonts w:ascii="Arial" w:hAnsi="Arial"/>
      <w:color w:val="000000" w:themeColor="text1"/>
      <w:sz w:val="28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spacing w:after="0" w:line="240" w:lineRule="auto"/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basedOn w:val="a1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basedOn w:val="a1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qFormat/>
    <w:rsid w:val="00CC76C7"/>
    <w:pPr>
      <w:spacing w:after="100"/>
    </w:pPr>
    <w:rPr>
      <w:rFonts w:ascii="Segoe UI" w:hAnsi="Segoe UI"/>
    </w:rPr>
  </w:style>
  <w:style w:type="character" w:styleId="ae">
    <w:name w:val="Hyperlink"/>
    <w:basedOn w:val="a1"/>
    <w:uiPriority w:val="99"/>
    <w:unhideWhenUsed/>
    <w:rsid w:val="0031392A"/>
    <w:rPr>
      <w:color w:val="0563C1" w:themeColor="hyperlink"/>
      <w:u w:val="single"/>
    </w:rPr>
  </w:style>
  <w:style w:type="character" w:styleId="af">
    <w:name w:val="FollowedHyperlink"/>
    <w:basedOn w:val="a1"/>
    <w:uiPriority w:val="99"/>
    <w:semiHidden/>
    <w:unhideWhenUsed/>
    <w:rsid w:val="00735C44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5320DE"/>
    <w:rPr>
      <w:rFonts w:ascii="Segoe UI" w:hAnsi="Segoe UI" w:cs="Segoe UI"/>
      <w:sz w:val="18"/>
      <w:szCs w:val="18"/>
    </w:rPr>
  </w:style>
  <w:style w:type="character" w:styleId="af6">
    <w:name w:val="Placeholder Text"/>
    <w:basedOn w:val="a1"/>
    <w:uiPriority w:val="99"/>
    <w:semiHidden/>
    <w:rsid w:val="00E1694F"/>
    <w:rPr>
      <w:color w:val="808080"/>
    </w:rPr>
  </w:style>
  <w:style w:type="paragraph" w:customStyle="1" w:styleId="Default">
    <w:name w:val="Default"/>
    <w:rsid w:val="001903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51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517A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292BE-88F7-4BD6-94D2-7EB3335DA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34514</TotalTime>
  <Pages>8</Pages>
  <Words>1348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211</cp:revision>
  <cp:lastPrinted>2020-05-05T15:04:00Z</cp:lastPrinted>
  <dcterms:created xsi:type="dcterms:W3CDTF">2019-12-24T15:26:00Z</dcterms:created>
  <dcterms:modified xsi:type="dcterms:W3CDTF">2020-05-07T02:07:00Z</dcterms:modified>
</cp:coreProperties>
</file>