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Introduction to SharePoint Skills</w:t>
      </w:r>
    </w:p>
    <w:p>
      <w:r>
        <w:t>A sample document used to demonstrate SharePoint Skills. Content is illustrative only.</w:t>
      </w:r>
    </w:p>
    <w:p>
      <w:pPr>
        <w:pStyle w:val="Heading2"/>
      </w:pPr>
      <w:r>
        <w:t>What are SharePoint Skills?</w:t>
      </w:r>
    </w:p>
    <w:p>
      <w:r>
        <w:t>SharePoint Skills are reusable, declarative capabilities that extend Microsoft 365 Copilot with knowledge about SharePoint sites, lists, libraries, and pages. They package prompts, instructions, and sample data so that Copilot can perform meaningful work in the context of your tenant.</w:t>
      </w:r>
    </w:p>
    <w:p>
      <w:pPr>
        <w:pStyle w:val="Heading2"/>
      </w:pPr>
      <w:r>
        <w:t>Why they matter</w:t>
      </w:r>
    </w:p>
    <w:p>
      <w:r>
        <w:t>Skills let makers and administrators codify common SharePoint tasks - styling a list, cleaning a library, generating a heatmap - in a way that is repeatable and shareable across teams. Instead of rewriting prompts each time, you invoke a tested skill.</w:t>
      </w:r>
    </w:p>
    <w:p>
      <w:pPr>
        <w:pStyle w:val="Heading2"/>
      </w:pPr>
      <w:r>
        <w:t>Getting started</w:t>
      </w:r>
    </w:p>
    <w:p>
      <w:r>
        <w:t>Browse the Skills folder in this repository, pick one that matches your scenario, and read its SKILL.md. Each skill ships with a sample.json payload and, where useful, a demo folder containing fixtures you can experiment with safely.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