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 I stood in the pouring rain, I couldn't help but think about how the downpour mirrored my own turbulent emotions. It was a dark and stormy night, the kind of night where you question every decision you've ever made. I had just had a fight with my best friend, and I couldn't help but feel like our friendship was slipping away from me, like sand slipping through my fingers.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Fluids have always been a source of fascination for me. The way they move, their viscosity, and how they can change shape depending on the container they're in. Fluids are also a metaphor for life, constantly flowing and shifting, changing form and shape in response to external forces.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I walked home, I couldn't help but think about how my friendship with my best friend had changed over the years. We used to be inseparable, like two drops of water in a glass, moving in unison. But as we grew older, we started to drift apart, like oil and water. We still loved each other, but our lives were going in different directions, and we struggled to find common ground.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reached my apartment building, soaked to the bone. As I fumbled with my keys, I realized that my hands were shaking. I was scared. I was scared of losing my friend, scared of being alone, and scared of the uncertain future.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stumbled into my apartment and collapsed on the couch. I sat there for what felt like hours, lost in thought. And then something strange happened. I felt a warmth spreading through my chest, like a hot liquid being poured into a cold glass. It was a feeling of clarity, of understanding.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And then it hit me. My friendship with my best friend was like a fluid bond. We were two separate entities, with our own lives, but when we came together, we created something new and beautiful, like a chemical reaction. And just like a chemical reaction, our bond needed to be nurtured and maintained. We needed to find a way to blend our lives together, to create a new, stronger entity.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picked up my phone and called my best friend. We talked for hours, reminiscing about old times, laughing, and crying. We talked about the future and how we could make our friendship work, even as our lives changed.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As we talked, I realized that our friendship was like a fluid system, with inputs and outputs, feedback loops, and energy transfers. It was a dynamic system, constantly evolving, adapting, and responding to changes in the environment. And just like a fluid system, our friendship needed to be balanced, with the right mix of give and take, support and challenge, comfort and discomfort.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Over the next few weeks, my friend and I made a concerted effort to reconnect. We went out for coffee, took walks together, and had movie nights. We shared our hopes and fears, our successes and failures, and our dreams for the future. We talked about the challenges we faced, and how we could support each other through them.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As we spent more time together, I felt our bond growing stronger, like two fluids mixing together to form a new, more complex substance. Our friendship was no longer a stagnant pool, but a dynamic, flowing river, with twists and turns, rapids and eddies. We were no longer just two drops of water in a glass, but a complex, interconnected network of molecules, constantly in motion.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And then one day, as I was walking home from work, I saw a rainbow stretching across the sky. It was a beautiful sight, a symbol of hope and renewal. And I realized that our friendship was like that rainbow, a sign that even in the darkest of storms, there is always a glimmer of light, a chance for something new and beautiful to emerge.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Our friendship was no longer fragile, like a thin stream of water that could be disrupted by the slightest breeze. It was now a powerful force, like a raging river that could carve through mountains and change the landscape forever.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Fluids had always been a source of fascination for me, but now they had taken on a new meaning. They were no longer just a metaphor for life, but a tangible representation of the bond between two friends, constantly evolving and adapting, flowing and changing, but always connected.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As I stood there, watching the rainbow fade into the distance, I knew that my friendship with my best friend was something special, something that could weather any storm, no matter how dark or turbulent. And I knew that, like fluids, our bond would continue to flow and shift, creating something new and beautiful every step of the way.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h0McfB7RiUNVwhDOR81ROaEUow==">CgMxLjA4AHIhMTBOR2xBR01peHdXSmpKWkRqTW1hbEwzNzhOZkZMa2h1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