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23EC" w:rsidRDefault="00E41002">
      <w:r>
        <w:t>Bejoiu Georgiana</w:t>
      </w:r>
    </w:p>
    <w:p w:rsidR="00E41002" w:rsidRDefault="00E41002">
      <w:r>
        <w:t>CR3.1A</w:t>
      </w:r>
    </w:p>
    <w:p w:rsidR="00E41002" w:rsidRDefault="00E41002" w:rsidP="00E41002">
      <w:pPr>
        <w:jc w:val="center"/>
        <w:rPr>
          <w:sz w:val="40"/>
          <w:szCs w:val="40"/>
        </w:rPr>
      </w:pPr>
      <w:r w:rsidRPr="00E41002">
        <w:rPr>
          <w:sz w:val="40"/>
          <w:szCs w:val="40"/>
        </w:rPr>
        <w:t>Laborator 7</w:t>
      </w:r>
    </w:p>
    <w:p w:rsidR="00E41002" w:rsidRPr="00E41002" w:rsidRDefault="00E41002" w:rsidP="00E41002">
      <w:pPr>
        <w:jc w:val="center"/>
        <w:rPr>
          <w:sz w:val="24"/>
          <w:szCs w:val="24"/>
        </w:rPr>
      </w:pPr>
    </w:p>
    <w:p w:rsidR="00E41002" w:rsidRDefault="00E41002" w:rsidP="00E41002">
      <w:pPr>
        <w:rPr>
          <w:rFonts w:ascii="Arial" w:hAnsi="Arial" w:cs="Arial"/>
          <w:color w:val="3C4043"/>
          <w:spacing w:val="2"/>
          <w:sz w:val="24"/>
          <w:szCs w:val="24"/>
          <w:shd w:val="clear" w:color="auto" w:fill="FFFFFF"/>
        </w:rPr>
      </w:pPr>
      <w:r w:rsidRPr="00E41002">
        <w:rPr>
          <w:rFonts w:ascii="Arial" w:hAnsi="Arial" w:cs="Arial"/>
          <w:color w:val="3C4043"/>
          <w:spacing w:val="2"/>
          <w:sz w:val="24"/>
          <w:szCs w:val="24"/>
          <w:shd w:val="clear" w:color="auto" w:fill="FFFFFF"/>
        </w:rPr>
        <w:t>Există o aplicație cu mai multe fire. Un fir este fie alb, fie negru și firele de execuție trebuie să acceseze o resursă care nu poate fi utilizată simultan de alb-negru, dar poate fi folosit simultan de mai multe fire de același tip. </w:t>
      </w:r>
      <w:r w:rsidRPr="00E41002">
        <w:rPr>
          <w:rFonts w:ascii="Arial" w:hAnsi="Arial" w:cs="Arial"/>
          <w:color w:val="3C4043"/>
          <w:spacing w:val="2"/>
          <w:sz w:val="24"/>
          <w:szCs w:val="24"/>
        </w:rPr>
        <w:br/>
      </w:r>
      <w:r w:rsidRPr="00E41002">
        <w:rPr>
          <w:rFonts w:ascii="Arial" w:hAnsi="Arial" w:cs="Arial"/>
          <w:color w:val="3C4043"/>
          <w:spacing w:val="2"/>
          <w:sz w:val="24"/>
          <w:szCs w:val="24"/>
          <w:shd w:val="clear" w:color="auto" w:fill="FFFFFF"/>
        </w:rPr>
        <w:t>Protejați împotriva starvation</w:t>
      </w:r>
      <w:r>
        <w:rPr>
          <w:rFonts w:ascii="Arial" w:hAnsi="Arial" w:cs="Arial"/>
          <w:color w:val="3C4043"/>
          <w:spacing w:val="2"/>
          <w:sz w:val="24"/>
          <w:szCs w:val="24"/>
          <w:shd w:val="clear" w:color="auto" w:fill="FFFFFF"/>
        </w:rPr>
        <w:t>.</w:t>
      </w:r>
      <w:r w:rsidRPr="00E41002">
        <w:rPr>
          <w:rFonts w:ascii="Arial" w:hAnsi="Arial" w:cs="Arial"/>
          <w:color w:val="3C4043"/>
          <w:spacing w:val="2"/>
          <w:sz w:val="24"/>
          <w:szCs w:val="24"/>
          <w:shd w:val="clear" w:color="auto" w:fill="FFFFFF"/>
        </w:rPr>
        <w:t> </w:t>
      </w:r>
      <w:r w:rsidRPr="00E41002">
        <w:rPr>
          <w:rFonts w:ascii="Arial" w:hAnsi="Arial" w:cs="Arial"/>
          <w:color w:val="3C4043"/>
          <w:spacing w:val="2"/>
          <w:sz w:val="24"/>
          <w:szCs w:val="24"/>
        </w:rPr>
        <w:br/>
      </w:r>
      <w:r w:rsidRPr="00E41002">
        <w:rPr>
          <w:rFonts w:ascii="Arial" w:hAnsi="Arial" w:cs="Arial"/>
          <w:color w:val="3C4043"/>
          <w:spacing w:val="2"/>
          <w:sz w:val="24"/>
          <w:szCs w:val="24"/>
          <w:shd w:val="clear" w:color="auto" w:fill="FFFFFF"/>
        </w:rPr>
        <w:t>Observatii. Poate exista orice număr de fire care solicită acces la resursă în oricare secvenţă.</w:t>
      </w:r>
      <w:r w:rsidRPr="00E41002">
        <w:rPr>
          <w:rFonts w:ascii="Arial" w:hAnsi="Arial" w:cs="Arial"/>
          <w:color w:val="3C4043"/>
          <w:spacing w:val="2"/>
          <w:sz w:val="24"/>
          <w:szCs w:val="24"/>
        </w:rPr>
        <w:br/>
      </w:r>
      <w:r w:rsidRPr="00E41002">
        <w:rPr>
          <w:rFonts w:ascii="Arial" w:hAnsi="Arial" w:cs="Arial"/>
          <w:color w:val="3C4043"/>
          <w:spacing w:val="2"/>
          <w:sz w:val="24"/>
          <w:szCs w:val="24"/>
          <w:shd w:val="clear" w:color="auto" w:fill="FFFFFF"/>
        </w:rPr>
        <w:t>Evitați situațiile incomode în care accesul unui fir este refuzat chiar dacă nu există un alt fir al</w:t>
      </w:r>
      <w:r>
        <w:rPr>
          <w:rFonts w:ascii="Arial" w:hAnsi="Arial" w:cs="Arial"/>
          <w:color w:val="3C4043"/>
          <w:spacing w:val="2"/>
          <w:sz w:val="24"/>
          <w:szCs w:val="24"/>
        </w:rPr>
        <w:t xml:space="preserve"> </w:t>
      </w:r>
      <w:r w:rsidRPr="00E41002">
        <w:rPr>
          <w:rFonts w:ascii="Arial" w:hAnsi="Arial" w:cs="Arial"/>
          <w:color w:val="3C4043"/>
          <w:spacing w:val="2"/>
          <w:sz w:val="24"/>
          <w:szCs w:val="24"/>
          <w:shd w:val="clear" w:color="auto" w:fill="FFFFFF"/>
        </w:rPr>
        <w:t>alt tip.</w:t>
      </w:r>
      <w:r w:rsidRPr="00E41002">
        <w:rPr>
          <w:rFonts w:ascii="Arial" w:hAnsi="Arial" w:cs="Arial"/>
          <w:color w:val="3C4043"/>
          <w:spacing w:val="2"/>
          <w:sz w:val="24"/>
          <w:szCs w:val="24"/>
        </w:rPr>
        <w:br/>
      </w:r>
      <w:r w:rsidRPr="00E41002">
        <w:rPr>
          <w:rFonts w:ascii="Arial" w:hAnsi="Arial" w:cs="Arial"/>
          <w:color w:val="3C4043"/>
          <w:spacing w:val="2"/>
          <w:sz w:val="24"/>
          <w:szCs w:val="24"/>
          <w:shd w:val="clear" w:color="auto" w:fill="FFFFFF"/>
        </w:rPr>
        <w:t>Utilizarea resursei nu este preempțiabilă, adică după ce un fir obține acces la resursă</w:t>
      </w:r>
      <w:r>
        <w:rPr>
          <w:rFonts w:ascii="Arial" w:hAnsi="Arial" w:cs="Arial"/>
          <w:color w:val="3C4043"/>
          <w:spacing w:val="2"/>
          <w:sz w:val="24"/>
          <w:szCs w:val="24"/>
        </w:rPr>
        <w:t xml:space="preserve"> </w:t>
      </w:r>
      <w:r w:rsidRPr="00E41002">
        <w:rPr>
          <w:rFonts w:ascii="Arial" w:hAnsi="Arial" w:cs="Arial"/>
          <w:color w:val="3C4043"/>
          <w:spacing w:val="2"/>
          <w:sz w:val="24"/>
          <w:szCs w:val="24"/>
          <w:shd w:val="clear" w:color="auto" w:fill="FFFFFF"/>
        </w:rPr>
        <w:t>atunci acel thread va folosi acea resursă atâta timp cât este necesar, resursa nu poate fi preluată</w:t>
      </w:r>
      <w:r>
        <w:rPr>
          <w:rFonts w:ascii="Arial" w:hAnsi="Arial" w:cs="Arial"/>
          <w:color w:val="3C4043"/>
          <w:spacing w:val="2"/>
          <w:sz w:val="24"/>
          <w:szCs w:val="24"/>
        </w:rPr>
        <w:t xml:space="preserve"> </w:t>
      </w:r>
      <w:r w:rsidRPr="00E41002">
        <w:rPr>
          <w:rFonts w:ascii="Arial" w:hAnsi="Arial" w:cs="Arial"/>
          <w:color w:val="3C4043"/>
          <w:spacing w:val="2"/>
          <w:sz w:val="24"/>
          <w:szCs w:val="24"/>
          <w:shd w:val="clear" w:color="auto" w:fill="FFFFFF"/>
        </w:rPr>
        <w:t>cu forță.</w:t>
      </w:r>
      <w:r w:rsidRPr="00E41002">
        <w:rPr>
          <w:rFonts w:ascii="Arial" w:hAnsi="Arial" w:cs="Arial"/>
          <w:color w:val="3C4043"/>
          <w:spacing w:val="2"/>
          <w:sz w:val="24"/>
          <w:szCs w:val="24"/>
        </w:rPr>
        <w:br/>
      </w:r>
      <w:r w:rsidRPr="00E41002">
        <w:rPr>
          <w:rFonts w:ascii="Arial" w:hAnsi="Arial" w:cs="Arial"/>
          <w:color w:val="3C4043"/>
          <w:spacing w:val="2"/>
          <w:sz w:val="24"/>
          <w:szCs w:val="24"/>
          <w:shd w:val="clear" w:color="auto" w:fill="FFFFFF"/>
        </w:rPr>
        <w:t>Utilizarea resursei de către un fir este finită.</w:t>
      </w:r>
      <w:r w:rsidRPr="00E41002">
        <w:rPr>
          <w:rFonts w:ascii="Arial" w:hAnsi="Arial" w:cs="Arial"/>
          <w:color w:val="3C4043"/>
          <w:spacing w:val="2"/>
          <w:sz w:val="24"/>
          <w:szCs w:val="24"/>
        </w:rPr>
        <w:br/>
      </w:r>
      <w:r w:rsidRPr="00E41002">
        <w:rPr>
          <w:rFonts w:ascii="Arial" w:hAnsi="Arial" w:cs="Arial"/>
          <w:color w:val="3C4043"/>
          <w:spacing w:val="2"/>
          <w:sz w:val="24"/>
          <w:szCs w:val="24"/>
          <w:shd w:val="clear" w:color="auto" w:fill="FFFFFF"/>
        </w:rPr>
        <w:t>Protecția împotriva înfometării înseamnă că trebuie să garantați că toate firele vor avea acces</w:t>
      </w:r>
      <w:r>
        <w:rPr>
          <w:rFonts w:ascii="Arial" w:hAnsi="Arial" w:cs="Arial"/>
          <w:color w:val="3C4043"/>
          <w:spacing w:val="2"/>
          <w:sz w:val="24"/>
          <w:szCs w:val="24"/>
        </w:rPr>
        <w:t xml:space="preserve"> </w:t>
      </w:r>
      <w:r w:rsidRPr="00E41002">
        <w:rPr>
          <w:rFonts w:ascii="Arial" w:hAnsi="Arial" w:cs="Arial"/>
          <w:color w:val="3C4043"/>
          <w:spacing w:val="2"/>
          <w:sz w:val="24"/>
          <w:szCs w:val="24"/>
          <w:shd w:val="clear" w:color="auto" w:fill="FFFFFF"/>
        </w:rPr>
        <w:t>la resursă, în cele din urmă.</w:t>
      </w:r>
      <w:r w:rsidRPr="00E41002">
        <w:rPr>
          <w:rFonts w:ascii="Arial" w:hAnsi="Arial" w:cs="Arial"/>
          <w:color w:val="3C4043"/>
          <w:spacing w:val="2"/>
          <w:sz w:val="24"/>
          <w:szCs w:val="24"/>
        </w:rPr>
        <w:br/>
      </w:r>
      <w:r w:rsidRPr="00E41002">
        <w:rPr>
          <w:rFonts w:ascii="Arial" w:hAnsi="Arial" w:cs="Arial"/>
          <w:color w:val="3C4043"/>
          <w:spacing w:val="2"/>
          <w:sz w:val="24"/>
          <w:szCs w:val="24"/>
          <w:shd w:val="clear" w:color="auto" w:fill="FFFFFF"/>
        </w:rPr>
        <w:t>Trebuie facuta atata pentru Linux, cat si pentru Windows.</w:t>
      </w:r>
    </w:p>
    <w:p w:rsidR="00E41002" w:rsidRDefault="00E41002" w:rsidP="00E41002">
      <w:pPr>
        <w:rPr>
          <w:rFonts w:ascii="Arial" w:hAnsi="Arial" w:cs="Arial"/>
          <w:color w:val="3C4043"/>
          <w:spacing w:val="2"/>
          <w:sz w:val="24"/>
          <w:szCs w:val="24"/>
          <w:shd w:val="clear" w:color="auto" w:fill="FFFFFF"/>
        </w:rPr>
      </w:pPr>
    </w:p>
    <w:p w:rsidR="00E41002" w:rsidRDefault="00324967" w:rsidP="00E41002">
      <w:pPr>
        <w:rPr>
          <w:rFonts w:ascii="Arial" w:hAnsi="Arial" w:cs="Arial"/>
          <w:b/>
          <w:color w:val="3C4043"/>
          <w:spacing w:val="2"/>
          <w:sz w:val="28"/>
          <w:szCs w:val="28"/>
          <w:shd w:val="clear" w:color="auto" w:fill="FFFFFF"/>
        </w:rPr>
      </w:pPr>
      <w:r>
        <w:rPr>
          <w:rFonts w:ascii="Arial" w:hAnsi="Arial" w:cs="Arial"/>
          <w:b/>
          <w:color w:val="3C4043"/>
          <w:spacing w:val="2"/>
          <w:sz w:val="28"/>
          <w:szCs w:val="28"/>
          <w:shd w:val="clear" w:color="auto" w:fill="FFFFFF"/>
        </w:rPr>
        <w:t>LINUX</w:t>
      </w:r>
    </w:p>
    <w:p w:rsidR="00E41002" w:rsidRDefault="001018E9" w:rsidP="00E41002">
      <w:pPr>
        <w:rPr>
          <w:sz w:val="24"/>
          <w:szCs w:val="24"/>
          <w:lang w:val="ro-RO"/>
        </w:rPr>
      </w:pPr>
      <w:r>
        <w:rPr>
          <w:sz w:val="24"/>
          <w:szCs w:val="24"/>
          <w:lang w:val="ro-RO"/>
        </w:rPr>
        <w:t>Am creat programul în editorul de text Notepad din Windows, iar mai apoi l-am salvat în folderul partajat pe Linux, SO și rulat din terminal.Programul este implementat în fișierul white_black_linux.cpp.</w:t>
      </w:r>
    </w:p>
    <w:p w:rsidR="001018E9" w:rsidRPr="001018E9" w:rsidRDefault="001018E9" w:rsidP="00E41002">
      <w:pPr>
        <w:rPr>
          <w:sz w:val="24"/>
          <w:szCs w:val="24"/>
          <w:lang w:val="ro-RO"/>
        </w:rPr>
      </w:pPr>
      <w:r w:rsidRPr="001018E9">
        <w:rPr>
          <w:sz w:val="24"/>
          <w:szCs w:val="24"/>
        </w:rPr>
        <w:t>Acest program sincronizează accesul la o resursă partajată între fire de execuție de două culori: alb și negru. Resursa poate fi folosită simultan doar de fire de aceeași culoare, iar firele de culoare diferită trebuie să aștepte rândul lor. Firele se organizează în grupuri pe culoare și accesează resursa în ordinea cererii, prevenind blocarea pe termen lung (starvation). Pentru sincronizarea accesului, se utilizează un mutex global care protejează structurile de date interne, iar fiecare grup de fire (de aceeași culoare) are o variabilă de condiție proprie pentru a gestiona așteptarea și trezirea firelor. Atunci când un fir dorește să intre în resursă, fie intră imediat dacă condițiile permit, fie este pus în așteptare în grupul său până când resursa devine disponibilă pentru culoarea respectivă. Ieșirea unui fir din resursă declanșează verificarea și posibil activarea următorului grup de fire, asigurând astfel acces echitabil și evitând blocarea prelungită a oricărei culori.</w:t>
      </w:r>
    </w:p>
    <w:p w:rsidR="00E41002" w:rsidRDefault="00E41002" w:rsidP="00E41002">
      <w:pPr>
        <w:rPr>
          <w:sz w:val="24"/>
          <w:szCs w:val="24"/>
        </w:rPr>
      </w:pPr>
      <w:r>
        <w:rPr>
          <w:noProof/>
          <w:sz w:val="24"/>
          <w:szCs w:val="24"/>
          <w:lang w:eastAsia="en-GB"/>
        </w:rPr>
        <w:lastRenderedPageBreak/>
        <w:drawing>
          <wp:inline distT="0" distB="0" distL="0" distR="0">
            <wp:extent cx="5731510" cy="4939459"/>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731510" cy="4939459"/>
                    </a:xfrm>
                    <a:prstGeom prst="rect">
                      <a:avLst/>
                    </a:prstGeom>
                    <a:noFill/>
                    <a:ln w="9525">
                      <a:noFill/>
                      <a:miter lim="800000"/>
                      <a:headEnd/>
                      <a:tailEnd/>
                    </a:ln>
                  </pic:spPr>
                </pic:pic>
              </a:graphicData>
            </a:graphic>
          </wp:inline>
        </w:drawing>
      </w:r>
    </w:p>
    <w:p w:rsidR="00FE2750" w:rsidRDefault="00FE2750" w:rsidP="00FE2750">
      <w:pPr>
        <w:pStyle w:val="NormalWeb"/>
        <w:rPr>
          <w:rFonts w:asciiTheme="minorHAnsi" w:hAnsiTheme="minorHAnsi" w:cstheme="minorHAnsi"/>
        </w:rPr>
      </w:pPr>
      <w:r w:rsidRPr="00FE2750">
        <w:rPr>
          <w:rFonts w:asciiTheme="minorHAnsi" w:hAnsiTheme="minorHAnsi" w:cstheme="minorHAnsi"/>
        </w:rPr>
        <w:t xml:space="preserve">Firele intră și ies succesiv în ordinea lor, cu culorile alternând corect </w:t>
      </w:r>
      <w:r>
        <w:rPr>
          <w:rFonts w:asciiTheme="minorHAnsi" w:hAnsiTheme="minorHAnsi" w:cstheme="minorHAnsi"/>
        </w:rPr>
        <w:t>.</w:t>
      </w:r>
      <w:r w:rsidRPr="00FE2750">
        <w:rPr>
          <w:rFonts w:asciiTheme="minorHAnsi" w:hAnsiTheme="minorHAnsi" w:cstheme="minorHAnsi"/>
        </w:rPr>
        <w:t>Fiecare thread intră și apoi iese, ceea ce înseamnă că resursa este folosită și apoi eliberată corect.</w:t>
      </w:r>
    </w:p>
    <w:p w:rsidR="00FE2750" w:rsidRDefault="00FE2750" w:rsidP="00FE2750">
      <w:pPr>
        <w:pStyle w:val="NormalWeb"/>
        <w:rPr>
          <w:rFonts w:asciiTheme="minorHAnsi" w:hAnsiTheme="minorHAnsi" w:cstheme="minorHAnsi"/>
        </w:rPr>
      </w:pPr>
    </w:p>
    <w:p w:rsidR="00FE2750" w:rsidRDefault="00324967" w:rsidP="00FE2750">
      <w:pPr>
        <w:pStyle w:val="NormalWeb"/>
        <w:rPr>
          <w:rFonts w:asciiTheme="minorHAnsi" w:hAnsiTheme="minorHAnsi" w:cstheme="minorHAnsi"/>
          <w:b/>
          <w:sz w:val="28"/>
          <w:szCs w:val="28"/>
        </w:rPr>
      </w:pPr>
      <w:r w:rsidRPr="00324967">
        <w:rPr>
          <w:rFonts w:asciiTheme="minorHAnsi" w:hAnsiTheme="minorHAnsi" w:cstheme="minorHAnsi"/>
          <w:b/>
          <w:sz w:val="28"/>
          <w:szCs w:val="28"/>
        </w:rPr>
        <w:t>WINDOWS</w:t>
      </w:r>
    </w:p>
    <w:p w:rsidR="00324967" w:rsidRDefault="00324967" w:rsidP="00FE2750">
      <w:pPr>
        <w:pStyle w:val="NormalWeb"/>
        <w:rPr>
          <w:rFonts w:asciiTheme="minorHAnsi" w:hAnsiTheme="minorHAnsi" w:cstheme="minorHAnsi"/>
        </w:rPr>
      </w:pPr>
      <w:r w:rsidRPr="00324967">
        <w:rPr>
          <w:rFonts w:asciiTheme="minorHAnsi" w:hAnsiTheme="minorHAnsi" w:cstheme="minorHAnsi"/>
        </w:rPr>
        <w:t xml:space="preserve">Implementarea originală, realizată pentru Linux folosind biblioteca </w:t>
      </w:r>
      <w:r w:rsidRPr="00324967">
        <w:rPr>
          <w:rStyle w:val="HTMLCode"/>
          <w:rFonts w:asciiTheme="minorHAnsi" w:hAnsiTheme="minorHAnsi" w:cstheme="minorHAnsi"/>
          <w:sz w:val="24"/>
          <w:szCs w:val="24"/>
        </w:rPr>
        <w:t>pthreads</w:t>
      </w:r>
      <w:r w:rsidRPr="00324967">
        <w:rPr>
          <w:rFonts w:asciiTheme="minorHAnsi" w:hAnsiTheme="minorHAnsi" w:cstheme="minorHAnsi"/>
        </w:rPr>
        <w:t xml:space="preserve">, a fost adaptată pentru platforma Windows păstrând aceeași logică și funcționalitate. Pentru sincronizare, mutex-ul </w:t>
      </w:r>
      <w:r w:rsidRPr="00324967">
        <w:rPr>
          <w:rStyle w:val="HTMLCode"/>
          <w:rFonts w:asciiTheme="minorHAnsi" w:hAnsiTheme="minorHAnsi" w:cstheme="minorHAnsi"/>
          <w:sz w:val="24"/>
          <w:szCs w:val="24"/>
        </w:rPr>
        <w:t>pthread_mutex_t</w:t>
      </w:r>
      <w:r w:rsidRPr="00324967">
        <w:rPr>
          <w:rFonts w:asciiTheme="minorHAnsi" w:hAnsiTheme="minorHAnsi" w:cstheme="minorHAnsi"/>
        </w:rPr>
        <w:t xml:space="preserve"> a fost înlocuit cu </w:t>
      </w:r>
      <w:r w:rsidRPr="00324967">
        <w:rPr>
          <w:rStyle w:val="HTMLCode"/>
          <w:rFonts w:asciiTheme="minorHAnsi" w:hAnsiTheme="minorHAnsi" w:cstheme="minorHAnsi"/>
          <w:sz w:val="24"/>
          <w:szCs w:val="24"/>
        </w:rPr>
        <w:t>CRITICAL_SECTION</w:t>
      </w:r>
      <w:r w:rsidRPr="00324967">
        <w:rPr>
          <w:rFonts w:asciiTheme="minorHAnsi" w:hAnsiTheme="minorHAnsi" w:cstheme="minorHAnsi"/>
        </w:rPr>
        <w:t xml:space="preserve">, iar variabilele de condiție </w:t>
      </w:r>
      <w:r w:rsidRPr="00324967">
        <w:rPr>
          <w:rStyle w:val="HTMLCode"/>
          <w:rFonts w:asciiTheme="minorHAnsi" w:hAnsiTheme="minorHAnsi" w:cstheme="minorHAnsi"/>
          <w:sz w:val="24"/>
          <w:szCs w:val="24"/>
        </w:rPr>
        <w:t>pthread_cond_t</w:t>
      </w:r>
      <w:r w:rsidRPr="00324967">
        <w:rPr>
          <w:rFonts w:asciiTheme="minorHAnsi" w:hAnsiTheme="minorHAnsi" w:cstheme="minorHAnsi"/>
        </w:rPr>
        <w:t xml:space="preserve"> au fost înlocuite cu </w:t>
      </w:r>
      <w:r w:rsidRPr="00324967">
        <w:rPr>
          <w:rStyle w:val="HTMLCode"/>
          <w:rFonts w:asciiTheme="minorHAnsi" w:hAnsiTheme="minorHAnsi" w:cstheme="minorHAnsi"/>
          <w:sz w:val="24"/>
          <w:szCs w:val="24"/>
        </w:rPr>
        <w:t>CONDITION_VARIABLE</w:t>
      </w:r>
      <w:r w:rsidRPr="00324967">
        <w:rPr>
          <w:rFonts w:asciiTheme="minorHAnsi" w:hAnsiTheme="minorHAnsi" w:cstheme="minorHAnsi"/>
        </w:rPr>
        <w:t>. Funcțiile de blocare, deblocare și așteptare au fost înlocuite cu apelurile specifice Windows (</w:t>
      </w:r>
      <w:r w:rsidRPr="00324967">
        <w:rPr>
          <w:rStyle w:val="HTMLCode"/>
          <w:rFonts w:asciiTheme="minorHAnsi" w:hAnsiTheme="minorHAnsi" w:cstheme="minorHAnsi"/>
          <w:sz w:val="24"/>
          <w:szCs w:val="24"/>
        </w:rPr>
        <w:t>EnterCriticalSection</w:t>
      </w:r>
      <w:r w:rsidRPr="00324967">
        <w:rPr>
          <w:rFonts w:asciiTheme="minorHAnsi" w:hAnsiTheme="minorHAnsi" w:cstheme="minorHAnsi"/>
        </w:rPr>
        <w:t xml:space="preserve">, </w:t>
      </w:r>
      <w:r w:rsidRPr="00324967">
        <w:rPr>
          <w:rStyle w:val="HTMLCode"/>
          <w:rFonts w:asciiTheme="minorHAnsi" w:hAnsiTheme="minorHAnsi" w:cstheme="minorHAnsi"/>
          <w:sz w:val="24"/>
          <w:szCs w:val="24"/>
        </w:rPr>
        <w:t>LeaveCriticalSection</w:t>
      </w:r>
      <w:r w:rsidRPr="00324967">
        <w:rPr>
          <w:rFonts w:asciiTheme="minorHAnsi" w:hAnsiTheme="minorHAnsi" w:cstheme="minorHAnsi"/>
        </w:rPr>
        <w:t xml:space="preserve">, </w:t>
      </w:r>
      <w:r w:rsidRPr="00324967">
        <w:rPr>
          <w:rStyle w:val="HTMLCode"/>
          <w:rFonts w:asciiTheme="minorHAnsi" w:hAnsiTheme="minorHAnsi" w:cstheme="minorHAnsi"/>
          <w:sz w:val="24"/>
          <w:szCs w:val="24"/>
        </w:rPr>
        <w:t>SleepConditionVariableCS</w:t>
      </w:r>
      <w:r w:rsidRPr="00324967">
        <w:rPr>
          <w:rFonts w:asciiTheme="minorHAnsi" w:hAnsiTheme="minorHAnsi" w:cstheme="minorHAnsi"/>
        </w:rPr>
        <w:t xml:space="preserve"> și </w:t>
      </w:r>
      <w:r w:rsidRPr="00324967">
        <w:rPr>
          <w:rStyle w:val="HTMLCode"/>
          <w:rFonts w:asciiTheme="minorHAnsi" w:hAnsiTheme="minorHAnsi" w:cstheme="minorHAnsi"/>
          <w:sz w:val="24"/>
          <w:szCs w:val="24"/>
        </w:rPr>
        <w:t>WakeAllConditionVariable</w:t>
      </w:r>
      <w:r w:rsidRPr="00324967">
        <w:rPr>
          <w:rFonts w:asciiTheme="minorHAnsi" w:hAnsiTheme="minorHAnsi" w:cstheme="minorHAnsi"/>
        </w:rPr>
        <w:t xml:space="preserve">). De asemenea, crearea și gestionarea firelor s-a făcut cu </w:t>
      </w:r>
      <w:r w:rsidRPr="00324967">
        <w:rPr>
          <w:rStyle w:val="HTMLCode"/>
          <w:rFonts w:asciiTheme="minorHAnsi" w:hAnsiTheme="minorHAnsi" w:cstheme="minorHAnsi"/>
          <w:sz w:val="24"/>
          <w:szCs w:val="24"/>
        </w:rPr>
        <w:t>CreateThread</w:t>
      </w:r>
      <w:r w:rsidRPr="00324967">
        <w:rPr>
          <w:rFonts w:asciiTheme="minorHAnsi" w:hAnsiTheme="minorHAnsi" w:cstheme="minorHAnsi"/>
        </w:rPr>
        <w:t xml:space="preserve"> și </w:t>
      </w:r>
      <w:r w:rsidRPr="00324967">
        <w:rPr>
          <w:rStyle w:val="HTMLCode"/>
          <w:rFonts w:asciiTheme="minorHAnsi" w:hAnsiTheme="minorHAnsi" w:cstheme="minorHAnsi"/>
          <w:sz w:val="24"/>
          <w:szCs w:val="24"/>
        </w:rPr>
        <w:t>WaitForMultipleObjects</w:t>
      </w:r>
      <w:r w:rsidRPr="00324967">
        <w:rPr>
          <w:rFonts w:asciiTheme="minorHAnsi" w:hAnsiTheme="minorHAnsi" w:cstheme="minorHAnsi"/>
        </w:rPr>
        <w:t>.</w:t>
      </w:r>
    </w:p>
    <w:p w:rsidR="00324967" w:rsidRPr="00324967" w:rsidRDefault="00324967" w:rsidP="00FE2750">
      <w:pPr>
        <w:pStyle w:val="NormalWeb"/>
        <w:rPr>
          <w:rFonts w:asciiTheme="minorHAnsi" w:hAnsiTheme="minorHAnsi" w:cstheme="minorHAnsi"/>
          <w:b/>
        </w:rPr>
      </w:pPr>
      <w:r>
        <w:rPr>
          <w:rFonts w:asciiTheme="minorHAnsi" w:hAnsiTheme="minorHAnsi" w:cstheme="minorHAnsi"/>
        </w:rPr>
        <w:t>Programul este implementat în white_blach_windows.cpp.</w:t>
      </w:r>
    </w:p>
    <w:p w:rsidR="00FE2750" w:rsidRDefault="00324967" w:rsidP="00E41002">
      <w:pPr>
        <w:rPr>
          <w:sz w:val="24"/>
          <w:szCs w:val="24"/>
        </w:rPr>
      </w:pPr>
      <w:r>
        <w:rPr>
          <w:noProof/>
          <w:sz w:val="24"/>
          <w:szCs w:val="24"/>
          <w:lang w:eastAsia="en-GB"/>
        </w:rPr>
        <w:lastRenderedPageBreak/>
        <w:drawing>
          <wp:inline distT="0" distB="0" distL="0" distR="0">
            <wp:extent cx="5731510" cy="2944336"/>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731510" cy="2944336"/>
                    </a:xfrm>
                    <a:prstGeom prst="rect">
                      <a:avLst/>
                    </a:prstGeom>
                    <a:noFill/>
                    <a:ln w="9525">
                      <a:noFill/>
                      <a:miter lim="800000"/>
                      <a:headEnd/>
                      <a:tailEnd/>
                    </a:ln>
                  </pic:spPr>
                </pic:pic>
              </a:graphicData>
            </a:graphic>
          </wp:inline>
        </w:drawing>
      </w:r>
    </w:p>
    <w:p w:rsidR="00324967" w:rsidRDefault="00324967" w:rsidP="00E41002">
      <w:pPr>
        <w:rPr>
          <w:sz w:val="24"/>
          <w:szCs w:val="24"/>
        </w:rPr>
      </w:pPr>
      <w:r>
        <w:rPr>
          <w:sz w:val="24"/>
          <w:szCs w:val="24"/>
        </w:rPr>
        <w:t xml:space="preserve">La fel ca </w:t>
      </w:r>
      <w:r w:rsidR="00992DD6">
        <w:rPr>
          <w:sz w:val="24"/>
          <w:szCs w:val="24"/>
        </w:rPr>
        <w:t>și la Linux, firele intră și ies succesiv, în ordinea sosirii, culorile alternând corect.</w:t>
      </w:r>
    </w:p>
    <w:p w:rsidR="00376D18" w:rsidRDefault="00376D18" w:rsidP="00E41002">
      <w:pPr>
        <w:rPr>
          <w:sz w:val="24"/>
          <w:szCs w:val="24"/>
        </w:rPr>
      </w:pPr>
    </w:p>
    <w:p w:rsidR="00376D18" w:rsidRPr="00E41002" w:rsidRDefault="00376D18" w:rsidP="00E41002">
      <w:pPr>
        <w:rPr>
          <w:sz w:val="24"/>
          <w:szCs w:val="24"/>
        </w:rPr>
      </w:pPr>
      <w:r>
        <w:rPr>
          <w:sz w:val="24"/>
          <w:szCs w:val="24"/>
        </w:rPr>
        <w:t>Link-ul către github:</w:t>
      </w:r>
      <w:r w:rsidRPr="00376D18">
        <w:t xml:space="preserve"> </w:t>
      </w:r>
      <w:r w:rsidRPr="00376D18">
        <w:rPr>
          <w:sz w:val="24"/>
          <w:szCs w:val="24"/>
        </w:rPr>
        <w:t>https://github.com/GeorgianaBejoiu/laborator7so</w:t>
      </w:r>
    </w:p>
    <w:sectPr w:rsidR="00376D18" w:rsidRPr="00E41002" w:rsidSect="009323EC">
      <w:footerReference w:type="default" r:id="rId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5624C" w:rsidRDefault="0085624C" w:rsidP="00992DD6">
      <w:pPr>
        <w:spacing w:after="0" w:line="240" w:lineRule="auto"/>
      </w:pPr>
      <w:r>
        <w:separator/>
      </w:r>
    </w:p>
  </w:endnote>
  <w:endnote w:type="continuationSeparator" w:id="1">
    <w:p w:rsidR="0085624C" w:rsidRDefault="0085624C" w:rsidP="00992DD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830157"/>
      <w:docPartObj>
        <w:docPartGallery w:val="Page Numbers (Bottom of Page)"/>
        <w:docPartUnique/>
      </w:docPartObj>
    </w:sdtPr>
    <w:sdtContent>
      <w:p w:rsidR="00992DD6" w:rsidRDefault="00244083">
        <w:pPr>
          <w:pStyle w:val="Footer"/>
          <w:jc w:val="right"/>
        </w:pPr>
        <w:fldSimple w:instr=" PAGE   \* MERGEFORMAT ">
          <w:r w:rsidR="000B3A03">
            <w:rPr>
              <w:noProof/>
            </w:rPr>
            <w:t>1</w:t>
          </w:r>
        </w:fldSimple>
      </w:p>
    </w:sdtContent>
  </w:sdt>
  <w:p w:rsidR="00992DD6" w:rsidRDefault="00992DD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5624C" w:rsidRDefault="0085624C" w:rsidP="00992DD6">
      <w:pPr>
        <w:spacing w:after="0" w:line="240" w:lineRule="auto"/>
      </w:pPr>
      <w:r>
        <w:separator/>
      </w:r>
    </w:p>
  </w:footnote>
  <w:footnote w:type="continuationSeparator" w:id="1">
    <w:p w:rsidR="0085624C" w:rsidRDefault="0085624C" w:rsidP="00992DD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9326FB3"/>
    <w:multiLevelType w:val="hybridMultilevel"/>
    <w:tmpl w:val="0F323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06F0B4F"/>
    <w:multiLevelType w:val="hybridMultilevel"/>
    <w:tmpl w:val="44F4C2D4"/>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E41002"/>
    <w:rsid w:val="000B3A03"/>
    <w:rsid w:val="001018E9"/>
    <w:rsid w:val="00163A2A"/>
    <w:rsid w:val="00244083"/>
    <w:rsid w:val="00324967"/>
    <w:rsid w:val="00376D18"/>
    <w:rsid w:val="0085624C"/>
    <w:rsid w:val="009323EC"/>
    <w:rsid w:val="00992DD6"/>
    <w:rsid w:val="00E41002"/>
    <w:rsid w:val="00FE275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23E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410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1002"/>
    <w:rPr>
      <w:rFonts w:ascii="Tahoma" w:hAnsi="Tahoma" w:cs="Tahoma"/>
      <w:sz w:val="16"/>
      <w:szCs w:val="16"/>
    </w:rPr>
  </w:style>
  <w:style w:type="paragraph" w:styleId="NormalWeb">
    <w:name w:val="Normal (Web)"/>
    <w:basedOn w:val="Normal"/>
    <w:uiPriority w:val="99"/>
    <w:semiHidden/>
    <w:unhideWhenUsed/>
    <w:rsid w:val="00FE275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FE2750"/>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992DD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92DD6"/>
  </w:style>
  <w:style w:type="paragraph" w:styleId="Footer">
    <w:name w:val="footer"/>
    <w:basedOn w:val="Normal"/>
    <w:link w:val="FooterChar"/>
    <w:uiPriority w:val="99"/>
    <w:unhideWhenUsed/>
    <w:rsid w:val="00992D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2DD6"/>
  </w:style>
</w:styles>
</file>

<file path=word/webSettings.xml><?xml version="1.0" encoding="utf-8"?>
<w:webSettings xmlns:r="http://schemas.openxmlformats.org/officeDocument/2006/relationships" xmlns:w="http://schemas.openxmlformats.org/wordprocessingml/2006/main">
  <w:divs>
    <w:div w:id="894045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3</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4</cp:revision>
  <dcterms:created xsi:type="dcterms:W3CDTF">2025-11-30T13:16:00Z</dcterms:created>
  <dcterms:modified xsi:type="dcterms:W3CDTF">2025-12-01T17:20:00Z</dcterms:modified>
</cp:coreProperties>
</file>