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Ingeniería de Software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Práctico 12-TESTING - Métodos de Caja Negra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 lectivo: 2018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4K3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Turno: Noche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Profesores: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Batistelli, Daniel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Covaro, Laura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Andrada, Emiliano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Alumnos:</w:t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3029"/>
        <w:gridCol w:w="2115"/>
        <w:gridCol w:w="3885"/>
        <w:tblGridChange w:id="0">
          <w:tblGrid>
            <w:gridCol w:w="3029"/>
            <w:gridCol w:w="2115"/>
            <w:gridCol w:w="388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Calcaterra, Brian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68582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briancalcaterra@gmail.com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González, Georgina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63867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gg.georginagonzalez@gmail.com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Senn, Juan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juanpsenn@gmail.com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Rule="auto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D’Alessandro, Matias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maty241093@gmail.com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Zerpa, Roy</w:t>
              <w:tab/>
              <w:tab/>
              <w:t xml:space="preserve">  </w:t>
              <w:tab/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59793</w:t>
              <w:tab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roykenny92@gmail.com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Soruco, Sergio Ezequiel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eze.soruco93@gmail.com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equivalencia de entrada:</w:t>
      </w:r>
    </w:p>
    <w:p w:rsidR="00000000" w:rsidDel="00000000" w:rsidP="00000000" w:rsidRDefault="00000000" w:rsidRPr="00000000" w14:paraId="00000032">
      <w:pPr>
        <w:ind w:hanging="708.6614173228347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24.803719008265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4.8037190082646"/>
        <w:gridCol w:w="540"/>
        <w:gridCol w:w="3780"/>
        <w:gridCol w:w="495"/>
        <w:gridCol w:w="4035"/>
        <w:tblGridChange w:id="0">
          <w:tblGrid>
            <w:gridCol w:w="1774.8037190082646"/>
            <w:gridCol w:w="540"/>
            <w:gridCol w:w="3780"/>
            <w:gridCol w:w="495"/>
            <w:gridCol w:w="4035"/>
          </w:tblGrid>
        </w:tblGridChange>
      </w:tblGrid>
      <w:tr>
        <w:trPr>
          <w:trHeight w:val="680" w:hRule="atLeast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 </w:t>
            </w:r>
          </w:p>
        </w:tc>
        <w:tc>
          <w:tcPr>
            <w:gridSpan w:val="2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gridSpan w:val="2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equivalencias inválidas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Carrito con al menos un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Carrito vacío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ingresada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Dirección no ingresada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ingresada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no ingresada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 de pago seleccionada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 de pago no seleccionada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Efectivo ingresado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Efectivo no ingresado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Efectivo con valor negativo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Efectivo menor al monto total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Efectivo con valor no numérico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Tarjeta de Crédito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Tarjeta 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Tarjeta invalida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seleccionada &gt;= fecha actual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seleccionada menor a la fecha actual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ingresa Fecha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 en formato válido [HH:mm]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 en formato inválido </w:t>
            </w:r>
          </w:p>
        </w:tc>
      </w:tr>
      <w:tr>
        <w:trPr>
          <w:trHeight w:val="420" w:hRule="atLeast"/>
        </w:trPr>
        <w:tc>
          <w:tcPr>
            <w:gridSpan w:val="5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de 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de Registro del 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‘Su pedido fue registrado con éxito’.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‘Algo no anda bien’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‘Ingrese una hora válida [HH:mm]’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‘Ingrese una fecha válida’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‘Carrito vacío’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‘Especifique un medio de pago’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‘Especifique una hora de entrega’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sobre la forma de pago: Efectivo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‘Ingrese un monto mayor al total de venta’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‘Ingrese un monto válido’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Mensaje informando error ‘Ingrese un monto numérico’</w:t>
            </w:r>
          </w:p>
        </w:tc>
      </w:tr>
    </w:tbl>
    <w:p w:rsidR="00000000" w:rsidDel="00000000" w:rsidP="00000000" w:rsidRDefault="00000000" w:rsidRPr="00000000" w14:paraId="000000BC">
      <w:pPr>
        <w:ind w:hanging="708.661417322834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hanging="708.661417322834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para partición de equivalencias</w:t>
      </w:r>
    </w:p>
    <w:p w:rsidR="00000000" w:rsidDel="00000000" w:rsidP="00000000" w:rsidRDefault="00000000" w:rsidRPr="00000000" w14:paraId="000000BE">
      <w:pPr>
        <w:ind w:left="720" w:hanging="708.6614173228347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125"/>
        <w:gridCol w:w="1950"/>
        <w:gridCol w:w="1875"/>
        <w:gridCol w:w="2415"/>
        <w:gridCol w:w="2820"/>
        <w:tblGridChange w:id="0">
          <w:tblGrid>
            <w:gridCol w:w="870"/>
            <w:gridCol w:w="1125"/>
            <w:gridCol w:w="1950"/>
            <w:gridCol w:w="1875"/>
            <w:gridCol w:w="2415"/>
            <w:gridCol w:w="2820"/>
          </w:tblGrid>
        </w:tblGridChange>
      </w:tblGrid>
      <w:t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(Alta,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 Caso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Prueba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pedido  con efectivo  y lo antes posible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está logueado,el comercio está adherido y tiene al menos un producto en el carrito con un monto  con un monto total  de $450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,descripcion “casa de rejas negras”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 en  efectivo: “$ 500”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usuario  selecciona hora de entrega “lo antes posible”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usuario selecciona aceptar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valida   que  se ingrese un monto en efectivo mayor al total a pagar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sistema calcula el vuelto del usuario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sistema toma que el pedido se entregue lo antes posible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muestra el mensaje: “ Su pedido fue registrado con éxito”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7.El sistema registra un nuevo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pedido   sin poner el monto en efectivo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está logueado,el comercio está adherido y tiene al menos un producto en el carrito con un monto total  de $450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, descripcion “casa de rejas negras”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 en  efectivo : “$0”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sistem muestra un mensaje de error:  “Ingrese un monto mayor al total de la venta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pedido sin especificar lugar de 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está logueado, el comercio está adherido y tiene al menos un producto en el carrito  con un monto total  de $450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: “ ” y descripción: 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muestra el mensaje de error: “Ingrese una dirección”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muestra el mensaje de error: “Ingrese una descripción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pedido  con efectivo  y 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está logueado, el comercio está adherido y tiene al menos un producto en el carrito con un monto total  de $450.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descripcion “casa de rejas negras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 en  efectivo : “$500”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usuario selecciona  fecha=18/10/2018, hora= 10:30e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usuario selecciona aceptar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valida   que  se ingrese un monto en efectivo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sistema calcula el vuelto del usuario 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sistema toma la fecha actual y válida  que la fecha y hora ingresada no sea menor a la actual y que esté en formato válido respectivamente.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muestra el mensaje: “Su pedido fue registrado con éxito”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7.El sistema registra un nuevo pedido</w:t>
            </w:r>
          </w:p>
        </w:tc>
      </w:tr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pedido  con tarjeta invalida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está logueado, tiene productos en el carrito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“casa de rejas negras”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con tarjeta  “Naranja ”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sistema muestra un mensaje de error “La tarjeta ingresada no es válida 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Realizar pedido con tarjeta   y fecha programada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está logueado, tiene productos en el carrito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“casa de rejas negras”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con tarjeta “visa”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usuario  selecciona  fecha y hora de entrega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usuario selecciona aceptar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valida   que la tarjeta sea visa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sistema valida la fecha y hora ingresada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sistema muestra el mensaje: “ Su pedido ha sido guardado correctamente”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registra un nuevo pedido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Realizar pedido con tarjeta   y sin fecha programada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está logueado, tiene productos en el carrito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usuario selecciona la opción realizar pedido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usuario ingresa la dirección “san luis 180” “casa de rejas negras”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usuario selecciona la forma de pago con tarjeta  “visa”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usuario  no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 fecha ni hora de entrega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usuario selecciona aceptar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1.El sistema muestra la pantalla para   registrar un pedido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valida que se haya ingresado un lugar de entrega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sistema valida   que la tarjeta sea visa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4.El sistema toma por defecto que el pedido se entregue lo antes posible 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5.El sistema muestra el mensaje: “ Su pedido ha sido guardado correctamente”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6.El sistema registra un nuevo pedido </w:t>
            </w:r>
          </w:p>
        </w:tc>
      </w:tr>
    </w:tbl>
    <w:p w:rsidR="00000000" w:rsidDel="00000000" w:rsidP="00000000" w:rsidRDefault="00000000" w:rsidRPr="00000000" w14:paraId="00000136">
      <w:pPr>
        <w:ind w:left="720" w:hanging="708.661417322834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hanging="708.661417322834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1.33858267716533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1073"/>
        <w:tblGridChange w:id="0">
          <w:tblGrid>
            <w:gridCol w:w="7905"/>
            <w:gridCol w:w="1073"/>
          </w:tblGrid>
        </w:tblGridChange>
      </w:tblGrid>
      <w:tr>
        <w:trPr>
          <w:trHeight w:val="1400" w:hRule="atLeast"/>
        </w:trPr>
        <w:tc>
          <w:tcPr/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>
                <w:rFonts w:ascii="Ebrima,Bold" w:cs="Ebrima,Bold" w:eastAsia="Ebrima,Bold" w:hAnsi="Ebrima,Bold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Ebrima,Bold" w:cs="Ebrima,Bold" w:eastAsia="Ebrima,Bold" w:hAnsi="Ebrima,Bold"/>
                <w:b w:val="1"/>
                <w:sz w:val="19"/>
                <w:szCs w:val="19"/>
                <w:rtl w:val="0"/>
              </w:rPr>
              <w:t xml:space="preserve">Realizar pedido a comercio adherido: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Como usuario quiero poder realizar un pedido a un comercio adherido para solicitar algún artículo.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u w:val="single"/>
                <w:rtl w:val="0"/>
              </w:rPr>
              <w:t xml:space="preserve">Notas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Se debe   ingresar el lugar de entrega(dirección y descripción obligatorio y un número de teléfono opcional ).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Se debe seleccionar la forma de pago Efectivo o Tarjeta Visa, en caso de haber seleccionado pago en efectivo se debe ingresar el monto con el que se va a pagar.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Debe Ingresar cuando quiere recibirlo, lo antes posible o una hora programada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El carrito debe contener al menos un producto del comercio 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rFonts w:ascii="Ebrima,Bold" w:cs="Ebrima,Bold" w:eastAsia="Ebrima,Bold" w:hAnsi="Ebrima,Bold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Ebrima,Bold" w:cs="Ebrima,Bold" w:eastAsia="Ebrima,Bold" w:hAnsi="Ebrima,Bold"/>
                <w:b w:val="1"/>
                <w:sz w:val="19"/>
                <w:szCs w:val="19"/>
                <w:rtl w:val="0"/>
              </w:rPr>
              <w:t xml:space="preserve">Pruebas de Usuario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“lo antes posible”. (pasa)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“lo antes posible” sin cargar alguno de los datos obligatorios.(falla)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tarjeta “lo antes posible. (pasa)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programando la fecha/hora de entrega.(pasa)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el carrito vacio.(falla)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una tarjeta invalida.(falla)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con una tarjeta MasterCard. (falla)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en efectivo sin indicar el monto a pagar. (falla)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>
                <w:rFonts w:ascii="Ebrima" w:cs="Ebrima" w:eastAsia="Ebrima" w:hAnsi="Ebrima"/>
                <w:sz w:val="19"/>
                <w:szCs w:val="19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❑ </w:t>
            </w:r>
            <w:r w:rsidDel="00000000" w:rsidR="00000000" w:rsidRPr="00000000">
              <w:rPr>
                <w:rFonts w:ascii="Ebrima" w:cs="Ebrima" w:eastAsia="Ebrima" w:hAnsi="Ebrima"/>
                <w:sz w:val="19"/>
                <w:szCs w:val="19"/>
                <w:rtl w:val="0"/>
              </w:rPr>
              <w:t xml:space="preserve">Probar realizar un pedido a un comercio adherido programando una fecha/hora de entrega no valida. (falla)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brima"/>
  <w:font w:name="Ebrima,Bol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