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5F" w:rsidRDefault="008D0C5F" w:rsidP="008D0C5F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8D0C5F" w:rsidRDefault="008D0C5F" w:rsidP="008D0C5F">
      <w:pPr>
        <w:suppressAutoHyphens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федеральное</w:t>
      </w:r>
      <w:proofErr w:type="gramEnd"/>
      <w:r>
        <w:rPr>
          <w:rFonts w:ascii="Arial" w:hAnsi="Arial" w:cs="Arial"/>
          <w:bCs/>
          <w:spacing w:val="-8"/>
        </w:rPr>
        <w:t xml:space="preserve"> государственное бюджетное образовательное учреждение </w:t>
      </w:r>
    </w:p>
    <w:p w:rsidR="008D0C5F" w:rsidRDefault="008D0C5F" w:rsidP="008D0C5F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высшего</w:t>
      </w:r>
      <w:proofErr w:type="gramEnd"/>
      <w:r>
        <w:rPr>
          <w:rFonts w:ascii="Arial" w:hAnsi="Arial" w:cs="Arial"/>
          <w:bCs/>
          <w:spacing w:val="-8"/>
        </w:rPr>
        <w:t xml:space="preserve"> образования</w:t>
      </w:r>
    </w:p>
    <w:p w:rsidR="008D0C5F" w:rsidRDefault="008D0C5F" w:rsidP="008D0C5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8D0C5F" w:rsidRPr="008D0C5F" w:rsidRDefault="008D0C5F" w:rsidP="008D0C5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8D0C5F" w:rsidRDefault="008D0C5F" w:rsidP="008D0C5F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8D0C5F" w:rsidRDefault="008D0C5F" w:rsidP="008D0C5F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8D0C5F" w:rsidRDefault="008D0C5F" w:rsidP="008D0C5F">
      <w:pPr>
        <w:pStyle w:val="a3"/>
        <w:spacing w:before="240" w:after="0" w:line="360" w:lineRule="auto"/>
        <w:jc w:val="left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8E52EC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</w:t>
      </w:r>
      <w:r w:rsidR="00E6174C" w:rsidRPr="0081299A">
        <w:rPr>
          <w:rFonts w:ascii="Arial" w:hAnsi="Arial" w:cs="Arial"/>
          <w:b w:val="0"/>
          <w:szCs w:val="28"/>
          <w:u w:val="single"/>
        </w:rPr>
        <w:t xml:space="preserve"> </w:t>
      </w:r>
      <w:r w:rsidR="00E6174C" w:rsidRPr="00E6174C">
        <w:rPr>
          <w:rFonts w:ascii="Arial" w:hAnsi="Arial" w:cs="Arial"/>
          <w:b w:val="0"/>
          <w:sz w:val="36"/>
          <w:szCs w:val="36"/>
          <w:u w:val="single"/>
        </w:rPr>
        <w:t>«</w:t>
      </w:r>
      <w:r w:rsidR="00E6174C">
        <w:rPr>
          <w:rFonts w:ascii="Arial" w:hAnsi="Arial" w:cs="Arial"/>
          <w:b w:val="0"/>
          <w:sz w:val="36"/>
          <w:szCs w:val="36"/>
          <w:u w:val="single"/>
        </w:rPr>
        <w:t>Двухходовые шашки – Поддавки</w:t>
      </w:r>
      <w:r w:rsidR="00E6174C" w:rsidRPr="00E6174C">
        <w:rPr>
          <w:rFonts w:ascii="Arial" w:hAnsi="Arial" w:cs="Arial"/>
          <w:b w:val="0"/>
          <w:sz w:val="36"/>
          <w:szCs w:val="36"/>
          <w:u w:val="single"/>
        </w:rPr>
        <w:t>»</w:t>
      </w:r>
      <w:r w:rsidRPr="00E6174C">
        <w:rPr>
          <w:rFonts w:ascii="Arial" w:hAnsi="Arial" w:cs="Arial"/>
          <w:b w:val="0"/>
          <w:szCs w:val="28"/>
          <w:u w:val="single"/>
        </w:rPr>
        <w:t xml:space="preserve"> </w:t>
      </w:r>
    </w:p>
    <w:p w:rsidR="008D0C5F" w:rsidRPr="002D3BA3" w:rsidRDefault="008D0C5F" w:rsidP="008D0C5F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:rsidR="008D0C5F" w:rsidRDefault="008D0C5F" w:rsidP="008D0C5F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8415" r="1460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C5F" w:rsidRPr="00F629C1" w:rsidRDefault="008D0C5F" w:rsidP="008D0C5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C5F" w:rsidRPr="00F629C1" w:rsidRDefault="008D0C5F" w:rsidP="008D0C5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C5F" w:rsidRPr="00F629C1" w:rsidRDefault="008D0C5F" w:rsidP="008D0C5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C5F" w:rsidRPr="00F629C1" w:rsidRDefault="008D0C5F" w:rsidP="008D0C5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0C5F" w:rsidRPr="00F629C1" w:rsidRDefault="008D0C5F" w:rsidP="008D0C5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8D0C5F" w:rsidRPr="00F629C1" w:rsidRDefault="008D0C5F" w:rsidP="008D0C5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8D0C5F" w:rsidRPr="00F629C1" w:rsidRDefault="008D0C5F" w:rsidP="008D0C5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8D0C5F" w:rsidRPr="00F629C1" w:rsidRDefault="008D0C5F" w:rsidP="008D0C5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8D0C5F" w:rsidRPr="00F629C1" w:rsidRDefault="008D0C5F" w:rsidP="008D0C5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8D0C5F" w:rsidRPr="00F629C1" w:rsidRDefault="008D0C5F" w:rsidP="008D0C5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174C">
        <w:rPr>
          <w:b w:val="0"/>
          <w:bCs w:val="0"/>
          <w:szCs w:val="28"/>
        </w:rPr>
        <w:t>Р.02069337.21</w:t>
      </w:r>
      <w:r w:rsidR="00E6174C" w:rsidRPr="00E6174C">
        <w:rPr>
          <w:b w:val="0"/>
          <w:bCs w:val="0"/>
          <w:szCs w:val="28"/>
        </w:rPr>
        <w:t>/</w:t>
      </w:r>
      <w:r w:rsidR="00E6174C">
        <w:rPr>
          <w:b w:val="0"/>
          <w:bCs w:val="0"/>
          <w:szCs w:val="28"/>
        </w:rPr>
        <w:t>831-6</w:t>
      </w:r>
      <w:r>
        <w:rPr>
          <w:b w:val="0"/>
          <w:bCs w:val="0"/>
          <w:szCs w:val="28"/>
        </w:rPr>
        <w:t xml:space="preserve"> П</w:t>
      </w:r>
      <w:r w:rsidR="00E6174C">
        <w:rPr>
          <w:b w:val="0"/>
          <w:bCs w:val="0"/>
          <w:szCs w:val="28"/>
        </w:rPr>
        <w:t>З-01</w:t>
      </w:r>
    </w:p>
    <w:p w:rsidR="008D0C5F" w:rsidRPr="007D21AD" w:rsidRDefault="008D0C5F" w:rsidP="008D0C5F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>Лист</w:t>
      </w:r>
      <w:r w:rsidR="00E6174C">
        <w:rPr>
          <w:b w:val="0"/>
          <w:bCs w:val="0"/>
          <w:szCs w:val="28"/>
        </w:rPr>
        <w:t>ов 7</w:t>
      </w:r>
    </w:p>
    <w:p w:rsidR="008D0C5F" w:rsidRDefault="008D0C5F" w:rsidP="008D0C5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8D0C5F" w:rsidRDefault="008D0C5F" w:rsidP="008D0C5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8D0C5F" w:rsidRDefault="008D0C5F" w:rsidP="008D0C5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8D0C5F" w:rsidRDefault="008D0C5F" w:rsidP="008D0C5F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8D0C5F" w:rsidRDefault="008D0C5F" w:rsidP="008D0C5F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8D0C5F" w:rsidRDefault="008D0C5F" w:rsidP="008D0C5F">
      <w:pPr>
        <w:ind w:left="588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доцент</w:t>
      </w:r>
      <w:proofErr w:type="gramEnd"/>
      <w:r>
        <w:rPr>
          <w:rFonts w:ascii="Arial" w:hAnsi="Arial" w:cs="Arial"/>
          <w:bCs/>
        </w:rPr>
        <w:t xml:space="preserve"> каф. ИВК, к.т.н., доцент</w:t>
      </w:r>
    </w:p>
    <w:p w:rsidR="008D0C5F" w:rsidRDefault="008D0C5F" w:rsidP="008D0C5F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8D0C5F" w:rsidRPr="00787304" w:rsidRDefault="008D0C5F" w:rsidP="008D0C5F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8D0C5F" w:rsidRDefault="008D0C5F" w:rsidP="008D0C5F">
      <w:pPr>
        <w:spacing w:line="290" w:lineRule="auto"/>
        <w:ind w:left="5880"/>
        <w:rPr>
          <w:rFonts w:ascii="Arial" w:hAnsi="Arial" w:cs="Arial"/>
          <w:b/>
        </w:rPr>
      </w:pPr>
    </w:p>
    <w:p w:rsidR="008D0C5F" w:rsidRDefault="008D0C5F" w:rsidP="008D0C5F">
      <w:pPr>
        <w:spacing w:line="290" w:lineRule="auto"/>
        <w:ind w:left="5880"/>
        <w:rPr>
          <w:rFonts w:ascii="Arial" w:hAnsi="Arial" w:cs="Arial"/>
          <w:b/>
        </w:rPr>
      </w:pPr>
    </w:p>
    <w:p w:rsidR="008D0C5F" w:rsidRDefault="008D0C5F" w:rsidP="008D0C5F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8D0C5F" w:rsidRDefault="008D0C5F" w:rsidP="008D0C5F">
      <w:pPr>
        <w:ind w:left="588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студент</w:t>
      </w:r>
      <w:proofErr w:type="gramEnd"/>
      <w:r>
        <w:rPr>
          <w:rFonts w:ascii="Arial" w:hAnsi="Arial" w:cs="Arial"/>
          <w:bCs/>
        </w:rPr>
        <w:t xml:space="preserve"> гр. ИСТбд-21</w:t>
      </w:r>
    </w:p>
    <w:p w:rsidR="008D0C5F" w:rsidRPr="00E6174C" w:rsidRDefault="00E6174C" w:rsidP="008D0C5F">
      <w:pPr>
        <w:spacing w:before="120" w:line="290" w:lineRule="auto"/>
        <w:ind w:left="58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Иванов Георгий Николаевич</w:t>
      </w:r>
    </w:p>
    <w:p w:rsidR="008D0C5F" w:rsidRDefault="008D0C5F" w:rsidP="008D0C5F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8D0C5F" w:rsidRDefault="008D0C5F" w:rsidP="008D0C5F">
      <w:pPr>
        <w:rPr>
          <w:rFonts w:ascii="Arial" w:hAnsi="Arial" w:cs="Arial"/>
        </w:rPr>
      </w:pPr>
    </w:p>
    <w:p w:rsidR="008D0C5F" w:rsidRDefault="008D0C5F" w:rsidP="008D0C5F">
      <w:pPr>
        <w:rPr>
          <w:rFonts w:ascii="Arial" w:hAnsi="Arial" w:cs="Arial"/>
        </w:rPr>
      </w:pPr>
    </w:p>
    <w:p w:rsidR="008D0C5F" w:rsidRDefault="008D0C5F" w:rsidP="008D0C5F">
      <w:pPr>
        <w:rPr>
          <w:rFonts w:ascii="Arial" w:hAnsi="Arial" w:cs="Arial"/>
        </w:rPr>
      </w:pPr>
    </w:p>
    <w:p w:rsidR="00CF0511" w:rsidRDefault="008D0C5F" w:rsidP="008D0C5F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8D0C5F" w:rsidRPr="00DD7668" w:rsidRDefault="008D0C5F" w:rsidP="00DD7668">
      <w:pPr>
        <w:spacing w:line="360" w:lineRule="auto"/>
        <w:rPr>
          <w:b/>
          <w:sz w:val="28"/>
          <w:szCs w:val="28"/>
        </w:rPr>
      </w:pPr>
      <w:r w:rsidRPr="00DD7668">
        <w:rPr>
          <w:b/>
          <w:sz w:val="28"/>
          <w:szCs w:val="28"/>
        </w:rPr>
        <w:lastRenderedPageBreak/>
        <w:t>Введение</w:t>
      </w:r>
    </w:p>
    <w:p w:rsidR="008D0C5F" w:rsidRPr="00DD7668" w:rsidRDefault="008D0C5F" w:rsidP="00DD7668">
      <w:pPr>
        <w:spacing w:line="360" w:lineRule="auto"/>
        <w:ind w:firstLine="708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Наименование игры: Двухходовые шашки – Поддавки.</w:t>
      </w:r>
    </w:p>
    <w:p w:rsidR="008D0C5F" w:rsidRPr="00DD7668" w:rsidRDefault="008D0C5F" w:rsidP="00DD7668">
      <w:pPr>
        <w:spacing w:line="360" w:lineRule="auto"/>
        <w:ind w:firstLine="709"/>
        <w:jc w:val="both"/>
        <w:rPr>
          <w:sz w:val="28"/>
          <w:szCs w:val="28"/>
        </w:rPr>
      </w:pPr>
      <w:r w:rsidRPr="00DD7668">
        <w:rPr>
          <w:sz w:val="28"/>
          <w:szCs w:val="28"/>
        </w:rPr>
        <w:t xml:space="preserve">Условное наименование: </w:t>
      </w:r>
      <w:proofErr w:type="spellStart"/>
      <w:r w:rsidRPr="00DD7668">
        <w:rPr>
          <w:sz w:val="28"/>
          <w:szCs w:val="28"/>
        </w:rPr>
        <w:t>Two</w:t>
      </w:r>
      <w:proofErr w:type="spellEnd"/>
      <w:r w:rsidRPr="00DD7668">
        <w:rPr>
          <w:sz w:val="28"/>
          <w:szCs w:val="28"/>
        </w:rPr>
        <w:t xml:space="preserve"> - </w:t>
      </w:r>
      <w:proofErr w:type="spellStart"/>
      <w:r w:rsidRPr="00DD7668">
        <w:rPr>
          <w:sz w:val="28"/>
          <w:szCs w:val="28"/>
        </w:rPr>
        <w:t>way</w:t>
      </w:r>
      <w:proofErr w:type="spellEnd"/>
      <w:r w:rsidRPr="00DD7668">
        <w:rPr>
          <w:sz w:val="28"/>
          <w:szCs w:val="28"/>
        </w:rPr>
        <w:t xml:space="preserve"> </w:t>
      </w:r>
      <w:proofErr w:type="spellStart"/>
      <w:r w:rsidRPr="00DD7668">
        <w:rPr>
          <w:sz w:val="28"/>
          <w:szCs w:val="28"/>
        </w:rPr>
        <w:t>checkers</w:t>
      </w:r>
      <w:proofErr w:type="spellEnd"/>
    </w:p>
    <w:p w:rsidR="008D0C5F" w:rsidRPr="00DD7668" w:rsidRDefault="008D0C5F" w:rsidP="00DD7668">
      <w:pPr>
        <w:spacing w:line="360" w:lineRule="auto"/>
        <w:ind w:firstLine="709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Приложение предназначено для игры в Двухходовые шашки – Поддавки.</w:t>
      </w:r>
    </w:p>
    <w:p w:rsidR="008D0C5F" w:rsidRPr="00DD7668" w:rsidRDefault="008D0C5F" w:rsidP="00DD7668">
      <w:pPr>
        <w:spacing w:line="360" w:lineRule="auto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Правила:</w:t>
      </w:r>
    </w:p>
    <w:p w:rsidR="008D0C5F" w:rsidRPr="00DD7668" w:rsidRDefault="008D0C5F" w:rsidP="00DD7668">
      <w:pPr>
        <w:spacing w:line="360" w:lineRule="auto"/>
        <w:ind w:firstLine="567"/>
        <w:jc w:val="both"/>
        <w:rPr>
          <w:sz w:val="28"/>
          <w:szCs w:val="28"/>
        </w:rPr>
      </w:pPr>
      <w:r w:rsidRPr="00DD7668">
        <w:rPr>
          <w:sz w:val="28"/>
          <w:szCs w:val="28"/>
        </w:rPr>
        <w:t xml:space="preserve">Игра в Двухходовые шашки ведется обычным комплектом Русских шашек на традиционной доске, и по правилам Русских шашек, с той только разницей, что каждый игрок в свою очередь хода выполняет не один ход, а два (1 </w:t>
      </w:r>
      <w:proofErr w:type="spellStart"/>
      <w:r w:rsidRPr="00DD7668">
        <w:rPr>
          <w:sz w:val="28"/>
          <w:szCs w:val="28"/>
        </w:rPr>
        <w:t>полуход</w:t>
      </w:r>
      <w:proofErr w:type="spellEnd"/>
      <w:r w:rsidRPr="00DD7668">
        <w:rPr>
          <w:sz w:val="28"/>
          <w:szCs w:val="28"/>
        </w:rPr>
        <w:t xml:space="preserve"> может быть сделан одной шашкой, 2 </w:t>
      </w:r>
      <w:proofErr w:type="spellStart"/>
      <w:r w:rsidRPr="00DD7668">
        <w:rPr>
          <w:sz w:val="28"/>
          <w:szCs w:val="28"/>
        </w:rPr>
        <w:t>полуход</w:t>
      </w:r>
      <w:proofErr w:type="spellEnd"/>
      <w:r w:rsidRPr="00DD7668">
        <w:rPr>
          <w:sz w:val="28"/>
          <w:szCs w:val="28"/>
        </w:rPr>
        <w:t xml:space="preserve"> может быть выполнен другой шашкой). При этом, если в результате выполненного первого </w:t>
      </w:r>
      <w:proofErr w:type="spellStart"/>
      <w:r w:rsidRPr="00DD7668">
        <w:rPr>
          <w:sz w:val="28"/>
          <w:szCs w:val="28"/>
        </w:rPr>
        <w:t>полухода</w:t>
      </w:r>
      <w:proofErr w:type="spellEnd"/>
      <w:r w:rsidRPr="00DD7668">
        <w:rPr>
          <w:sz w:val="28"/>
          <w:szCs w:val="28"/>
        </w:rPr>
        <w:t xml:space="preserve"> появляется возможность рубки, то выполнять ее обязательно. Если рубка возможна перед первым </w:t>
      </w:r>
      <w:proofErr w:type="spellStart"/>
      <w:r w:rsidRPr="00DD7668">
        <w:rPr>
          <w:sz w:val="28"/>
          <w:szCs w:val="28"/>
        </w:rPr>
        <w:t>полуходом</w:t>
      </w:r>
      <w:proofErr w:type="spellEnd"/>
      <w:r w:rsidRPr="00DD7668">
        <w:rPr>
          <w:sz w:val="28"/>
          <w:szCs w:val="28"/>
        </w:rPr>
        <w:t xml:space="preserve">, то он также обязателен. Выполнение двух </w:t>
      </w:r>
      <w:proofErr w:type="spellStart"/>
      <w:r w:rsidRPr="00DD7668">
        <w:rPr>
          <w:sz w:val="28"/>
          <w:szCs w:val="28"/>
        </w:rPr>
        <w:t>полуходов</w:t>
      </w:r>
      <w:proofErr w:type="spellEnd"/>
      <w:r w:rsidRPr="00DD7668">
        <w:rPr>
          <w:sz w:val="28"/>
          <w:szCs w:val="28"/>
        </w:rPr>
        <w:t xml:space="preserve"> обязательно. Если игрок не может выполнить два </w:t>
      </w:r>
      <w:proofErr w:type="spellStart"/>
      <w:r w:rsidRPr="00DD7668">
        <w:rPr>
          <w:sz w:val="28"/>
          <w:szCs w:val="28"/>
        </w:rPr>
        <w:t>полухода</w:t>
      </w:r>
      <w:proofErr w:type="spellEnd"/>
      <w:r w:rsidRPr="00DD7668">
        <w:rPr>
          <w:sz w:val="28"/>
          <w:szCs w:val="28"/>
        </w:rPr>
        <w:t>, то он считается проигравшим. Все остальные правила игры полностью взяты из Русских шашек. Игра в поддавки заключается в том, чтобы у вас осталось как можно меньше шашек. Если у вас по итогу игры осталось м</w:t>
      </w:r>
      <w:r w:rsidR="00DD7668" w:rsidRPr="00DD7668">
        <w:rPr>
          <w:sz w:val="28"/>
          <w:szCs w:val="28"/>
        </w:rPr>
        <w:t>еньше шашек чем у противника, то</w:t>
      </w:r>
      <w:r w:rsidRPr="00DD7668">
        <w:rPr>
          <w:sz w:val="28"/>
          <w:szCs w:val="28"/>
        </w:rPr>
        <w:t xml:space="preserve"> вы считаетесь победителем.</w:t>
      </w:r>
    </w:p>
    <w:p w:rsidR="008D0C5F" w:rsidRPr="00DD7668" w:rsidRDefault="008D0C5F" w:rsidP="00DD7668">
      <w:pPr>
        <w:spacing w:line="360" w:lineRule="auto"/>
        <w:jc w:val="both"/>
        <w:rPr>
          <w:b/>
          <w:sz w:val="28"/>
          <w:szCs w:val="28"/>
        </w:rPr>
      </w:pPr>
      <w:r w:rsidRPr="00DD7668">
        <w:rPr>
          <w:b/>
          <w:sz w:val="28"/>
          <w:szCs w:val="28"/>
        </w:rPr>
        <w:t>1. Проектная часть</w:t>
      </w:r>
    </w:p>
    <w:p w:rsidR="008D0C5F" w:rsidRPr="00DD7668" w:rsidRDefault="008D0C5F" w:rsidP="00DD7668">
      <w:pPr>
        <w:spacing w:line="360" w:lineRule="auto"/>
        <w:jc w:val="both"/>
        <w:rPr>
          <w:b/>
          <w:sz w:val="28"/>
          <w:szCs w:val="28"/>
        </w:rPr>
      </w:pPr>
      <w:r w:rsidRPr="00DD7668">
        <w:rPr>
          <w:b/>
          <w:sz w:val="28"/>
          <w:szCs w:val="28"/>
        </w:rPr>
        <w:t>1.1 Постановка задачи на разработку приложения</w:t>
      </w:r>
    </w:p>
    <w:p w:rsidR="008D0C5F" w:rsidRPr="00DD7668" w:rsidRDefault="008D0C5F" w:rsidP="00DD7668">
      <w:pPr>
        <w:spacing w:line="360" w:lineRule="auto"/>
        <w:ind w:firstLine="709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8D0C5F" w:rsidRPr="00DD7668" w:rsidRDefault="008D0C5F" w:rsidP="00DD7668">
      <w:pPr>
        <w:spacing w:line="360" w:lineRule="auto"/>
        <w:jc w:val="both"/>
        <w:rPr>
          <w:b/>
          <w:sz w:val="28"/>
          <w:szCs w:val="28"/>
        </w:rPr>
      </w:pPr>
      <w:r w:rsidRPr="00DD7668">
        <w:rPr>
          <w:b/>
          <w:sz w:val="28"/>
          <w:szCs w:val="28"/>
        </w:rPr>
        <w:t>1.2 Математические методы</w:t>
      </w:r>
    </w:p>
    <w:p w:rsidR="008D0C5F" w:rsidRPr="00DD7668" w:rsidRDefault="008D0C5F" w:rsidP="00DD7668">
      <w:pPr>
        <w:spacing w:line="360" w:lineRule="auto"/>
        <w:ind w:firstLine="709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Математические методы не применялись.</w:t>
      </w:r>
    </w:p>
    <w:p w:rsidR="00EB15CB" w:rsidRPr="00DD7668" w:rsidRDefault="00EB15CB" w:rsidP="00DD7668">
      <w:pPr>
        <w:spacing w:line="360" w:lineRule="auto"/>
        <w:rPr>
          <w:b/>
          <w:sz w:val="28"/>
          <w:szCs w:val="28"/>
        </w:rPr>
      </w:pPr>
      <w:r w:rsidRPr="00DD7668">
        <w:rPr>
          <w:b/>
          <w:sz w:val="28"/>
          <w:szCs w:val="28"/>
        </w:rPr>
        <w:t xml:space="preserve">1.3 Архитектура и алгоритмы </w:t>
      </w:r>
    </w:p>
    <w:p w:rsidR="00EB15CB" w:rsidRPr="00DD7668" w:rsidRDefault="00EB15CB" w:rsidP="00DD7668">
      <w:pPr>
        <w:spacing w:line="360" w:lineRule="auto"/>
        <w:rPr>
          <w:sz w:val="28"/>
          <w:szCs w:val="28"/>
        </w:rPr>
      </w:pPr>
      <w:r w:rsidRPr="00DD7668">
        <w:rPr>
          <w:sz w:val="28"/>
          <w:szCs w:val="28"/>
        </w:rPr>
        <w:t>1.3.1. Архитектура</w:t>
      </w:r>
    </w:p>
    <w:p w:rsidR="00EB15CB" w:rsidRPr="00DD7668" w:rsidRDefault="00EB15CB" w:rsidP="00DD7668">
      <w:pPr>
        <w:spacing w:line="360" w:lineRule="auto"/>
        <w:jc w:val="both"/>
        <w:rPr>
          <w:sz w:val="28"/>
          <w:szCs w:val="28"/>
        </w:rPr>
      </w:pPr>
      <w:r w:rsidRPr="00DD7668">
        <w:rPr>
          <w:sz w:val="28"/>
          <w:szCs w:val="28"/>
        </w:rPr>
        <w:t>Основные структуры данных:</w:t>
      </w:r>
    </w:p>
    <w:p w:rsidR="00DD7668" w:rsidRDefault="00DD7668" w:rsidP="00DD76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27AEA" w:rsidRPr="00DD7668">
        <w:rPr>
          <w:sz w:val="28"/>
          <w:szCs w:val="28"/>
        </w:rPr>
        <w:t>И</w:t>
      </w:r>
      <w:r w:rsidR="00BD0795" w:rsidRPr="00DD7668">
        <w:rPr>
          <w:sz w:val="28"/>
          <w:szCs w:val="28"/>
        </w:rPr>
        <w:t>гровое поле на котором находятся шашки (двумерный список)</w:t>
      </w:r>
    </w:p>
    <w:p w:rsidR="00DD7668" w:rsidRDefault="00DD7668" w:rsidP="00DD7668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27AEA" w:rsidRPr="00DD7668">
        <w:rPr>
          <w:sz w:val="28"/>
          <w:szCs w:val="28"/>
        </w:rPr>
        <w:t>Д</w:t>
      </w:r>
      <w:r w:rsidR="00BD0795" w:rsidRPr="00DD7668">
        <w:rPr>
          <w:sz w:val="28"/>
          <w:szCs w:val="28"/>
        </w:rPr>
        <w:t>вумерный список в котором формир</w:t>
      </w:r>
      <w:r w:rsidR="00927AEA" w:rsidRPr="00DD7668">
        <w:rPr>
          <w:sz w:val="28"/>
          <w:szCs w:val="28"/>
        </w:rPr>
        <w:t>уются ходы для выбранной шашки.</w:t>
      </w:r>
      <w:r>
        <w:rPr>
          <w:sz w:val="28"/>
          <w:szCs w:val="28"/>
        </w:rPr>
        <w:t xml:space="preserve"> </w:t>
      </w:r>
    </w:p>
    <w:p w:rsidR="00BD0795" w:rsidRPr="00DD7668" w:rsidRDefault="00DD7668" w:rsidP="00DD76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Ц</w:t>
      </w:r>
      <w:r w:rsidR="00BD0795" w:rsidRPr="00DD7668">
        <w:rPr>
          <w:sz w:val="28"/>
          <w:szCs w:val="28"/>
        </w:rPr>
        <w:t>елочисленная переменная которая обозначает чей ход (</w:t>
      </w:r>
      <w:r w:rsidRPr="00DD7668">
        <w:rPr>
          <w:sz w:val="28"/>
          <w:szCs w:val="28"/>
        </w:rPr>
        <w:t xml:space="preserve">значение </w:t>
      </w:r>
      <w:r w:rsidR="00BD0795" w:rsidRPr="00DD7668">
        <w:rPr>
          <w:sz w:val="28"/>
          <w:szCs w:val="28"/>
        </w:rPr>
        <w:t>1 ход белых,</w:t>
      </w:r>
      <w:r w:rsidRPr="00DD7668">
        <w:rPr>
          <w:sz w:val="28"/>
          <w:szCs w:val="28"/>
        </w:rPr>
        <w:t xml:space="preserve"> значение</w:t>
      </w:r>
      <w:r w:rsidR="00BD0795" w:rsidRPr="00DD7668">
        <w:rPr>
          <w:sz w:val="28"/>
          <w:szCs w:val="28"/>
        </w:rPr>
        <w:t xml:space="preserve"> -1 ход черных)</w:t>
      </w:r>
    </w:p>
    <w:p w:rsidR="00927AEA" w:rsidRPr="00DD7668" w:rsidRDefault="00DD7668" w:rsidP="00DD76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Ц</w:t>
      </w:r>
      <w:r w:rsidR="00BD0795" w:rsidRPr="00DD7668">
        <w:rPr>
          <w:sz w:val="28"/>
          <w:szCs w:val="28"/>
        </w:rPr>
        <w:t xml:space="preserve">елочисленная переменная которая обозначает </w:t>
      </w:r>
      <w:proofErr w:type="spellStart"/>
      <w:r w:rsidR="00BD0795" w:rsidRPr="00DD7668">
        <w:rPr>
          <w:sz w:val="28"/>
          <w:szCs w:val="28"/>
        </w:rPr>
        <w:t>полуход</w:t>
      </w:r>
      <w:proofErr w:type="spellEnd"/>
      <w:r w:rsidR="00BD0795" w:rsidRPr="00DD7668">
        <w:rPr>
          <w:sz w:val="28"/>
          <w:szCs w:val="28"/>
        </w:rPr>
        <w:t xml:space="preserve"> (</w:t>
      </w:r>
      <w:r w:rsidRPr="00DD7668">
        <w:rPr>
          <w:sz w:val="28"/>
          <w:szCs w:val="28"/>
        </w:rPr>
        <w:t xml:space="preserve">значение </w:t>
      </w:r>
      <w:r w:rsidR="00BD0795" w:rsidRPr="00DD7668">
        <w:rPr>
          <w:sz w:val="28"/>
          <w:szCs w:val="28"/>
        </w:rPr>
        <w:t xml:space="preserve">1 – первый </w:t>
      </w:r>
      <w:proofErr w:type="spellStart"/>
      <w:r w:rsidR="00BD0795" w:rsidRPr="00DD7668">
        <w:rPr>
          <w:sz w:val="28"/>
          <w:szCs w:val="28"/>
        </w:rPr>
        <w:t>полуход</w:t>
      </w:r>
      <w:proofErr w:type="spellEnd"/>
      <w:r w:rsidR="00BD0795" w:rsidRPr="00DD7668">
        <w:rPr>
          <w:sz w:val="28"/>
          <w:szCs w:val="28"/>
        </w:rPr>
        <w:t xml:space="preserve">, </w:t>
      </w:r>
      <w:r w:rsidRPr="00DD7668">
        <w:rPr>
          <w:sz w:val="28"/>
          <w:szCs w:val="28"/>
        </w:rPr>
        <w:t xml:space="preserve">значение </w:t>
      </w:r>
      <w:r w:rsidR="00BD0795" w:rsidRPr="00DD7668">
        <w:rPr>
          <w:sz w:val="28"/>
          <w:szCs w:val="28"/>
        </w:rPr>
        <w:t xml:space="preserve">2 - второй </w:t>
      </w:r>
      <w:proofErr w:type="spellStart"/>
      <w:r w:rsidR="00BD0795" w:rsidRPr="00DD7668">
        <w:rPr>
          <w:sz w:val="28"/>
          <w:szCs w:val="28"/>
        </w:rPr>
        <w:t>полуход</w:t>
      </w:r>
      <w:proofErr w:type="spellEnd"/>
      <w:r w:rsidR="00BD0795" w:rsidRPr="00DD7668">
        <w:rPr>
          <w:sz w:val="28"/>
          <w:szCs w:val="28"/>
        </w:rPr>
        <w:t>)</w:t>
      </w:r>
    </w:p>
    <w:p w:rsidR="00902317" w:rsidRPr="00DD7668" w:rsidRDefault="00902317" w:rsidP="00DD7668">
      <w:pPr>
        <w:spacing w:line="360" w:lineRule="auto"/>
        <w:jc w:val="both"/>
        <w:rPr>
          <w:b/>
          <w:sz w:val="28"/>
          <w:szCs w:val="28"/>
        </w:rPr>
      </w:pPr>
      <w:r w:rsidRPr="00DD7668">
        <w:rPr>
          <w:b/>
          <w:sz w:val="28"/>
          <w:szCs w:val="28"/>
        </w:rPr>
        <w:t>Основные функции:</w:t>
      </w:r>
    </w:p>
    <w:p w:rsidR="00DD7668" w:rsidRPr="00DD7668" w:rsidRDefault="00DD7668" w:rsidP="00DD76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D7668">
        <w:rPr>
          <w:sz w:val="28"/>
          <w:szCs w:val="28"/>
        </w:rPr>
        <w:t>Функция которая запускает новую игру</w:t>
      </w:r>
    </w:p>
    <w:p w:rsidR="00DD7668" w:rsidRPr="00DD7668" w:rsidRDefault="00DD7668" w:rsidP="00DD76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27AEA" w:rsidRPr="00DD7668">
        <w:rPr>
          <w:sz w:val="28"/>
          <w:szCs w:val="28"/>
        </w:rPr>
        <w:t>Ф</w:t>
      </w:r>
      <w:r w:rsidR="00902317" w:rsidRPr="00DD7668">
        <w:rPr>
          <w:sz w:val="28"/>
          <w:szCs w:val="28"/>
        </w:rPr>
        <w:t>ункция которая рисует игровое поле</w:t>
      </w:r>
    </w:p>
    <w:p w:rsidR="00DD7668" w:rsidRPr="00DD7668" w:rsidRDefault="00DD7668" w:rsidP="00DD76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D7668">
        <w:rPr>
          <w:sz w:val="28"/>
          <w:szCs w:val="28"/>
        </w:rPr>
        <w:t>Функция в которой происходит основной цикл игры</w:t>
      </w:r>
    </w:p>
    <w:p w:rsidR="00DA4DEA" w:rsidRPr="00DD7668" w:rsidRDefault="00DD7668" w:rsidP="00DD76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27AEA" w:rsidRPr="00DD7668">
        <w:rPr>
          <w:sz w:val="28"/>
          <w:szCs w:val="28"/>
        </w:rPr>
        <w:t>Ф</w:t>
      </w:r>
      <w:r w:rsidR="00C50B6C" w:rsidRPr="00DD7668">
        <w:rPr>
          <w:sz w:val="28"/>
          <w:szCs w:val="28"/>
        </w:rPr>
        <w:t>ункция которая проверяет окончена ли игра</w:t>
      </w:r>
      <w:r w:rsidR="00927AEA" w:rsidRPr="00DD7668">
        <w:rPr>
          <w:sz w:val="28"/>
          <w:szCs w:val="28"/>
        </w:rPr>
        <w:t>.</w:t>
      </w:r>
    </w:p>
    <w:p w:rsidR="00EB15CB" w:rsidRPr="00DD7668" w:rsidRDefault="00EB15CB" w:rsidP="00DD7668">
      <w:pPr>
        <w:spacing w:line="360" w:lineRule="auto"/>
        <w:rPr>
          <w:sz w:val="28"/>
          <w:szCs w:val="28"/>
        </w:rPr>
      </w:pPr>
      <w:r w:rsidRPr="00DD7668">
        <w:rPr>
          <w:sz w:val="28"/>
          <w:szCs w:val="28"/>
        </w:rPr>
        <w:t xml:space="preserve">1.3.2. </w:t>
      </w:r>
      <w:r w:rsidR="00253861" w:rsidRPr="00DD7668">
        <w:rPr>
          <w:sz w:val="28"/>
          <w:szCs w:val="28"/>
        </w:rPr>
        <w:t>Алгоритм нахождения возможных ходов</w:t>
      </w:r>
    </w:p>
    <w:p w:rsidR="003E2741" w:rsidRDefault="00253861" w:rsidP="00455B19">
      <w:pPr>
        <w:spacing w:line="360" w:lineRule="auto"/>
        <w:rPr>
          <w:sz w:val="28"/>
          <w:szCs w:val="28"/>
        </w:rPr>
      </w:pPr>
      <w:r w:rsidRPr="00DD7668">
        <w:rPr>
          <w:sz w:val="28"/>
          <w:szCs w:val="28"/>
        </w:rPr>
        <w:tab/>
        <w:t>В начале</w:t>
      </w:r>
      <w:r w:rsidR="00694855">
        <w:rPr>
          <w:sz w:val="28"/>
          <w:szCs w:val="28"/>
        </w:rPr>
        <w:t xml:space="preserve"> обнуляем все предыдущие ходы, далее</w:t>
      </w:r>
      <w:r w:rsidRPr="00DD7668">
        <w:rPr>
          <w:sz w:val="28"/>
          <w:szCs w:val="28"/>
        </w:rPr>
        <w:t xml:space="preserve"> </w:t>
      </w:r>
      <w:r w:rsidR="00E23607">
        <w:rPr>
          <w:sz w:val="28"/>
          <w:szCs w:val="28"/>
        </w:rPr>
        <w:t xml:space="preserve">выбираем шашку и проверяем </w:t>
      </w:r>
      <w:r w:rsidR="00F910C2">
        <w:rPr>
          <w:sz w:val="28"/>
          <w:szCs w:val="28"/>
        </w:rPr>
        <w:t>есть ли у нее ход</w:t>
      </w:r>
      <w:r w:rsidRPr="00DD7668">
        <w:rPr>
          <w:sz w:val="28"/>
          <w:szCs w:val="28"/>
        </w:rPr>
        <w:t>. Ес</w:t>
      </w:r>
      <w:r w:rsidR="00F910C2">
        <w:rPr>
          <w:sz w:val="28"/>
          <w:szCs w:val="28"/>
        </w:rPr>
        <w:t>ли ход есть</w:t>
      </w:r>
      <w:r w:rsidR="003346D4" w:rsidRPr="00DD7668">
        <w:rPr>
          <w:sz w:val="28"/>
          <w:szCs w:val="28"/>
        </w:rPr>
        <w:t>, то помечаем клеточки для которых возможен ход.</w:t>
      </w:r>
      <w:r w:rsidR="00262FEC" w:rsidRPr="00DD7668">
        <w:rPr>
          <w:sz w:val="28"/>
          <w:szCs w:val="28"/>
        </w:rPr>
        <w:t xml:space="preserve"> Если есть ходы </w:t>
      </w:r>
      <w:r w:rsidR="003B752D" w:rsidRPr="00DD7668">
        <w:rPr>
          <w:sz w:val="28"/>
          <w:szCs w:val="28"/>
        </w:rPr>
        <w:t>съедания шашки соперника, то</w:t>
      </w:r>
      <w:r w:rsidR="00262FEC" w:rsidRPr="00DD7668">
        <w:rPr>
          <w:sz w:val="28"/>
          <w:szCs w:val="28"/>
        </w:rPr>
        <w:t xml:space="preserve"> делаем возможными только эти ходы и</w:t>
      </w:r>
      <w:r w:rsidR="00F910C2">
        <w:rPr>
          <w:sz w:val="28"/>
          <w:szCs w:val="28"/>
        </w:rPr>
        <w:t xml:space="preserve"> запрещаем</w:t>
      </w:r>
      <w:r w:rsidR="006E7925">
        <w:rPr>
          <w:sz w:val="28"/>
          <w:szCs w:val="28"/>
        </w:rPr>
        <w:t xml:space="preserve"> простые</w:t>
      </w:r>
      <w:r w:rsidR="003B752D" w:rsidRPr="00DD7668">
        <w:rPr>
          <w:sz w:val="28"/>
          <w:szCs w:val="28"/>
        </w:rPr>
        <w:t xml:space="preserve"> ходы</w:t>
      </w:r>
      <w:r w:rsidR="00F910C2">
        <w:rPr>
          <w:sz w:val="28"/>
          <w:szCs w:val="28"/>
        </w:rPr>
        <w:t>.</w:t>
      </w:r>
    </w:p>
    <w:p w:rsidR="006E7925" w:rsidRDefault="006E7925" w:rsidP="006E7925">
      <w:pPr>
        <w:spacing w:line="360" w:lineRule="auto"/>
        <w:jc w:val="center"/>
        <w:rPr>
          <w:sz w:val="28"/>
          <w:szCs w:val="28"/>
        </w:rPr>
      </w:pPr>
      <w:r w:rsidRPr="006E7925">
        <w:rPr>
          <w:noProof/>
          <w:sz w:val="28"/>
          <w:szCs w:val="28"/>
        </w:rPr>
        <w:lastRenderedPageBreak/>
        <w:drawing>
          <wp:inline distT="0" distB="0" distL="0" distR="0">
            <wp:extent cx="4572000" cy="7649098"/>
            <wp:effectExtent l="0" t="0" r="0" b="9525"/>
            <wp:docPr id="16" name="Рисунок 16" descr="C:\Users\Алишер\Desktop\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шер\Desktop\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39" cy="76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C2" w:rsidRPr="00455B19" w:rsidRDefault="006A7FCF" w:rsidP="006A7FCF">
      <w:pPr>
        <w:spacing w:before="120" w:after="60"/>
        <w:rPr>
          <w:sz w:val="28"/>
          <w:szCs w:val="28"/>
        </w:rPr>
      </w:pPr>
      <w:r w:rsidRPr="00455B19">
        <w:rPr>
          <w:sz w:val="28"/>
          <w:szCs w:val="28"/>
        </w:rPr>
        <w:t>1.3.3. Алгоритм хода игрока</w:t>
      </w:r>
    </w:p>
    <w:p w:rsidR="003E2741" w:rsidRPr="00455B19" w:rsidRDefault="00015407" w:rsidP="00455B19">
      <w:pPr>
        <w:spacing w:before="120" w:after="60"/>
        <w:rPr>
          <w:sz w:val="28"/>
          <w:szCs w:val="28"/>
        </w:rPr>
      </w:pPr>
      <w:r w:rsidRPr="00455B19">
        <w:rPr>
          <w:sz w:val="28"/>
          <w:szCs w:val="28"/>
        </w:rPr>
        <w:t>В</w:t>
      </w:r>
      <w:r w:rsidR="006A7FCF" w:rsidRPr="00455B19">
        <w:rPr>
          <w:sz w:val="28"/>
          <w:szCs w:val="28"/>
        </w:rPr>
        <w:t xml:space="preserve"> начале алгоритма ищутся возможные ходы, если такие есть то шашка ходит на выбранную клетку. Если шашка побила шашку соперника, то проверяется возможность повторного битья.</w:t>
      </w:r>
    </w:p>
    <w:p w:rsidR="006E7925" w:rsidRDefault="006E7925" w:rsidP="003E2741">
      <w:pPr>
        <w:spacing w:before="120" w:after="60"/>
        <w:rPr>
          <w:sz w:val="28"/>
          <w:szCs w:val="28"/>
        </w:rPr>
      </w:pPr>
    </w:p>
    <w:p w:rsidR="00392A33" w:rsidRDefault="00392A33" w:rsidP="00392A33">
      <w:pPr>
        <w:spacing w:before="120" w:after="60"/>
        <w:jc w:val="center"/>
        <w:rPr>
          <w:sz w:val="28"/>
          <w:szCs w:val="28"/>
        </w:rPr>
      </w:pPr>
      <w:r w:rsidRPr="00392A33">
        <w:rPr>
          <w:noProof/>
          <w:sz w:val="28"/>
          <w:szCs w:val="28"/>
        </w:rPr>
        <w:lastRenderedPageBreak/>
        <w:drawing>
          <wp:inline distT="0" distB="0" distL="0" distR="0">
            <wp:extent cx="5939913" cy="5787390"/>
            <wp:effectExtent l="0" t="0" r="3810" b="3810"/>
            <wp:docPr id="20" name="Рисунок 20" descr="C:\Users\Алишер\Desktop\1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шер\Desktop\1.3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20" cy="58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41" w:rsidRPr="00455B19" w:rsidRDefault="003E2741" w:rsidP="003E2741">
      <w:pPr>
        <w:spacing w:before="120" w:after="60"/>
        <w:rPr>
          <w:sz w:val="28"/>
          <w:szCs w:val="28"/>
        </w:rPr>
      </w:pPr>
      <w:r w:rsidRPr="00455B19">
        <w:rPr>
          <w:sz w:val="28"/>
          <w:szCs w:val="28"/>
        </w:rPr>
        <w:t>1.3.4 Алгоритм проверки обязательного битья</w:t>
      </w:r>
    </w:p>
    <w:p w:rsidR="003E2741" w:rsidRPr="00455B19" w:rsidRDefault="003E2741" w:rsidP="003E2741">
      <w:pPr>
        <w:spacing w:before="120" w:after="60"/>
        <w:rPr>
          <w:sz w:val="28"/>
          <w:szCs w:val="28"/>
        </w:rPr>
      </w:pPr>
      <w:r w:rsidRPr="00455B19">
        <w:rPr>
          <w:sz w:val="28"/>
          <w:szCs w:val="28"/>
        </w:rPr>
        <w:t>Проверяются все шашки на возможность б</w:t>
      </w:r>
      <w:r w:rsidR="00F910C2">
        <w:rPr>
          <w:sz w:val="28"/>
          <w:szCs w:val="28"/>
        </w:rPr>
        <w:t>итья шашки соперника, если такие</w:t>
      </w:r>
      <w:r w:rsidRPr="00455B19">
        <w:rPr>
          <w:sz w:val="28"/>
          <w:szCs w:val="28"/>
        </w:rPr>
        <w:t xml:space="preserve"> шашк</w:t>
      </w:r>
      <w:r w:rsidR="00F910C2">
        <w:rPr>
          <w:sz w:val="28"/>
          <w:szCs w:val="28"/>
        </w:rPr>
        <w:t>и есть, то они помечаются и ходы другими шашками запрещаются</w:t>
      </w:r>
      <w:r w:rsidRPr="00455B19">
        <w:rPr>
          <w:sz w:val="28"/>
          <w:szCs w:val="28"/>
        </w:rPr>
        <w:t>.</w:t>
      </w:r>
    </w:p>
    <w:p w:rsidR="00F66B98" w:rsidRDefault="00392A33" w:rsidP="00F66B98">
      <w:pPr>
        <w:spacing w:before="120" w:after="60"/>
        <w:jc w:val="center"/>
        <w:rPr>
          <w:sz w:val="28"/>
          <w:szCs w:val="28"/>
        </w:rPr>
      </w:pPr>
      <w:r w:rsidRPr="00392A33">
        <w:rPr>
          <w:noProof/>
          <w:sz w:val="28"/>
          <w:szCs w:val="28"/>
        </w:rPr>
        <w:lastRenderedPageBreak/>
        <w:drawing>
          <wp:inline distT="0" distB="0" distL="0" distR="0">
            <wp:extent cx="4276725" cy="4705350"/>
            <wp:effectExtent l="0" t="0" r="9525" b="0"/>
            <wp:docPr id="21" name="Рисунок 21" descr="C:\Users\Алишер\Desktop\1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шер\Desktop\1.3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EA" w:rsidRPr="00F66B98" w:rsidRDefault="00927AEA" w:rsidP="00F66B98">
      <w:pPr>
        <w:spacing w:before="120" w:after="60"/>
        <w:rPr>
          <w:sz w:val="28"/>
          <w:szCs w:val="28"/>
        </w:rPr>
      </w:pPr>
      <w:r w:rsidRPr="00455B19">
        <w:rPr>
          <w:b/>
          <w:sz w:val="28"/>
          <w:szCs w:val="28"/>
        </w:rPr>
        <w:t>1.4 Тестирование</w:t>
      </w:r>
    </w:p>
    <w:p w:rsidR="00F66B98" w:rsidRDefault="00F66B98" w:rsidP="00F66B9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Проводилось тестирование взаимодействия окон авторизации, регистрации, личного кабинета и игры, чтобы переход между ними был корректен. Тестировалось корректность вводимых данных при регистрации и авторизации, проверялась правильность шифрования данных и правильность их записи в файл. Проверялась работоспособность кнопок на окнах и соответствие их выполняемым функциям. </w:t>
      </w:r>
    </w:p>
    <w:p w:rsidR="00F66B98" w:rsidRDefault="00F66B98" w:rsidP="00F66B98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игре проверялась правильность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 с шашками, соответствие хода правилам, чтобы не было возмо</w:t>
      </w:r>
      <w:r w:rsidR="00617E43">
        <w:rPr>
          <w:rFonts w:ascii="Times New Roman" w:hAnsi="Times New Roman" w:cs="Times New Roman"/>
          <w:sz w:val="28"/>
          <w:szCs w:val="28"/>
          <w:lang w:val="ru-RU"/>
        </w:rPr>
        <w:t>жности сделать запрещённый 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соответствие выбора шашки (вы играете за белых - можете играть только белыми шашками), актуальность игрового поля (после хода,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должна быть корректной и соответствовать текущему состоянию игрового поля). Функция проверки конца игры должна корректно проверять к</w:t>
      </w:r>
      <w:r w:rsidR="00617E43">
        <w:rPr>
          <w:rFonts w:ascii="Times New Roman" w:hAnsi="Times New Roman" w:cs="Times New Roman"/>
          <w:sz w:val="28"/>
          <w:szCs w:val="28"/>
          <w:lang w:val="ru-RU"/>
        </w:rPr>
        <w:t>онец игры и победителя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Передача хода должна быть корректной,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т.е. игрок и бот, или игрок и игрок могут ходить только в строгой последовательности, сначала ходят белые, затем чёрные, и ход переходит к другой стороне только тогда, когда текущая сторона выполнила ход. Бот так же должен совершать ходы в рамках правил игры и только шашками своего цвета. После конца игры, партия должна начинаться сначала, с первичной расстановкой фигур на доске. Вся игра должна проходить быстро, без каких-либо зависаний и ошибок.</w:t>
      </w:r>
    </w:p>
    <w:p w:rsidR="00F66B98" w:rsidRPr="00455B19" w:rsidRDefault="00F66B98" w:rsidP="00927AEA">
      <w:pPr>
        <w:spacing w:line="360" w:lineRule="auto"/>
        <w:jc w:val="both"/>
        <w:rPr>
          <w:b/>
          <w:sz w:val="28"/>
          <w:szCs w:val="28"/>
        </w:rPr>
      </w:pPr>
    </w:p>
    <w:p w:rsidR="00927AEA" w:rsidRDefault="00927AEA" w:rsidP="00927AEA">
      <w:pPr>
        <w:spacing w:line="360" w:lineRule="auto"/>
        <w:jc w:val="both"/>
        <w:rPr>
          <w:b/>
          <w:sz w:val="28"/>
          <w:szCs w:val="28"/>
        </w:rPr>
      </w:pPr>
      <w:r w:rsidRPr="00601CD5">
        <w:rPr>
          <w:b/>
          <w:sz w:val="28"/>
          <w:szCs w:val="28"/>
        </w:rPr>
        <w:t>2. Источники, использованные при разработке</w:t>
      </w:r>
    </w:p>
    <w:p w:rsidR="00FB446D" w:rsidRPr="00DA4DEA" w:rsidRDefault="00FB446D" w:rsidP="00927AE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A4DEA">
        <w:rPr>
          <w:sz w:val="28"/>
          <w:szCs w:val="28"/>
        </w:rPr>
        <w:t xml:space="preserve">1. </w:t>
      </w:r>
      <w:r w:rsidRPr="00DA4DEA">
        <w:rPr>
          <w:sz w:val="28"/>
          <w:szCs w:val="28"/>
          <w:lang w:val="en-US"/>
        </w:rPr>
        <w:t>gambler</w:t>
      </w:r>
      <w:r w:rsidRPr="00DA4DEA">
        <w:rPr>
          <w:sz w:val="28"/>
          <w:szCs w:val="28"/>
        </w:rPr>
        <w:t xml:space="preserve"> [Электронный ресурс]:</w:t>
      </w:r>
      <w:r w:rsidR="00DA4DEA">
        <w:rPr>
          <w:sz w:val="28"/>
          <w:szCs w:val="28"/>
        </w:rPr>
        <w:t xml:space="preserve"> </w:t>
      </w:r>
      <w:r w:rsidRPr="00DA4DEA">
        <w:rPr>
          <w:sz w:val="28"/>
          <w:szCs w:val="28"/>
        </w:rPr>
        <w:t xml:space="preserve">Шашки двухходовые – </w:t>
      </w:r>
      <w:r w:rsidRPr="00DA4DEA">
        <w:rPr>
          <w:sz w:val="28"/>
          <w:szCs w:val="28"/>
          <w:lang w:val="en-US"/>
        </w:rPr>
        <w:t>URL</w:t>
      </w:r>
      <w:r w:rsidRPr="00DA4DEA">
        <w:rPr>
          <w:sz w:val="28"/>
          <w:szCs w:val="28"/>
        </w:rPr>
        <w:t>:</w:t>
      </w:r>
    </w:p>
    <w:p w:rsidR="00FB446D" w:rsidRPr="001E2B0E" w:rsidRDefault="006C5B90" w:rsidP="001E2B0E">
      <w:pPr>
        <w:spacing w:line="360" w:lineRule="auto"/>
        <w:jc w:val="both"/>
        <w:rPr>
          <w:sz w:val="28"/>
          <w:szCs w:val="28"/>
        </w:rPr>
      </w:pPr>
      <w:hyperlink r:id="rId10" w:history="1">
        <w:r w:rsidR="00FB446D" w:rsidRPr="001E2B0E">
          <w:rPr>
            <w:rStyle w:val="a6"/>
            <w:color w:val="auto"/>
            <w:sz w:val="28"/>
            <w:szCs w:val="28"/>
            <w:u w:val="none"/>
          </w:rPr>
          <w:t>https://www.gambler.ru/Checkers_2</w:t>
        </w:r>
      </w:hyperlink>
      <w:r w:rsidR="00DA4DEA" w:rsidRPr="001E2B0E">
        <w:rPr>
          <w:sz w:val="28"/>
          <w:szCs w:val="28"/>
        </w:rPr>
        <w:t xml:space="preserve"> (</w:t>
      </w:r>
      <w:r w:rsidR="00FB446D" w:rsidRPr="001E2B0E">
        <w:rPr>
          <w:sz w:val="28"/>
          <w:szCs w:val="28"/>
        </w:rPr>
        <w:t>дата обращения: 5.11.2022)</w:t>
      </w:r>
    </w:p>
    <w:p w:rsidR="00DA4DEA" w:rsidRPr="001E2B0E" w:rsidRDefault="00DA4DEA" w:rsidP="00FB446D">
      <w:pPr>
        <w:spacing w:line="360" w:lineRule="auto"/>
        <w:ind w:firstLine="708"/>
        <w:jc w:val="both"/>
        <w:rPr>
          <w:sz w:val="28"/>
          <w:szCs w:val="28"/>
        </w:rPr>
      </w:pPr>
      <w:r w:rsidRPr="001E2B0E">
        <w:rPr>
          <w:sz w:val="28"/>
          <w:szCs w:val="28"/>
        </w:rPr>
        <w:t xml:space="preserve">2. </w:t>
      </w:r>
      <w:r w:rsidRPr="001E2B0E">
        <w:rPr>
          <w:sz w:val="28"/>
          <w:szCs w:val="28"/>
          <w:lang w:val="en-US"/>
        </w:rPr>
        <w:t>YouTube</w:t>
      </w:r>
      <w:r w:rsidRPr="001E2B0E">
        <w:rPr>
          <w:sz w:val="28"/>
          <w:szCs w:val="28"/>
        </w:rPr>
        <w:t xml:space="preserve"> [Электронный ресурс]: Уроки по </w:t>
      </w:r>
      <w:proofErr w:type="spellStart"/>
      <w:r w:rsidRPr="001E2B0E">
        <w:rPr>
          <w:sz w:val="28"/>
          <w:szCs w:val="28"/>
          <w:lang w:val="en-US"/>
        </w:rPr>
        <w:t>Pygame</w:t>
      </w:r>
      <w:proofErr w:type="spellEnd"/>
      <w:r w:rsidRPr="001E2B0E">
        <w:rPr>
          <w:sz w:val="28"/>
          <w:szCs w:val="28"/>
        </w:rPr>
        <w:t xml:space="preserve"> – </w:t>
      </w:r>
      <w:r w:rsidRPr="001E2B0E">
        <w:rPr>
          <w:sz w:val="28"/>
          <w:szCs w:val="28"/>
          <w:lang w:val="en-US"/>
        </w:rPr>
        <w:t>YouTube</w:t>
      </w:r>
      <w:r w:rsidRPr="001E2B0E">
        <w:rPr>
          <w:sz w:val="28"/>
          <w:szCs w:val="28"/>
        </w:rPr>
        <w:t xml:space="preserve"> – </w:t>
      </w:r>
      <w:r w:rsidRPr="001E2B0E">
        <w:rPr>
          <w:sz w:val="28"/>
          <w:szCs w:val="28"/>
          <w:lang w:val="en-US"/>
        </w:rPr>
        <w:t>URL</w:t>
      </w:r>
      <w:r w:rsidRPr="001E2B0E">
        <w:rPr>
          <w:sz w:val="28"/>
          <w:szCs w:val="28"/>
        </w:rPr>
        <w:t>:</w:t>
      </w:r>
    </w:p>
    <w:p w:rsidR="001E2B0E" w:rsidRDefault="006C5B90" w:rsidP="001E2B0E">
      <w:pPr>
        <w:spacing w:line="360" w:lineRule="auto"/>
        <w:jc w:val="both"/>
        <w:rPr>
          <w:sz w:val="28"/>
          <w:szCs w:val="28"/>
        </w:rPr>
      </w:pPr>
      <w:hyperlink r:id="rId11" w:history="1">
        <w:r w:rsidR="00DA4DEA" w:rsidRPr="001E2B0E">
          <w:rPr>
            <w:rStyle w:val="a6"/>
            <w:color w:val="auto"/>
            <w:sz w:val="28"/>
            <w:szCs w:val="28"/>
            <w:u w:val="none"/>
          </w:rPr>
          <w:t>https://www.youtube.com/playlist?list=PLA0M1Bcd0w8xg_hyqpPpHdbZnPubSyIQ_</w:t>
        </w:r>
      </w:hyperlink>
      <w:r w:rsidR="00DA4DEA" w:rsidRPr="001E2B0E">
        <w:rPr>
          <w:sz w:val="28"/>
          <w:szCs w:val="28"/>
        </w:rPr>
        <w:t xml:space="preserve"> (дата обращения: 18.11.2022)</w:t>
      </w:r>
    </w:p>
    <w:p w:rsidR="001E2B0E" w:rsidRDefault="001E2B0E" w:rsidP="001E2B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Python</w:t>
      </w:r>
      <w:r w:rsidRPr="00686FEF">
        <w:rPr>
          <w:sz w:val="28"/>
          <w:szCs w:val="28"/>
        </w:rPr>
        <w:t xml:space="preserve"> 3 </w:t>
      </w:r>
      <w:r>
        <w:rPr>
          <w:sz w:val="28"/>
          <w:szCs w:val="28"/>
        </w:rPr>
        <w:t>–</w:t>
      </w:r>
      <w:r w:rsidRPr="00686FEF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 языка программирования</w:t>
      </w:r>
      <w:r w:rsidRPr="00E84180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 xml:space="preserve">Руководство по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4056AA">
        <w:rPr>
          <w:sz w:val="28"/>
          <w:szCs w:val="28"/>
        </w:rPr>
        <w:t xml:space="preserve">5 </w:t>
      </w:r>
      <w:r w:rsidRPr="00E841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4056AA">
        <w:rPr>
          <w:sz w:val="28"/>
          <w:szCs w:val="28"/>
        </w:rPr>
        <w:t>:</w:t>
      </w:r>
      <w:r w:rsidRPr="00E84180">
        <w:rPr>
          <w:sz w:val="28"/>
          <w:szCs w:val="28"/>
        </w:rPr>
        <w:t xml:space="preserve"> </w:t>
      </w:r>
      <w:r w:rsidRPr="004056AA">
        <w:rPr>
          <w:sz w:val="28"/>
          <w:szCs w:val="28"/>
        </w:rPr>
        <w:t xml:space="preserve">https://python-scripts.com/pyqt5 </w:t>
      </w:r>
      <w:r>
        <w:rPr>
          <w:sz w:val="28"/>
          <w:szCs w:val="28"/>
        </w:rPr>
        <w:t>(дата обращения: 12.10</w:t>
      </w:r>
      <w:r w:rsidRPr="00E84180">
        <w:rPr>
          <w:sz w:val="28"/>
          <w:szCs w:val="28"/>
        </w:rPr>
        <w:t>.2022)</w:t>
      </w:r>
    </w:p>
    <w:p w:rsidR="00E6174C" w:rsidRPr="00E6174C" w:rsidRDefault="00E6174C" w:rsidP="001E2B0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tud</w:t>
      </w:r>
      <w:proofErr w:type="spellEnd"/>
      <w:r>
        <w:rPr>
          <w:sz w:val="28"/>
          <w:szCs w:val="28"/>
          <w:lang w:val="en-US"/>
        </w:rPr>
        <w:t>F</w:t>
      </w:r>
      <w:proofErr w:type="spellStart"/>
      <w:r w:rsidRPr="00E6174C">
        <w:rPr>
          <w:sz w:val="28"/>
          <w:szCs w:val="28"/>
        </w:rPr>
        <w:t>ile</w:t>
      </w:r>
      <w:proofErr w:type="spellEnd"/>
      <w:r>
        <w:rPr>
          <w:sz w:val="28"/>
          <w:szCs w:val="28"/>
          <w:lang w:val="en-US"/>
        </w:rPr>
        <w:t>s</w:t>
      </w:r>
      <w:r w:rsidRPr="00E6174C">
        <w:rPr>
          <w:sz w:val="28"/>
          <w:szCs w:val="28"/>
        </w:rPr>
        <w:t xml:space="preserve"> </w:t>
      </w:r>
      <w:r w:rsidRPr="001E2B0E">
        <w:rPr>
          <w:sz w:val="28"/>
          <w:szCs w:val="28"/>
        </w:rPr>
        <w:t>[Электронный ресурс]:</w:t>
      </w:r>
      <w:r w:rsidRPr="00E6174C">
        <w:rPr>
          <w:sz w:val="28"/>
          <w:szCs w:val="28"/>
        </w:rPr>
        <w:t xml:space="preserve"> 1.1</w:t>
      </w:r>
      <w:r>
        <w:rPr>
          <w:sz w:val="28"/>
          <w:szCs w:val="28"/>
        </w:rPr>
        <w:t xml:space="preserve"> Шифр </w:t>
      </w:r>
      <w:proofErr w:type="spellStart"/>
      <w:r>
        <w:rPr>
          <w:sz w:val="28"/>
          <w:szCs w:val="28"/>
        </w:rPr>
        <w:t>Гронсфельда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 w:rsidRPr="00E6174C">
        <w:rPr>
          <w:sz w:val="28"/>
          <w:szCs w:val="28"/>
        </w:rPr>
        <w:t xml:space="preserve">: </w:t>
      </w:r>
      <w:hyperlink r:id="rId12" w:history="1">
        <w:r w:rsidRPr="00E6174C">
          <w:rPr>
            <w:rStyle w:val="a6"/>
            <w:color w:val="auto"/>
            <w:sz w:val="28"/>
            <w:szCs w:val="28"/>
            <w:u w:val="none"/>
          </w:rPr>
          <w:t>https://studfile.net/preview/6875382/page:4/</w:t>
        </w:r>
      </w:hyperlink>
      <w:r>
        <w:rPr>
          <w:sz w:val="28"/>
          <w:szCs w:val="28"/>
        </w:rPr>
        <w:t xml:space="preserve"> (дата обращения: 12.10.2022)</w:t>
      </w:r>
    </w:p>
    <w:p w:rsidR="001E2B0E" w:rsidRPr="00DA4DEA" w:rsidRDefault="001E2B0E" w:rsidP="00DA4DEA">
      <w:pPr>
        <w:spacing w:line="360" w:lineRule="auto"/>
        <w:ind w:left="708"/>
        <w:jc w:val="both"/>
        <w:rPr>
          <w:sz w:val="28"/>
          <w:szCs w:val="28"/>
        </w:rPr>
      </w:pPr>
    </w:p>
    <w:p w:rsidR="00927AEA" w:rsidRDefault="00927AEA" w:rsidP="00927A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601CD5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Приложения</w:t>
      </w:r>
    </w:p>
    <w:p w:rsidR="00927AEA" w:rsidRPr="009A195B" w:rsidRDefault="00927AEA" w:rsidP="00927AEA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gramStart"/>
      <w:r w:rsidRPr="009A195B">
        <w:rPr>
          <w:bCs/>
          <w:sz w:val="28"/>
          <w:szCs w:val="28"/>
        </w:rPr>
        <w:t>1)Приложение</w:t>
      </w:r>
      <w:proofErr w:type="gramEnd"/>
      <w:r w:rsidRPr="009A195B">
        <w:rPr>
          <w:bCs/>
          <w:sz w:val="28"/>
          <w:szCs w:val="28"/>
        </w:rPr>
        <w:t xml:space="preserve"> 1 – «Техническое задание»</w:t>
      </w:r>
      <w:r>
        <w:rPr>
          <w:bCs/>
          <w:sz w:val="28"/>
          <w:szCs w:val="28"/>
        </w:rPr>
        <w:t>.</w:t>
      </w:r>
    </w:p>
    <w:p w:rsidR="00927AEA" w:rsidRPr="00BD6258" w:rsidRDefault="00927AEA" w:rsidP="00927AEA">
      <w:pPr>
        <w:spacing w:line="360" w:lineRule="auto"/>
        <w:jc w:val="both"/>
        <w:rPr>
          <w:b/>
          <w:sz w:val="28"/>
          <w:szCs w:val="28"/>
        </w:rPr>
      </w:pPr>
      <w:r w:rsidRPr="009A195B">
        <w:rPr>
          <w:bCs/>
          <w:sz w:val="28"/>
          <w:szCs w:val="28"/>
        </w:rPr>
        <w:t xml:space="preserve">          </w:t>
      </w:r>
      <w:proofErr w:type="gramStart"/>
      <w:r w:rsidRPr="009A195B">
        <w:rPr>
          <w:bCs/>
          <w:sz w:val="28"/>
          <w:szCs w:val="28"/>
        </w:rPr>
        <w:t>2)Приложение</w:t>
      </w:r>
      <w:proofErr w:type="gramEnd"/>
      <w:r w:rsidRPr="009A195B">
        <w:rPr>
          <w:bCs/>
          <w:sz w:val="28"/>
          <w:szCs w:val="28"/>
        </w:rPr>
        <w:t xml:space="preserve"> 2 – «Руководство программиста»</w:t>
      </w:r>
      <w:r>
        <w:rPr>
          <w:bCs/>
          <w:sz w:val="28"/>
          <w:szCs w:val="28"/>
        </w:rPr>
        <w:t>.</w:t>
      </w:r>
    </w:p>
    <w:p w:rsidR="00927AEA" w:rsidRPr="009504E9" w:rsidRDefault="00927AEA" w:rsidP="00927AEA">
      <w:pPr>
        <w:spacing w:line="360" w:lineRule="auto"/>
        <w:ind w:firstLine="709"/>
        <w:jc w:val="both"/>
        <w:rPr>
          <w:sz w:val="28"/>
          <w:szCs w:val="28"/>
        </w:rPr>
      </w:pPr>
    </w:p>
    <w:p w:rsidR="00253861" w:rsidRPr="00062D8C" w:rsidRDefault="00253861" w:rsidP="00EB15CB">
      <w:pPr>
        <w:spacing w:before="120" w:after="60"/>
        <w:rPr>
          <w:rFonts w:ascii="Arial" w:hAnsi="Arial" w:cs="Arial"/>
          <w:sz w:val="28"/>
          <w:szCs w:val="28"/>
        </w:rPr>
      </w:pPr>
    </w:p>
    <w:p w:rsidR="008D0C5F" w:rsidRPr="00595140" w:rsidRDefault="008D0C5F" w:rsidP="008D0C5F">
      <w:pPr>
        <w:spacing w:line="360" w:lineRule="auto"/>
        <w:ind w:firstLine="567"/>
        <w:jc w:val="both"/>
        <w:rPr>
          <w:sz w:val="28"/>
          <w:szCs w:val="28"/>
        </w:rPr>
      </w:pPr>
    </w:p>
    <w:p w:rsidR="008D0C5F" w:rsidRPr="008D0C5F" w:rsidRDefault="008D0C5F" w:rsidP="008D0C5F">
      <w:pPr>
        <w:spacing w:before="60"/>
        <w:rPr>
          <w:rFonts w:ascii="Arial" w:hAnsi="Arial" w:cs="Arial"/>
          <w:b/>
        </w:rPr>
      </w:pPr>
    </w:p>
    <w:sectPr w:rsidR="008D0C5F" w:rsidRPr="008D0C5F" w:rsidSect="00D745F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B90" w:rsidRDefault="006C5B90" w:rsidP="00D745F6">
      <w:r>
        <w:separator/>
      </w:r>
    </w:p>
  </w:endnote>
  <w:endnote w:type="continuationSeparator" w:id="0">
    <w:p w:rsidR="006C5B90" w:rsidRDefault="006C5B90" w:rsidP="00D7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9840313"/>
      <w:docPartObj>
        <w:docPartGallery w:val="Page Numbers (Bottom of Page)"/>
        <w:docPartUnique/>
      </w:docPartObj>
    </w:sdtPr>
    <w:sdtContent>
      <w:p w:rsidR="00D745F6" w:rsidRDefault="00D745F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D745F6" w:rsidRDefault="00D745F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B90" w:rsidRDefault="006C5B90" w:rsidP="00D745F6">
      <w:r>
        <w:separator/>
      </w:r>
    </w:p>
  </w:footnote>
  <w:footnote w:type="continuationSeparator" w:id="0">
    <w:p w:rsidR="006C5B90" w:rsidRDefault="006C5B90" w:rsidP="00D74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E8639AA"/>
    <w:multiLevelType w:val="hybridMultilevel"/>
    <w:tmpl w:val="B0424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B0"/>
    <w:rsid w:val="00006DB4"/>
    <w:rsid w:val="00015407"/>
    <w:rsid w:val="001E2B0E"/>
    <w:rsid w:val="00253861"/>
    <w:rsid w:val="00262FEC"/>
    <w:rsid w:val="003346D4"/>
    <w:rsid w:val="00392A33"/>
    <w:rsid w:val="003B752D"/>
    <w:rsid w:val="003E2741"/>
    <w:rsid w:val="00455B19"/>
    <w:rsid w:val="00601FB0"/>
    <w:rsid w:val="00617E43"/>
    <w:rsid w:val="00694855"/>
    <w:rsid w:val="006A7FCF"/>
    <w:rsid w:val="006C5B90"/>
    <w:rsid w:val="006E7925"/>
    <w:rsid w:val="008D0C5F"/>
    <w:rsid w:val="008E52EC"/>
    <w:rsid w:val="00902317"/>
    <w:rsid w:val="00927AEA"/>
    <w:rsid w:val="00BD0795"/>
    <w:rsid w:val="00C50B6C"/>
    <w:rsid w:val="00CF0511"/>
    <w:rsid w:val="00D745F6"/>
    <w:rsid w:val="00DA4DEA"/>
    <w:rsid w:val="00DD7668"/>
    <w:rsid w:val="00E23607"/>
    <w:rsid w:val="00E6174C"/>
    <w:rsid w:val="00EB15CB"/>
    <w:rsid w:val="00F66B98"/>
    <w:rsid w:val="00F910C2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8FB6B-A208-4C76-B63C-CBE51AA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D0C5F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8D0C5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B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27AEA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customStyle="1" w:styleId="2">
    <w:name w:val="2Документы"/>
    <w:basedOn w:val="a"/>
    <w:link w:val="20"/>
    <w:qFormat/>
    <w:rsid w:val="00927AEA"/>
    <w:pPr>
      <w:shd w:val="clear" w:color="auto" w:fill="FFFFFF"/>
      <w:spacing w:line="360" w:lineRule="auto"/>
      <w:ind w:firstLine="709"/>
      <w:jc w:val="both"/>
    </w:pPr>
    <w:rPr>
      <w:color w:val="000000"/>
      <w:sz w:val="28"/>
      <w:szCs w:val="28"/>
      <w:lang w:val="x-none" w:eastAsia="x-none"/>
    </w:rPr>
  </w:style>
  <w:style w:type="character" w:customStyle="1" w:styleId="20">
    <w:name w:val="2Документы Знак"/>
    <w:link w:val="2"/>
    <w:locked/>
    <w:rsid w:val="00927AEA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x-none" w:eastAsia="x-none"/>
    </w:rPr>
  </w:style>
  <w:style w:type="character" w:styleId="a6">
    <w:name w:val="Hyperlink"/>
    <w:basedOn w:val="a0"/>
    <w:uiPriority w:val="99"/>
    <w:unhideWhenUsed/>
    <w:rsid w:val="00FB446D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745F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745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745F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745F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udfile.net/preview/6875382/page: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A0M1Bcd0w8xg_hyqpPpHdbZnPubSyIQ_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ambler.ru/Checkers_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5</cp:revision>
  <dcterms:created xsi:type="dcterms:W3CDTF">2023-01-18T13:32:00Z</dcterms:created>
  <dcterms:modified xsi:type="dcterms:W3CDTF">2023-02-06T16:49:00Z</dcterms:modified>
</cp:coreProperties>
</file>