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810CD" w14:textId="0C0F3018" w:rsidR="00721D24" w:rsidRDefault="00ED63BA" w:rsidP="00CF49D3">
      <w:pPr>
        <w:rPr>
          <w:b/>
          <w:bCs/>
        </w:rPr>
      </w:pPr>
      <w:r w:rsidRPr="00ED63BA">
        <w:rPr>
          <w:b/>
          <w:bCs/>
        </w:rPr>
        <w:t xml:space="preserve">              </w:t>
      </w:r>
      <w:hyperlink r:id="rId5" w:tgtFrame="_blank" w:history="1">
        <w:r w:rsidRPr="00ED63BA">
          <w:rPr>
            <w:b/>
            <w:bCs/>
          </w:rPr>
          <w:t>ADR-002_ver1_AI Service Architecture</w:t>
        </w:r>
      </w:hyperlink>
      <w:r>
        <w:rPr>
          <w:b/>
          <w:bCs/>
          <w:lang w:val="el-GR"/>
        </w:rPr>
        <w:br/>
      </w:r>
      <w:r w:rsidRPr="00ED63BA">
        <w:rPr>
          <w:b/>
          <w:bCs/>
        </w:rPr>
        <w:br/>
      </w:r>
      <w:r w:rsidR="00956C85" w:rsidRPr="00ED63BA">
        <w:rPr>
          <w:b/>
          <w:bCs/>
        </w:rPr>
        <w:t>1.</w:t>
      </w:r>
      <w:r w:rsidR="00CF49D3" w:rsidRPr="00CF49D3">
        <w:rPr>
          <w:b/>
          <w:bCs/>
        </w:rPr>
        <w:t>Open Decision Point 1: AI Request Handling</w:t>
      </w:r>
      <w:r w:rsidR="00CF49D3" w:rsidRPr="00CF49D3">
        <w:br/>
      </w:r>
      <w:r w:rsidR="00CF49D3" w:rsidRPr="00697066">
        <w:rPr>
          <w:i/>
          <w:iCs/>
        </w:rPr>
        <w:t>Asynchronous / Job Queue from the Start</w:t>
      </w:r>
      <w:r w:rsidR="00CF49D3" w:rsidRPr="00CF49D3">
        <w:br/>
        <w:t>The system treats all AI requests as background jobs. Users are not blocked while waiting for AI output. AI does not sit on the critical path of any workflow action. Failed or slow AI jobs do not affect core workflow availability. For MVP, the job queue is implemented as a database-backed job table — no external message broker is required at this stage.</w:t>
      </w:r>
      <w:r w:rsidR="00BD3F3D">
        <w:rPr>
          <w:lang w:val="el-GR"/>
        </w:rPr>
        <w:br/>
      </w:r>
      <w:r w:rsidR="00BD3F3D">
        <w:rPr>
          <w:lang w:val="el-GR"/>
        </w:rPr>
        <w:br/>
      </w:r>
      <w:r w:rsidR="00BD3F3D" w:rsidRPr="00BD3F3D">
        <w:rPr>
          <w:b/>
          <w:bCs/>
        </w:rPr>
        <w:t>2.</w:t>
      </w:r>
      <w:r w:rsidR="00BD3F3D" w:rsidRPr="00BD3F3D">
        <w:rPr>
          <w:b/>
          <w:bCs/>
        </w:rPr>
        <w:t>Open Decision Point 2: AI Concurrency Handling</w:t>
      </w:r>
    </w:p>
    <w:p w14:paraId="58C745CB" w14:textId="7EE86EAD" w:rsidR="00BD3F3D" w:rsidRDefault="00BD3F3D" w:rsidP="00CF49D3">
      <w:r w:rsidRPr="00697066">
        <w:rPr>
          <w:i/>
          <w:iCs/>
        </w:rPr>
        <w:t>Limited Concurrency + Queue</w:t>
      </w:r>
      <w:r w:rsidRPr="00BD3F3D">
        <w:br/>
        <w:t>The system allows a configurable maximum number of concurrent AI jobs. Additional requests wait in the queue until a slot becomes available. The concurrency limit is defined in the system configuration and can be tuned based on the available hardware without a code change. The initial MVP value is set to 2 or 3 concurrent jobs and will be adjusted after real usage observation.</w:t>
      </w:r>
    </w:p>
    <w:p w14:paraId="5B033835" w14:textId="77777777" w:rsidR="00BD3F3D" w:rsidRDefault="00BD3F3D" w:rsidP="00CF49D3"/>
    <w:p w14:paraId="29EC0FDC" w14:textId="772EF963" w:rsidR="00BD3F3D" w:rsidRDefault="00BD3F3D" w:rsidP="00CF49D3">
      <w:pPr>
        <w:rPr>
          <w:b/>
          <w:bCs/>
        </w:rPr>
      </w:pPr>
      <w:r>
        <w:rPr>
          <w:b/>
          <w:bCs/>
        </w:rPr>
        <w:t>3.</w:t>
      </w:r>
      <w:r w:rsidRPr="00BD3F3D">
        <w:t xml:space="preserve"> </w:t>
      </w:r>
      <w:r w:rsidRPr="00BD3F3D">
        <w:rPr>
          <w:b/>
          <w:bCs/>
        </w:rPr>
        <w:t>Open Decision Point 3: AI Output Validation</w:t>
      </w:r>
    </w:p>
    <w:p w14:paraId="3A5C7782" w14:textId="7C27A2D6" w:rsidR="00BD3F3D" w:rsidRPr="00697066" w:rsidRDefault="00BD3F3D" w:rsidP="00CF49D3">
      <w:pPr>
        <w:rPr>
          <w:i/>
          <w:iCs/>
        </w:rPr>
      </w:pPr>
      <w:r w:rsidRPr="00697066">
        <w:rPr>
          <w:i/>
          <w:iCs/>
        </w:rPr>
        <w:t>Basic System Validation for MVP, AI Self-check as Future Enhancement</w:t>
      </w:r>
    </w:p>
    <w:p w14:paraId="441B32A8" w14:textId="4BD994D6" w:rsidR="00697066" w:rsidRPr="00697066" w:rsidRDefault="00BD3F3D" w:rsidP="00697066">
      <w:pPr>
        <w:rPr>
          <w:b/>
          <w:bCs/>
        </w:rPr>
      </w:pPr>
      <w:r w:rsidRPr="00BD3F3D">
        <w:t>For MVP, the system applies deterministic rule-based validation after every AI output is generated. Validation checks required fields, allowed values, referenced entity existence, and workflow rule compliance. Outputs that pass validation are saved as drafts or suggestions. Outputs that fail validation are rejected or marked for regeneration. AI self-check is explicitly deferred to a future enhancement phase and will only be introduced if output quality issues are observed in real usage that system validation alone cannot address.</w:t>
      </w:r>
      <w:r w:rsidR="00697066">
        <w:rPr>
          <w:lang w:val="el-GR"/>
        </w:rPr>
        <w:br/>
      </w:r>
      <w:r w:rsidR="00697066">
        <w:rPr>
          <w:lang w:val="el-GR"/>
        </w:rPr>
        <w:br/>
      </w:r>
      <w:r w:rsidR="00697066" w:rsidRPr="00697066">
        <w:rPr>
          <w:b/>
          <w:bCs/>
        </w:rPr>
        <w:t>4.</w:t>
      </w:r>
      <w:r w:rsidR="00697066" w:rsidRPr="00697066">
        <w:rPr>
          <w:b/>
          <w:bCs/>
        </w:rPr>
        <w:t>Timeout Handling</w:t>
      </w:r>
      <w:r w:rsidR="00697066" w:rsidRPr="00697066">
        <w:rPr>
          <w:b/>
          <w:bCs/>
        </w:rPr>
        <w:br/>
        <w:t>Decision: Timeout thresholds are defined per AI job type.</w:t>
      </w:r>
    </w:p>
    <w:p w14:paraId="6273325E" w14:textId="4446F815" w:rsidR="00697066" w:rsidRPr="00697066" w:rsidRDefault="00697066" w:rsidP="00697066">
      <w:r w:rsidRPr="00697066">
        <w:t xml:space="preserve">The system applies a timeout to every AI job. If a job does not complete within the defined threshold, it is marked as failed, the failure is recorded, and the job becomes </w:t>
      </w:r>
      <w:r w:rsidRPr="00697066">
        <w:t>retriable</w:t>
      </w:r>
      <w:r w:rsidRPr="00697066">
        <w:t xml:space="preserve"> by the user or the system.</w:t>
      </w:r>
    </w:p>
    <w:p w14:paraId="78602A18" w14:textId="77777777" w:rsidR="00697066" w:rsidRPr="00697066" w:rsidRDefault="00697066" w:rsidP="00697066">
      <w:r w:rsidRPr="00697066">
        <w:t>Default timeout values for MVP:</w:t>
      </w:r>
    </w:p>
    <w:p w14:paraId="1C3BD4C8" w14:textId="77777777" w:rsidR="00697066" w:rsidRPr="00697066" w:rsidRDefault="00697066" w:rsidP="00697066">
      <w:pPr>
        <w:numPr>
          <w:ilvl w:val="0"/>
          <w:numId w:val="33"/>
        </w:numPr>
      </w:pPr>
      <w:r w:rsidRPr="00697066">
        <w:t>Short jobs (clarification questions, task suggestions, quick summaries): 30 seconds</w:t>
      </w:r>
    </w:p>
    <w:p w14:paraId="3E5EAC16" w14:textId="77777777" w:rsidR="00697066" w:rsidRPr="00697066" w:rsidRDefault="00697066" w:rsidP="00697066">
      <w:pPr>
        <w:numPr>
          <w:ilvl w:val="0"/>
          <w:numId w:val="33"/>
        </w:numPr>
      </w:pPr>
      <w:r w:rsidRPr="00697066">
        <w:t>Medium jobs (requirement analysis, blocker summaries, GitHub activity summaries): 60 seconds</w:t>
      </w:r>
    </w:p>
    <w:p w14:paraId="50FCA102" w14:textId="77777777" w:rsidR="00697066" w:rsidRPr="00697066" w:rsidRDefault="00697066" w:rsidP="00697066">
      <w:pPr>
        <w:numPr>
          <w:ilvl w:val="0"/>
          <w:numId w:val="33"/>
        </w:numPr>
      </w:pPr>
      <w:r w:rsidRPr="00697066">
        <w:t>Long jobs (sprint reports, full project summaries): 120 seconds</w:t>
      </w:r>
    </w:p>
    <w:p w14:paraId="06B99B7A" w14:textId="77777777" w:rsidR="00697066" w:rsidRPr="00697066" w:rsidRDefault="00697066" w:rsidP="00697066">
      <w:r w:rsidRPr="00697066">
        <w:t>If the AI runtime does not respond within the timeout, the job is marked as timed out, not as permanently failed, so the user can retry without data loss.</w:t>
      </w:r>
    </w:p>
    <w:p w14:paraId="198E5151" w14:textId="77777777" w:rsidR="00697066" w:rsidRDefault="00697066" w:rsidP="00697066">
      <w:pPr>
        <w:rPr>
          <w:lang w:val="el-GR"/>
        </w:rPr>
      </w:pPr>
      <w:r w:rsidRPr="00697066">
        <w:t>Timeout values are defined in system configuration and can be adjusted without a code change based on observed hardware performance after deployment.</w:t>
      </w:r>
    </w:p>
    <w:p w14:paraId="578534AE" w14:textId="0061D9CF" w:rsidR="00E740CB" w:rsidRDefault="00697066" w:rsidP="00697066">
      <w:r>
        <w:t>Those queries can stay in the queue to be re-generated again.</w:t>
      </w:r>
    </w:p>
    <w:p w14:paraId="62215513" w14:textId="77777777" w:rsidR="00E740CB" w:rsidRPr="00E740CB" w:rsidRDefault="00E740CB" w:rsidP="00E740CB">
      <w:pPr>
        <w:widowControl/>
        <w:jc w:val="left"/>
      </w:pPr>
      <w:r>
        <w:br w:type="page"/>
      </w:r>
      <w:r>
        <w:rPr>
          <w:b/>
          <w:bCs/>
        </w:rPr>
        <w:lastRenderedPageBreak/>
        <w:t>Summary</w:t>
      </w:r>
      <w:r>
        <w:rPr>
          <w:b/>
          <w:bCs/>
        </w:rPr>
        <w:br/>
      </w:r>
      <w:r w:rsidRPr="00E740CB">
        <w:t>The MVP uses one centralized AI runtime shared by all users. AI is invoked only when needed and does not sit on the critical path of any workflow operation. Core workflow features must continue to function even when AI-assisted features are unavailable or fail.</w:t>
      </w:r>
    </w:p>
    <w:p w14:paraId="33C9AF8A" w14:textId="77777777" w:rsidR="00E740CB" w:rsidRPr="00E740CB" w:rsidRDefault="00E740CB" w:rsidP="00E740CB">
      <w:pPr>
        <w:widowControl/>
        <w:jc w:val="left"/>
      </w:pPr>
      <w:r w:rsidRPr="00E740CB">
        <w:t>All AI requests are handled asynchronously as background jobs. Users are not blocked while waiting for AI output. The job queue is implemented as a database-backed job table. No external message broker is required at this stage.</w:t>
      </w:r>
    </w:p>
    <w:p w14:paraId="5B6021B7" w14:textId="77777777" w:rsidR="00E740CB" w:rsidRPr="00E740CB" w:rsidRDefault="00E740CB" w:rsidP="00E740CB">
      <w:pPr>
        <w:widowControl/>
        <w:jc w:val="left"/>
      </w:pPr>
      <w:r w:rsidRPr="00E740CB">
        <w:t>The system allows a configurable number of concurrent AI jobs. Additional requests wait in the queue. The concurrency limit is defined in system configuration and can be tuned without a code change based on observed hardware performance.</w:t>
      </w:r>
    </w:p>
    <w:p w14:paraId="11FA487E" w14:textId="77777777" w:rsidR="00E740CB" w:rsidRPr="00E740CB" w:rsidRDefault="00E740CB" w:rsidP="00E740CB">
      <w:pPr>
        <w:widowControl/>
        <w:jc w:val="left"/>
      </w:pPr>
      <w:r w:rsidRPr="00E740CB">
        <w:t>Every AI job has a defined timeout threshold based on job type. Jobs that exceed the timeout are marked as timed out, recorded, and returned to the queue for retry. They are not treated as permanently failed.</w:t>
      </w:r>
    </w:p>
    <w:p w14:paraId="49BBC98A" w14:textId="77777777" w:rsidR="00E740CB" w:rsidRPr="00E740CB" w:rsidRDefault="00E740CB" w:rsidP="00E740CB">
      <w:pPr>
        <w:widowControl/>
        <w:jc w:val="left"/>
      </w:pPr>
      <w:r w:rsidRPr="00E740CB">
        <w:t>AI outputs are validated by the system using deterministic rule-based checks before being saved. Valid outputs are stored as drafts or suggestions. Invalid outputs are rejected or marked for regeneration. AI self-check is deferred to a future enhancement phase.</w:t>
      </w:r>
    </w:p>
    <w:p w14:paraId="442F7CB6" w14:textId="77777777" w:rsidR="00E740CB" w:rsidRPr="00E740CB" w:rsidRDefault="00E740CB" w:rsidP="00E740CB">
      <w:pPr>
        <w:widowControl/>
        <w:jc w:val="left"/>
      </w:pPr>
      <w:r w:rsidRPr="00E740CB">
        <w:t>AI outputs require human approval before becoming official workflow changes. The backend and workflow engine prepare limited context for the AI runtime based on user permissions and the principle of least privilege. The AI runtime does not have direct access to the full database.</w:t>
      </w:r>
    </w:p>
    <w:p w14:paraId="6CD03A31" w14:textId="77777777" w:rsidR="00E740CB" w:rsidRPr="00E740CB" w:rsidRDefault="00E740CB" w:rsidP="00E740CB">
      <w:pPr>
        <w:widowControl/>
        <w:jc w:val="left"/>
      </w:pPr>
      <w:r w:rsidRPr="00E740CB">
        <w:t>The architecture supports future hybrid AI assistance but any such extension must not bypass workflow rules or human approval requirements.</w:t>
      </w:r>
    </w:p>
    <w:p w14:paraId="44ED7F70" w14:textId="0B554F1B" w:rsidR="00E740CB" w:rsidRPr="00E740CB" w:rsidRDefault="00E740CB">
      <w:pPr>
        <w:widowControl/>
        <w:jc w:val="left"/>
      </w:pPr>
    </w:p>
    <w:sectPr w:rsidR="00E740CB" w:rsidRPr="00E740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E84774"/>
    <w:multiLevelType w:val="multilevel"/>
    <w:tmpl w:val="89E847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30885FA"/>
    <w:multiLevelType w:val="multilevel"/>
    <w:tmpl w:val="930885F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814D310"/>
    <w:multiLevelType w:val="multilevel"/>
    <w:tmpl w:val="9814D3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14E283D"/>
    <w:multiLevelType w:val="multilevel"/>
    <w:tmpl w:val="A14E28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12A6829"/>
    <w:multiLevelType w:val="multilevel"/>
    <w:tmpl w:val="B12A68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B5AE5B03"/>
    <w:multiLevelType w:val="multilevel"/>
    <w:tmpl w:val="B5AE5B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EDADD97"/>
    <w:multiLevelType w:val="multilevel"/>
    <w:tmpl w:val="CEDADD9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C6C9A2A"/>
    <w:multiLevelType w:val="multilevel"/>
    <w:tmpl w:val="DC6C9A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E0FCD3B7"/>
    <w:multiLevelType w:val="multilevel"/>
    <w:tmpl w:val="E0FCD3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E25D53E4"/>
    <w:multiLevelType w:val="multilevel"/>
    <w:tmpl w:val="E25D53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E6940E34"/>
    <w:multiLevelType w:val="multilevel"/>
    <w:tmpl w:val="E6940E3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E6BE8877"/>
    <w:multiLevelType w:val="multilevel"/>
    <w:tmpl w:val="E6BE88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EBDD4F77"/>
    <w:multiLevelType w:val="multilevel"/>
    <w:tmpl w:val="EBDD4F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F8A68432"/>
    <w:multiLevelType w:val="multilevel"/>
    <w:tmpl w:val="F8A6843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0FCDD393"/>
    <w:multiLevelType w:val="multilevel"/>
    <w:tmpl w:val="0FCDD39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102B0F68"/>
    <w:multiLevelType w:val="multilevel"/>
    <w:tmpl w:val="102B0F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138D49B5"/>
    <w:multiLevelType w:val="multilevel"/>
    <w:tmpl w:val="138D49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1FED26E5"/>
    <w:multiLevelType w:val="multilevel"/>
    <w:tmpl w:val="1FED26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209C4701"/>
    <w:multiLevelType w:val="multilevel"/>
    <w:tmpl w:val="209C470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24482FEF"/>
    <w:multiLevelType w:val="multilevel"/>
    <w:tmpl w:val="24482F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3229B33F"/>
    <w:multiLevelType w:val="multilevel"/>
    <w:tmpl w:val="3229B33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33D6E9E5"/>
    <w:multiLevelType w:val="multilevel"/>
    <w:tmpl w:val="33D6E9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35168C08"/>
    <w:multiLevelType w:val="multilevel"/>
    <w:tmpl w:val="35168C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409B412C"/>
    <w:multiLevelType w:val="multilevel"/>
    <w:tmpl w:val="F80C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547F3"/>
    <w:multiLevelType w:val="multilevel"/>
    <w:tmpl w:val="417547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595104DF"/>
    <w:multiLevelType w:val="multilevel"/>
    <w:tmpl w:val="595104D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5E220348"/>
    <w:multiLevelType w:val="multilevel"/>
    <w:tmpl w:val="5E2203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6193B95D"/>
    <w:multiLevelType w:val="multilevel"/>
    <w:tmpl w:val="6193B9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669CFD21"/>
    <w:multiLevelType w:val="multilevel"/>
    <w:tmpl w:val="669CFD2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67BFBD43"/>
    <w:multiLevelType w:val="multilevel"/>
    <w:tmpl w:val="67BFBD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6A1E2129"/>
    <w:multiLevelType w:val="multilevel"/>
    <w:tmpl w:val="6A1E21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6D5B64FB"/>
    <w:multiLevelType w:val="multilevel"/>
    <w:tmpl w:val="6D5B64F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7F16EDA0"/>
    <w:multiLevelType w:val="multilevel"/>
    <w:tmpl w:val="7F16EDA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94912500">
    <w:abstractNumId w:val="14"/>
  </w:num>
  <w:num w:numId="2" w16cid:durableId="1992320263">
    <w:abstractNumId w:val="26"/>
  </w:num>
  <w:num w:numId="3" w16cid:durableId="126748570">
    <w:abstractNumId w:val="28"/>
  </w:num>
  <w:num w:numId="4" w16cid:durableId="965083887">
    <w:abstractNumId w:val="20"/>
  </w:num>
  <w:num w:numId="5" w16cid:durableId="683088943">
    <w:abstractNumId w:val="11"/>
  </w:num>
  <w:num w:numId="6" w16cid:durableId="1868058134">
    <w:abstractNumId w:val="29"/>
  </w:num>
  <w:num w:numId="7" w16cid:durableId="1675838606">
    <w:abstractNumId w:val="8"/>
  </w:num>
  <w:num w:numId="8" w16cid:durableId="438065342">
    <w:abstractNumId w:val="32"/>
  </w:num>
  <w:num w:numId="9" w16cid:durableId="782506144">
    <w:abstractNumId w:val="24"/>
  </w:num>
  <w:num w:numId="10" w16cid:durableId="399518995">
    <w:abstractNumId w:val="10"/>
  </w:num>
  <w:num w:numId="11" w16cid:durableId="1538195797">
    <w:abstractNumId w:val="4"/>
  </w:num>
  <w:num w:numId="12" w16cid:durableId="163322772">
    <w:abstractNumId w:val="19"/>
  </w:num>
  <w:num w:numId="13" w16cid:durableId="505481998">
    <w:abstractNumId w:val="5"/>
  </w:num>
  <w:num w:numId="14" w16cid:durableId="483085565">
    <w:abstractNumId w:val="13"/>
  </w:num>
  <w:num w:numId="15" w16cid:durableId="196083912">
    <w:abstractNumId w:val="22"/>
  </w:num>
  <w:num w:numId="16" w16cid:durableId="1432236385">
    <w:abstractNumId w:val="7"/>
  </w:num>
  <w:num w:numId="17" w16cid:durableId="487211388">
    <w:abstractNumId w:val="18"/>
  </w:num>
  <w:num w:numId="18" w16cid:durableId="1667005048">
    <w:abstractNumId w:val="1"/>
  </w:num>
  <w:num w:numId="19" w16cid:durableId="534804946">
    <w:abstractNumId w:val="30"/>
  </w:num>
  <w:num w:numId="20" w16cid:durableId="1453666281">
    <w:abstractNumId w:val="2"/>
  </w:num>
  <w:num w:numId="21" w16cid:durableId="1492134497">
    <w:abstractNumId w:val="6"/>
  </w:num>
  <w:num w:numId="22" w16cid:durableId="98532521">
    <w:abstractNumId w:val="25"/>
  </w:num>
  <w:num w:numId="23" w16cid:durableId="272826790">
    <w:abstractNumId w:val="21"/>
  </w:num>
  <w:num w:numId="24" w16cid:durableId="597056101">
    <w:abstractNumId w:val="9"/>
  </w:num>
  <w:num w:numId="25" w16cid:durableId="634525820">
    <w:abstractNumId w:val="0"/>
  </w:num>
  <w:num w:numId="26" w16cid:durableId="117140085">
    <w:abstractNumId w:val="31"/>
  </w:num>
  <w:num w:numId="27" w16cid:durableId="1287200689">
    <w:abstractNumId w:val="27"/>
  </w:num>
  <w:num w:numId="28" w16cid:durableId="258220028">
    <w:abstractNumId w:val="17"/>
  </w:num>
  <w:num w:numId="29" w16cid:durableId="857163671">
    <w:abstractNumId w:val="16"/>
  </w:num>
  <w:num w:numId="30" w16cid:durableId="603851384">
    <w:abstractNumId w:val="3"/>
  </w:num>
  <w:num w:numId="31" w16cid:durableId="431124394">
    <w:abstractNumId w:val="12"/>
  </w:num>
  <w:num w:numId="32" w16cid:durableId="483738155">
    <w:abstractNumId w:val="15"/>
  </w:num>
  <w:num w:numId="33" w16cid:durableId="18761204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D24"/>
    <w:rsid w:val="00057B07"/>
    <w:rsid w:val="0061535E"/>
    <w:rsid w:val="00697066"/>
    <w:rsid w:val="00705901"/>
    <w:rsid w:val="00721D24"/>
    <w:rsid w:val="00742723"/>
    <w:rsid w:val="00754BC5"/>
    <w:rsid w:val="00956C85"/>
    <w:rsid w:val="00A40DB4"/>
    <w:rsid w:val="00BD3F3D"/>
    <w:rsid w:val="00CF49D3"/>
    <w:rsid w:val="00DA3EF2"/>
    <w:rsid w:val="00E740CB"/>
    <w:rsid w:val="00ED63BA"/>
    <w:rsid w:val="01292EA6"/>
    <w:rsid w:val="332D1000"/>
    <w:rsid w:val="38C25E95"/>
    <w:rsid w:val="5B5577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015548"/>
  <w15:docId w15:val="{F4707905-C226-4633-9958-714A068E4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D63BA"/>
    <w:pPr>
      <w:widowControl w:val="0"/>
      <w:jc w:val="both"/>
    </w:pPr>
    <w:rPr>
      <w:rFonts w:eastAsiaTheme="minorEastAsia" w:cstheme="minorBidi"/>
      <w:kern w:val="2"/>
      <w:sz w:val="24"/>
      <w:szCs w:val="24"/>
      <w:lang w:eastAsia="zh-CN"/>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semiHidden/>
    <w:unhideWhenUsed/>
    <w:qFormat/>
    <w:pPr>
      <w:spacing w:beforeAutospacing="1" w:afterAutospacing="1"/>
      <w:jc w:val="left"/>
      <w:outlineLvl w:val="1"/>
    </w:pPr>
    <w:rPr>
      <w:rFonts w:ascii="SimSun" w:eastAsia="SimSun" w:hAnsi="SimSun"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SimSun" w:eastAsia="SimSun" w:hAnsi="SimSun" w:cs="Times New Roman" w:hint="eastAsia"/>
      <w:b/>
      <w:bCs/>
      <w:kern w:val="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pPr>
      <w:spacing w:beforeAutospacing="1" w:afterAutospacing="1"/>
      <w:jc w:val="left"/>
    </w:pPr>
    <w:rPr>
      <w:rFonts w:cs="Times New Roman"/>
      <w:kern w:val="0"/>
    </w:rPr>
  </w:style>
  <w:style w:type="character" w:styleId="-">
    <w:name w:val="Hyperlink"/>
    <w:basedOn w:val="a0"/>
    <w:rsid w:val="00ED63BA"/>
    <w:rPr>
      <w:color w:val="0026E5" w:themeColor="hyperlink"/>
      <w:u w:val="single"/>
    </w:rPr>
  </w:style>
  <w:style w:type="character" w:styleId="a3">
    <w:name w:val="Unresolved Mention"/>
    <w:basedOn w:val="a0"/>
    <w:uiPriority w:val="99"/>
    <w:semiHidden/>
    <w:unhideWhenUsed/>
    <w:rsid w:val="00ED6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dn.discordapp.com/attachments/1520817931532107896/1521419626268069979/ADR-002_ver1_AI_Service_Architecture.docx?ex=6a461571&amp;is=6a44c3f1&amp;hm=688e03c02c6d9997feee8546a3b9f764896d332be00a0dd86b4d839abd1f4b54&amp;" TargetMode="Externa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657</Words>
  <Characters>3747</Characters>
  <Application>Microsoft Office Word</Application>
  <DocSecurity>0</DocSecurity>
  <Lines>31</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wp143</dc:creator>
  <cp:lastModifiedBy>Γιώργος Μαυρίδης</cp:lastModifiedBy>
  <cp:revision>2</cp:revision>
  <dcterms:created xsi:type="dcterms:W3CDTF">2026-07-01T15:27:00Z</dcterms:created>
  <dcterms:modified xsi:type="dcterms:W3CDTF">2026-07-01T15:27:00Z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eyJoZGlkIjoiMzRmZDcwNzg1MDhlMmRhNmJjZmJjYzg5MWJjZjgxMjMiLCJ1c2VySWQiOiI3NTkzMDMwMDIifQ==</vt:lpwstr>
  </property>
  <property fmtid="{D5CDD505-2E9C-101B-9397-08002B2CF9AE}" pid="4" name="ICV">
    <vt:lpwstr>01EC135932E848FEA28157D353562B78_12</vt:lpwstr>
  </property>
</Properties>
</file>