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firstLine="708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eastAsia="ru-RU"/>
        </w:rPr>
      </w:pPr>
      <w:hyperlink r:id="rId2" w:tgtFrame="_blank">
        <w:r>
          <w:rPr>
            <w:rFonts w:eastAsia="Times New Roman" w:cs="Times New Roman" w:ascii="Times New Roman" w:hAnsi="Times New Roman"/>
            <w:b/>
            <w:color w:val="000000"/>
            <w:kern w:val="2"/>
            <w:sz w:val="28"/>
            <w:szCs w:val="28"/>
            <w:lang w:eastAsia="ru-RU"/>
          </w:rPr>
          <w:t>Департамент образования и науки города Москвы</w:t>
        </w:r>
      </w:hyperlink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firstLine="708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28"/>
          <w:lang w:eastAsia="ru-RU"/>
        </w:rPr>
        <w:t>Государственное бюджетное общеобразовательное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firstLine="708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28"/>
          <w:lang w:eastAsia="ru-RU"/>
        </w:rPr>
        <w:t>Школа № 777 имени Героя Советского Союза Е.В. Михайлова”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Создание сайта для изучения школьной программы Физики 10 класс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ind w:start="637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ind w:start="5954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Автор: Г.А. Багаев</w:t>
      </w:r>
    </w:p>
    <w:p>
      <w:pPr>
        <w:pStyle w:val="Normal"/>
        <w:spacing w:before="0" w:after="0"/>
        <w:ind w:start="5954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ГБОУ Школа №777</w:t>
      </w:r>
    </w:p>
    <w:p>
      <w:pPr>
        <w:pStyle w:val="Normal"/>
        <w:spacing w:before="0" w:after="0"/>
        <w:ind w:start="5954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Со-автор: И.Д. Голиков</w:t>
      </w:r>
    </w:p>
    <w:p>
      <w:pPr>
        <w:pStyle w:val="Normal"/>
        <w:spacing w:before="0" w:after="0"/>
        <w:ind w:start="5954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ГБОУ Школа №777</w:t>
      </w:r>
    </w:p>
    <w:p>
      <w:pPr>
        <w:pStyle w:val="Normal"/>
        <w:spacing w:before="0" w:after="0"/>
        <w:ind w:start="5954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Со-автор: А.А. Шеметов</w:t>
      </w:r>
    </w:p>
    <w:p>
      <w:pPr>
        <w:pStyle w:val="Normal"/>
        <w:spacing w:before="0" w:after="0"/>
        <w:ind w:start="5954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ГБОУ Школа №777</w:t>
      </w:r>
    </w:p>
    <w:p>
      <w:pPr>
        <w:pStyle w:val="Normal"/>
        <w:spacing w:before="0" w:after="0"/>
        <w:ind w:start="5954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Научный руководитель: И.В. Грибова, учитель информатики ГБОУ Школы №777</w:t>
      </w:r>
    </w:p>
    <w:p>
      <w:pPr>
        <w:pStyle w:val="Normal"/>
        <w:spacing w:before="0" w:after="0"/>
        <w:ind w:start="637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ind w:start="637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ind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Москва, 2025</w:t>
      </w:r>
    </w:p>
    <w:p>
      <w:pPr>
        <w:pStyle w:val="Normal"/>
        <w:spacing w:before="0" w:after="0"/>
        <w:ind w:start="637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ind w:start="637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ind w:start="637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ind w:start="637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ind w:start="637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ind w:start="637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  <w:r>
        <w:br w:type="page"/>
      </w:r>
    </w:p>
    <w:p>
      <w:pPr>
        <w:pStyle w:val="Normal"/>
        <w:spacing w:lineRule="auto" w:line="360"/>
        <w:ind w:hanging="0"/>
        <w:jc w:val="center"/>
        <w:rPr/>
      </w:pPr>
      <w:r>
        <w:rPr>
          <w:rFonts w:cs="Times New Roman" w:ascii="Times New Roman" w:hAnsi="Times New Roman"/>
          <w:b/>
          <w:sz w:val="28"/>
        </w:rPr>
        <w:t>Введение</w:t>
      </w:r>
    </w:p>
    <w:p>
      <w:pPr>
        <w:pStyle w:val="ListParagraph"/>
        <w:spacing w:lineRule="auto" w:line="360"/>
        <w:ind w:start="0" w:firstLine="708"/>
        <w:jc w:val="both"/>
        <w:rPr/>
      </w:pPr>
      <w:r>
        <w:rPr>
          <w:rFonts w:cs="Times New Roman" w:ascii="Times New Roman" w:hAnsi="Times New Roman"/>
          <w:sz w:val="28"/>
        </w:rPr>
        <w:t>В настоящее время у большинства школьников есть проблемы со школьным предметом — физикой, особенно у учеников предпрофильного образования, так как это является их профильным предметом. Наш сайт поможет ученикам решить их проблемы с этим предметом и восполнить свои знания. На сайте будут расположена теория, формулы и задачи для практики. Ученик сможет зайти на наш сайт и найти нужную ему информацию и попрактиковаться.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Цели и задачи исследования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Целью исследования </w:t>
      </w:r>
      <w:r>
        <w:rPr>
          <w:rFonts w:cs="Times New Roman" w:ascii="Times New Roman" w:hAnsi="Times New Roman"/>
          <w:sz w:val="28"/>
        </w:rPr>
        <w:t>нашего проекта является создание сайта с темами по физике школьной программы 10-</w:t>
      </w:r>
      <w:r>
        <w:rPr>
          <w:rFonts w:cs="Times New Roman" w:ascii="Times New Roman" w:hAnsi="Times New Roman"/>
          <w:sz w:val="28"/>
        </w:rPr>
        <w:t>ого</w:t>
      </w:r>
      <w:r>
        <w:rPr>
          <w:rFonts w:cs="Times New Roman" w:ascii="Times New Roman" w:hAnsi="Times New Roman"/>
          <w:sz w:val="28"/>
        </w:rPr>
        <w:t xml:space="preserve"> класс</w:t>
      </w:r>
      <w:r>
        <w:rPr>
          <w:rFonts w:cs="Times New Roman" w:ascii="Times New Roman" w:hAnsi="Times New Roman"/>
          <w:sz w:val="28"/>
        </w:rPr>
        <w:t>а</w:t>
      </w:r>
      <w:r>
        <w:rPr>
          <w:rFonts w:cs="Times New Roman" w:ascii="Times New Roman" w:hAnsi="Times New Roman"/>
          <w:sz w:val="28"/>
        </w:rPr>
        <w:t xml:space="preserve">, для облегчения учебы старшеклассников.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sz w:val="28"/>
        </w:rPr>
        <w:t xml:space="preserve">Для достижения цели исследования были поставлены следующие </w:t>
      </w:r>
      <w:r>
        <w:rPr>
          <w:rFonts w:cs="Times New Roman" w:ascii="Times New Roman" w:hAnsi="Times New Roman"/>
          <w:b/>
          <w:sz w:val="28"/>
        </w:rPr>
        <w:t>задачи: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Скомпоновать информац</w:t>
      </w:r>
      <w:r>
        <w:rPr>
          <w:rFonts w:cs="Times New Roman" w:ascii="Times New Roman" w:hAnsi="Times New Roman"/>
          <w:sz w:val="28"/>
        </w:rPr>
        <w:t>и</w:t>
      </w:r>
      <w:r>
        <w:rPr>
          <w:rFonts w:cs="Times New Roman" w:ascii="Times New Roman" w:hAnsi="Times New Roman"/>
          <w:sz w:val="28"/>
        </w:rPr>
        <w:t>ю по школьной программе 10 класс</w:t>
      </w:r>
      <w:r>
        <w:rPr>
          <w:rFonts w:cs="Times New Roman" w:ascii="Times New Roman" w:hAnsi="Times New Roman"/>
          <w:sz w:val="28"/>
        </w:rPr>
        <w:t>а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Создать сайт и его интерфейс.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Создать сайт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Для реализации цели и поставленных задач были применены следующие </w:t>
      </w:r>
      <w:r>
        <w:rPr>
          <w:rFonts w:cs="Times New Roman" w:ascii="Times New Roman" w:hAnsi="Times New Roman"/>
          <w:b/>
          <w:bCs/>
          <w:sz w:val="28"/>
        </w:rPr>
        <w:t>методы</w:t>
      </w:r>
      <w:r>
        <w:rPr>
          <w:rFonts w:cs="Times New Roman" w:ascii="Times New Roman" w:hAnsi="Times New Roman"/>
          <w:sz w:val="28"/>
        </w:rPr>
        <w:t xml:space="preserve"> исследования: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а) теоретические методы (анализ литературы по проблеме исследования);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б) эмпирические методы (анализ документации, наблюдение и анализ деятельности, эксперимент).</w:t>
      </w:r>
    </w:p>
    <w:p>
      <w:pPr>
        <w:pStyle w:val="ListParagraph"/>
        <w:spacing w:lineRule="auto" w:line="360"/>
        <w:ind w:star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724"/>
        <w:gridCol w:w="533"/>
        <w:gridCol w:w="641"/>
        <w:gridCol w:w="7456"/>
      </w:tblGrid>
      <w:tr>
        <w:trPr>
          <w:trHeight w:val="1656" w:hRule="atLeast"/>
          <w:cantSplit w:val="true"/>
        </w:trPr>
        <w:tc>
          <w:tcPr>
            <w:tcW w:w="72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TableParagraph"/>
              <w:widowControl w:val="false"/>
              <w:tabs>
                <w:tab w:val="clear" w:pos="708"/>
                <w:tab w:val="left" w:pos="877" w:leader="none"/>
              </w:tabs>
              <w:ind w:start="110" w:end="94" w:hanging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План работ над проектом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TableParagraph"/>
              <w:widowControl w:val="false"/>
              <w:spacing w:lineRule="exact" w:line="268"/>
              <w:ind w:start="107" w:end="113" w:hanging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Этап 1</w:t>
            </w:r>
          </w:p>
        </w:tc>
        <w:tc>
          <w:tcPr>
            <w:tcW w:w="6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TableParagraph"/>
              <w:widowControl w:val="false"/>
              <w:spacing w:lineRule="exact" w:line="268"/>
              <w:ind w:start="107" w:end="113" w:hanging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Сентябрь</w:t>
            </w:r>
          </w:p>
        </w:tc>
        <w:tc>
          <w:tcPr>
            <w:tcW w:w="7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Определение проблемы, актуальности и социальной ценности проекта. Целеполагание, выбор темы и формат проекта. Разработка подробного плана деятельности, нахождения и чтение источников информации по проекту. Обсуждение темы и согласование с научным руководителм. Заполнение технологической карты. Закупка необходимых материалов.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Предоставление промежуточных результатов руководителю проекта.</w:t>
            </w:r>
          </w:p>
        </w:tc>
      </w:tr>
      <w:tr>
        <w:trPr>
          <w:trHeight w:val="1134" w:hRule="atLeast"/>
          <w:cantSplit w:val="true"/>
        </w:trPr>
        <w:tc>
          <w:tcPr>
            <w:tcW w:w="72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TableParagraph"/>
              <w:widowControl w:val="false"/>
              <w:spacing w:lineRule="exact" w:line="268"/>
              <w:ind w:start="107" w:end="113" w:hanging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Этап 2</w:t>
            </w:r>
          </w:p>
        </w:tc>
        <w:tc>
          <w:tcPr>
            <w:tcW w:w="6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TableParagraph"/>
              <w:widowControl w:val="false"/>
              <w:tabs>
                <w:tab w:val="clear" w:pos="708"/>
                <w:tab w:val="left" w:pos="1231" w:leader="none"/>
              </w:tabs>
              <w:ind w:start="107" w:end="93" w:hanging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Октябрь</w:t>
            </w:r>
          </w:p>
        </w:tc>
        <w:tc>
          <w:tcPr>
            <w:tcW w:w="7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 xml:space="preserve">Работа с вузом-партнером. Посещение занятий на базе вуза. 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Консультация с руководителем проекта. Предоставление промежуточных результатов руководителю проекта.</w:t>
            </w:r>
          </w:p>
        </w:tc>
      </w:tr>
      <w:tr>
        <w:trPr>
          <w:trHeight w:val="1134" w:hRule="atLeast"/>
          <w:cantSplit w:val="true"/>
        </w:trPr>
        <w:tc>
          <w:tcPr>
            <w:tcW w:w="72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TableParagraph"/>
              <w:widowControl w:val="false"/>
              <w:spacing w:lineRule="exact" w:line="270"/>
              <w:ind w:start="107" w:end="113" w:hanging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Этап 3</w:t>
            </w:r>
          </w:p>
        </w:tc>
        <w:tc>
          <w:tcPr>
            <w:tcW w:w="6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TableParagraph"/>
              <w:widowControl w:val="false"/>
              <w:spacing w:lineRule="exact" w:line="264"/>
              <w:ind w:start="107" w:end="113" w:hanging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Ноябрь</w:t>
            </w:r>
          </w:p>
        </w:tc>
        <w:tc>
          <w:tcPr>
            <w:tcW w:w="7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Работа в лаборатории вуза с эксперементальными материалами. Предоставление промежуточных результатов руководителю проекта.</w:t>
            </w:r>
          </w:p>
        </w:tc>
      </w:tr>
      <w:tr>
        <w:trPr>
          <w:trHeight w:val="1134" w:hRule="atLeast"/>
          <w:cantSplit w:val="true"/>
        </w:trPr>
        <w:tc>
          <w:tcPr>
            <w:tcW w:w="72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TableParagraph"/>
              <w:widowControl w:val="false"/>
              <w:spacing w:lineRule="exact" w:line="268"/>
              <w:ind w:start="107" w:end="113" w:hanging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Этап 4</w:t>
            </w:r>
          </w:p>
        </w:tc>
        <w:tc>
          <w:tcPr>
            <w:tcW w:w="6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TableParagraph"/>
              <w:widowControl w:val="false"/>
              <w:ind w:start="107" w:end="113" w:hanging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Декабрь</w:t>
            </w:r>
          </w:p>
        </w:tc>
        <w:tc>
          <w:tcPr>
            <w:tcW w:w="7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Наблюдение за эксперементом. Фиксирование опытного ислледования. Консультация с  руководителем проекта.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Предоставление промежуточных результатов руководителю проекта.</w:t>
            </w:r>
          </w:p>
        </w:tc>
      </w:tr>
      <w:tr>
        <w:trPr>
          <w:trHeight w:val="1134" w:hRule="atLeast"/>
          <w:cantSplit w:val="true"/>
        </w:trPr>
        <w:tc>
          <w:tcPr>
            <w:tcW w:w="72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ind w:start="0" w:hanging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TableParagraph"/>
              <w:widowControl w:val="false"/>
              <w:spacing w:lineRule="exact" w:line="268"/>
              <w:ind w:start="107" w:end="113" w:hanging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Этап 5</w:t>
            </w:r>
          </w:p>
        </w:tc>
        <w:tc>
          <w:tcPr>
            <w:tcW w:w="6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TableParagraph"/>
              <w:widowControl w:val="false"/>
              <w:tabs>
                <w:tab w:val="clear" w:pos="708"/>
                <w:tab w:val="left" w:pos="779" w:leader="none"/>
              </w:tabs>
              <w:spacing w:lineRule="atLeast" w:line="270"/>
              <w:ind w:start="107" w:end="96" w:hanging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Январь</w:t>
            </w:r>
          </w:p>
        </w:tc>
        <w:tc>
          <w:tcPr>
            <w:tcW w:w="7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Оформление проекта. Консультация с  руководителем проекта.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Предоставление итоговых результатов руководителю проекта. Отзыв на проект.</w:t>
            </w:r>
          </w:p>
        </w:tc>
      </w:tr>
      <w:tr>
        <w:trPr>
          <w:trHeight w:val="1134" w:hRule="atLeast"/>
          <w:cantSplit w:val="true"/>
        </w:trPr>
        <w:tc>
          <w:tcPr>
            <w:tcW w:w="72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ind w:start="0" w:hanging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exact" w:line="268"/>
              <w:ind w:start="107" w:end="113" w:hanging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Этап 6</w:t>
            </w:r>
          </w:p>
        </w:tc>
        <w:tc>
          <w:tcPr>
            <w:tcW w:w="6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TableParagraph"/>
              <w:widowControl w:val="false"/>
              <w:tabs>
                <w:tab w:val="clear" w:pos="708"/>
                <w:tab w:val="left" w:pos="779" w:leader="none"/>
              </w:tabs>
              <w:spacing w:lineRule="atLeast" w:line="270"/>
              <w:ind w:start="107" w:end="96" w:hanging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Февраль-март</w:t>
            </w:r>
          </w:p>
        </w:tc>
        <w:tc>
          <w:tcPr>
            <w:tcW w:w="7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80427401"/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Исправление замечаний. Защита проекта: демонстрация полученных результатов на конференции.</w:t>
            </w:r>
            <w:bookmarkEnd w:id="0"/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start="0"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  <w:t>Экспериментальной базой исследования выступил ФГАОУ ВО “Московский политехнический университет”.</w:t>
      </w:r>
    </w:p>
    <w:p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  <w:t>ТЕОРЕТИЧЕСКАЯ ЧАСТЬ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ahoma" w:hAnsi="Tahoma" w:cs="Tahoma"/>
          <w:sz w:val="28"/>
          <w:sz w:val="28"/>
          <w:szCs w:val="28"/>
        </w:rPr>
        <w:t>﻿</w:t>
      </w:r>
      <w:r>
        <w:rPr>
          <w:rFonts w:ascii="Times New Roman" w:hAnsi="Times New Roman" w:cs="Times New Roman"/>
          <w:sz w:val="28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Концепцией модернизации российского образования, принятой Правительством РФ, предусматривается профильное обучение и ставится задача создания «системы специализированной подготовки (профильного обучения) в старших классах общеобразовательной школы, ориентированной на индивидуализацию обучения и социализацию обучающихся, в том числе с учетом реальных потребностей рынка труда, отработки гибкой системы профилей и кооперации старшей ступени школы с учреждениями начального, среднего и высшего профессионального образования. Профильные классы формируются на конкурсной основе из учащихся — выпускников 9 класса. «Реализация идеи профильности старшей ступени ставит выпускника основной ступени перед необходимостью совершения ответственного выбора — предварительного самоопределения в отношении профилирующего направления собственной деятельности» . Важным этапом в осуществлении этого выбора является предпрофильная подготовка, где большое внимание уделяется диагностической, информационной, профориентационной работе с девятиклассниками. Предпрофильная подготовка создает образовательное пространство, которое способствует самоопределению девятиклассников, через организацию курсов по выбору, информационную работу, профильную ориентацию и профориентационную работу. Основная задача предпрофильной подготовки — комплексная работа с учащимися для выбора дальнейшего пути обучения. Именно поэтому предпрофильная подготовка является важным компонентом профильного образования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Как известно, физика, в отличие от информатики, не всегда является любимым предметом обучающихся. Поэтому одна из главных задач— вызвать интерес к изучению предмета. Как научить творчеству, пробудить у обучающихся интерес к предмету? Бесценную помощь в решении данного вопроса оказывают задания творческого характера. К заданиям творческого характера относят проблемные задачи, вопросы, ситуации, главная особенность которых состоит в том, что они допускают множества решений одной и той же задачи.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Современные исследования опыта профессиональной подготовки будущих специалистов в современных условиях предусматривает поиск путей повышения эффективности качества обучения физике, направленного на формирование целостного профессионального мышления и развития компетенц</w:t>
      </w:r>
      <w:r>
        <w:rPr>
          <w:rFonts w:cs="Times New Roman" w:ascii="Times New Roman" w:hAnsi="Times New Roman"/>
          <w:sz w:val="28"/>
          <w:szCs w:val="28"/>
        </w:rPr>
        <w:t>ии</w:t>
      </w:r>
      <w:r>
        <w:rPr>
          <w:rFonts w:cs="Times New Roman" w:ascii="Times New Roman" w:hAnsi="Times New Roman"/>
          <w:sz w:val="28"/>
          <w:szCs w:val="28"/>
        </w:rPr>
        <w:t>, дополняющих и углубляющих профилирующую для дисциплины «Физика» общепредметную компетенцию.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Особое место в образовательном процессе занимает использование электронных данных, которые существенно экономят время, необходимое для поиска необходимой информации в классической библиотеке. Использование электронных данных должно обеспечить свободный доступ к учебным материалам. Учитывая темпы развития информационных технологий и уровень современного обучающегося, хорошо владеющего компьютерными технологиями, но вынужденного изучать физику только в бумажном формате основного «двумерного» учебника, приходим к выводу о том, что сайт электронными данными является больше необходимостью, чем инновация в военном образовании.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данном случае от ученика требуется некоторая сам</w:t>
      </w:r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  <w:t xml:space="preserve">остоятельность в освоении курса. Особенно это касается проектной, исследовательской или групповой работы. Рекомендуется уделять внимание всестороннему изучению физических процессов. Именно в этом заключается методика межпредметного обучения. Это может быть осуществлено с помощью объяснения различных природных процессов, строения разного рода устройств и приборов вкупе с их принципом работы. В настоящее время невозможно представить образовательный процесс без использования современных информационных технологий, способствующих развитию познавательной активности, повышению навыков общения с компьютером, осознание </w:t>
      </w:r>
      <w:r>
        <w:rPr>
          <w:rFonts w:cs="Times New Roman" w:ascii="Times New Roman" w:hAnsi="Times New Roman"/>
          <w:sz w:val="28"/>
          <w:szCs w:val="28"/>
        </w:rPr>
        <w:t>воволечённости</w:t>
      </w:r>
      <w:r>
        <w:rPr>
          <w:rFonts w:cs="Times New Roman" w:ascii="Times New Roman" w:hAnsi="Times New Roman"/>
          <w:sz w:val="28"/>
          <w:szCs w:val="28"/>
        </w:rPr>
        <w:t xml:space="preserve"> в общую работу. Информационные технологии решают многие задачи, предоставляют совершенно новые возможности для творчества, приобретения и закрепления профессиональных навыков, позволяют реализовывать новые формы и методы обучения. Школьное физическое образование нельзя представить только в виде теоретических занятий, необходимо поддерживать интерес к физике, использовать разнообразные пути и методы стимулирования учебной деятельности. Современные информационные технологии дают учащимся возможность самостоятельно приобретать новые знания. Самостоятельная деятельность в поиске и отборе информации является сегодня важным средством мотивации и условием развития личности.</w:t>
      </w:r>
      <w:r>
        <w:rPr>
          <w:rFonts w:cs="Arial" w:ascii="Arial" w:hAnsi="Arial"/>
          <w:color w:val="333333"/>
          <w:sz w:val="27"/>
          <w:szCs w:val="27"/>
          <w:shd w:fill="F6F6F6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Делая вывод, следует сказать, что электронные образовательные ресурсы и компьютер являются лишь средствами достижения поставленных целей. Цифровые технологии позволяют создать познавательную среду, что очень важно для учеников. Такой характер обучения обеспечивает более эффективное понимание предмета, минимизируя механическое запоминание</w:t>
      </w:r>
    </w:p>
    <w:p>
      <w:pPr>
        <w:pStyle w:val="Normal"/>
        <w:spacing w:lineRule="auto" w:line="360" w:before="0" w:after="0"/>
        <w:ind w:start="-142" w:firstLine="142"/>
        <w:rPr>
          <w:rFonts w:ascii="Times New Roman" w:hAnsi="Times New Roman" w:cs="Times New Roman"/>
          <w:b/>
          <w:b/>
          <w:color w:val="333333"/>
          <w:sz w:val="28"/>
          <w:szCs w:val="28"/>
          <w:shd w:fill="F6F6F6" w:val="clear"/>
        </w:rPr>
      </w:pPr>
      <w:r>
        <w:rPr>
          <w:rFonts w:cs="Times New Roman" w:ascii="Times New Roman" w:hAnsi="Times New Roman"/>
          <w:b/>
          <w:color w:val="333333"/>
          <w:sz w:val="28"/>
          <w:szCs w:val="28"/>
        </w:rPr>
        <w:br/>
        <w:b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ПРАКТИЧЕСКАЯ ЧАСТЬ</w:t>
      </w:r>
    </w:p>
    <w:p>
      <w:pPr>
        <w:pStyle w:val="Normal"/>
        <w:spacing w:lineRule="auto" w:line="360" w:before="0" w:after="0"/>
        <w:ind w:hanging="0"/>
        <w:jc w:val="start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Нашей целью является создать сайт для учеников 10 класса с темами по физике. Мы напишем сайт на основе html и оформим его при помощи html graphics. На нашем сайте будут находиться теория и формулы, которые мы найдем из интернет источников.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Для сайта мы создадим базу данных на SQLite. Он будет предоставлять ученику задачи для закрепления материала, после введения ответа ученику будет выведено правильное решение и ответ.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start="-142" w:firstLine="142"/>
        <w:jc w:val="center"/>
        <w:rPr>
          <w:rFonts w:ascii="Times New Roman" w:hAnsi="Times New Roman" w:cs="Times New Roman"/>
          <w:b/>
          <w:b/>
          <w:color w:val="333333"/>
          <w:sz w:val="28"/>
          <w:szCs w:val="28"/>
        </w:rPr>
      </w:pPr>
      <w:r>
        <w:rPr>
          <w:rFonts w:cs="Times New Roman" w:ascii="Times New Roman" w:hAnsi="Times New Roman"/>
          <w:b/>
          <w:color w:val="333333"/>
          <w:sz w:val="28"/>
          <w:szCs w:val="28"/>
        </w:rPr>
        <w:t>Список Литературы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Основная образовательная программа. Квалификация учитель физики. Великий Новгород: 2011. – С. 3. Усольцев А. П. Управление процессами саморазвития учащихся при обучении физике, монография/ А. П. Усольцев. – М. – Берлин: Директ-Медиа, 2014. С. 75–95.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Телесенко В. И. Профессиональное становление будущего учителя физики в обновленном педагогическом образовании: монография / В. Н. Телесенко, Н. А. Эверт, Т. А. Зеленая. – Красноярск: КГПУ им. В. П. Астафьева, 2008. – 380 с. Доронина Е. В. Формы и методы внеклассной работы по физике. – Омск: 2013. Учебный проект, «формы и методы внеклассной работы по физике». – Омск: 2013. – С. 3–6.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Анарбекова, М. Внеклассная работа и ее значение при формировании профессиональной компетенции будущих учителей-физики / М Анарбекова. — Текст : непосредственный // Молодой ученый. — 2017. — № 4.1 (138.1). — С. 20-22. — URL: https://moluch.ru/archive/138/39456/ (дата обращения: 20.11.2024).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106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9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9" w:hanging="180"/>
      </w:pPr>
      <w:rPr/>
    </w:lvl>
    <w:lvl w:ilvl="3">
      <w:start w:val="1"/>
      <w:numFmt w:val="decimal"/>
      <w:lvlText w:val="%4."/>
      <w:lvlJc w:val="start"/>
      <w:pPr>
        <w:tabs>
          <w:tab w:val="num" w:pos="250"/>
        </w:tabs>
        <w:ind w:start="347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9" w:hanging="18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106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9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9" w:hanging="180"/>
      </w:pPr>
      <w:rPr/>
    </w:lvl>
    <w:lvl w:ilvl="3">
      <w:start w:val="1"/>
      <w:numFmt w:val="decimal"/>
      <w:lvlText w:val="%4."/>
      <w:lvlJc w:val="start"/>
      <w:pPr>
        <w:tabs>
          <w:tab w:val="num" w:pos="250"/>
        </w:tabs>
        <w:ind w:start="347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9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8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9"/>
    <w:qFormat/>
    <w:rsid w:val="0058601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58601d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3">
    <w:name w:val="Интернет-ссылка"/>
    <w:basedOn w:val="DefaultParagraphFont"/>
    <w:uiPriority w:val="99"/>
    <w:semiHidden/>
    <w:unhideWhenUsed/>
    <w:rsid w:val="00364e63"/>
    <w:rPr>
      <w:color w:val="0000FF"/>
      <w:u w:val="single"/>
    </w:rPr>
  </w:style>
  <w:style w:type="character" w:styleId="C7" w:customStyle="1">
    <w:name w:val="c7"/>
    <w:basedOn w:val="DefaultParagraphFont"/>
    <w:qFormat/>
    <w:rsid w:val="00364e63"/>
    <w:rPr/>
  </w:style>
  <w:style w:type="character" w:styleId="C3" w:customStyle="1">
    <w:name w:val="c3"/>
    <w:basedOn w:val="DefaultParagraphFont"/>
    <w:qFormat/>
    <w:rsid w:val="00364e63"/>
    <w:rPr/>
  </w:style>
  <w:style w:type="character" w:styleId="C6" w:customStyle="1">
    <w:name w:val="c6"/>
    <w:basedOn w:val="DefaultParagraphFont"/>
    <w:qFormat/>
    <w:rsid w:val="00364e6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02d2"/>
    <w:pPr>
      <w:spacing w:before="0" w:after="160"/>
      <w:ind w:start="720" w:hanging="0"/>
      <w:contextualSpacing/>
    </w:pPr>
    <w:rPr/>
  </w:style>
  <w:style w:type="paragraph" w:styleId="TableParagraph" w:customStyle="1">
    <w:name w:val="Table Paragraph"/>
    <w:basedOn w:val="Normal"/>
    <w:qFormat/>
    <w:pPr>
      <w:widowControl w:val="false"/>
      <w:spacing w:lineRule="auto" w:line="240" w:before="0" w:after="0"/>
      <w:ind w:start="107" w:hanging="0"/>
      <w:jc w:val="center"/>
    </w:pPr>
    <w:rPr>
      <w:rFonts w:ascii="Times New Roman" w:hAnsi="Times New Roman" w:eastAsia="Times New Roman" w:cs="Times New Roman"/>
    </w:rPr>
  </w:style>
  <w:style w:type="paragraph" w:styleId="C0" w:customStyle="1">
    <w:name w:val="c0"/>
    <w:basedOn w:val="Normal"/>
    <w:qFormat/>
    <w:rsid w:val="00364e63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5" w:customStyle="1">
    <w:name w:val="c5"/>
    <w:basedOn w:val="Normal"/>
    <w:qFormat/>
    <w:rsid w:val="00364e63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os.ru/don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9DE8C-C8D0-448A-BA39-06900F06F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12</Pages>
  <Words>1052</Words>
  <Characters>7736</Characters>
  <CharactersWithSpaces>8749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2024-11-28T10:21:00Z</dcterms:created>
  <dc:creator>1</dc:creator>
  <dc:description/>
  <dc:language>ru-RU</dc:language>
  <cp:lastModifiedBy/>
  <dcterms:modified xsi:type="dcterms:W3CDTF">2024-12-05T03:19:30Z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