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Calibri" w:hAnsi="Calibri" w:cs="Times New Roman"/>
          <w:b/>
        </w:rPr>
        <w:id w:val="-1030021122"/>
        <w:docPartObj>
          <w:docPartGallery w:val="Cover Pages"/>
          <w:docPartUnique/>
        </w:docPartObj>
      </w:sdtPr>
      <w:sdtEndPr>
        <w:rPr>
          <w:sz w:val="28"/>
        </w:rPr>
      </w:sdtEndPr>
      <w:sdtContent>
        <w:p w:rsidR="00CC0817" w:rsidRPr="00CC0817" w:rsidRDefault="00CC0817" w:rsidP="00CC0817">
          <w:pPr>
            <w:jc w:val="center"/>
            <w:rPr>
              <w:rFonts w:ascii="Times New Roman" w:eastAsia="Calibri" w:hAnsi="Times New Roman" w:cs="Times New Roman"/>
              <w:b/>
              <w:sz w:val="28"/>
              <w:szCs w:val="28"/>
            </w:rPr>
          </w:pPr>
          <w:r w:rsidRPr="00CC0817">
            <w:rPr>
              <w:rFonts w:ascii="Times New Roman" w:eastAsia="Calibri" w:hAnsi="Times New Roman" w:cs="Times New Roman"/>
              <w:b/>
              <w:sz w:val="28"/>
              <w:szCs w:val="28"/>
            </w:rPr>
            <w:t>Федеральное государственное образовательное бюджетное учреждение</w:t>
          </w:r>
        </w:p>
        <w:p w:rsidR="00CC0817" w:rsidRPr="00CC0817" w:rsidRDefault="00CC0817" w:rsidP="00CC0817">
          <w:pPr>
            <w:jc w:val="center"/>
            <w:rPr>
              <w:rFonts w:ascii="Times New Roman" w:eastAsia="Calibri" w:hAnsi="Times New Roman" w:cs="Times New Roman"/>
              <w:b/>
              <w:sz w:val="28"/>
              <w:szCs w:val="28"/>
            </w:rPr>
          </w:pPr>
          <w:r w:rsidRPr="00CC0817">
            <w:rPr>
              <w:rFonts w:ascii="Times New Roman" w:eastAsia="Calibri" w:hAnsi="Times New Roman" w:cs="Times New Roman"/>
              <w:b/>
              <w:sz w:val="28"/>
              <w:szCs w:val="28"/>
            </w:rPr>
            <w:t>высшего образования</w:t>
          </w:r>
        </w:p>
        <w:p w:rsidR="00CC0817" w:rsidRPr="00CC0817" w:rsidRDefault="00CC0817" w:rsidP="00CC0817">
          <w:pPr>
            <w:jc w:val="center"/>
            <w:rPr>
              <w:rFonts w:ascii="Times New Roman" w:eastAsia="Calibri" w:hAnsi="Times New Roman" w:cs="Times New Roman"/>
              <w:b/>
              <w:color w:val="FFFFFF"/>
              <w:sz w:val="24"/>
              <w:szCs w:val="24"/>
            </w:rPr>
          </w:pPr>
          <w:r w:rsidRPr="00CC0817">
            <w:rPr>
              <w:rFonts w:ascii="Times New Roman" w:eastAsia="Calibri" w:hAnsi="Times New Roman" w:cs="Times New Roman"/>
              <w:b/>
              <w:color w:val="FFFFFF"/>
              <w:sz w:val="24"/>
              <w:szCs w:val="24"/>
            </w:rPr>
            <w:t>«ФИНАН</w:t>
          </w:r>
        </w:p>
        <w:p w:rsidR="00CC0817" w:rsidRPr="00CC0817" w:rsidRDefault="00CC0817" w:rsidP="00CC0817">
          <w:pPr>
            <w:spacing w:after="200"/>
            <w:jc w:val="center"/>
            <w:rPr>
              <w:rFonts w:ascii="Times New Roman" w:eastAsia="Times New Roman" w:hAnsi="Times New Roman" w:cs="Times New Roman"/>
              <w:b/>
              <w:sz w:val="36"/>
              <w:szCs w:val="28"/>
              <w:lang w:eastAsia="ru-RU"/>
            </w:rPr>
          </w:pPr>
          <w:r w:rsidRPr="00CC0817">
            <w:rPr>
              <w:rFonts w:ascii="Times New Roman" w:eastAsia="Calibri" w:hAnsi="Times New Roman" w:cs="Times New Roman"/>
              <w:b/>
              <w:sz w:val="28"/>
              <w:szCs w:val="28"/>
            </w:rPr>
            <w:t>«ФИНАНСОВЫЙ УНИВЕРСИТЕТ ПРИ ПРАВИТЕЛЬСТВЕ</w:t>
          </w:r>
        </w:p>
        <w:p w:rsidR="00CC0817" w:rsidRPr="00CC0817" w:rsidRDefault="00CC0817" w:rsidP="00CC0817">
          <w:pPr>
            <w:spacing w:after="200"/>
            <w:jc w:val="center"/>
            <w:rPr>
              <w:rFonts w:ascii="Times New Roman" w:eastAsia="Calibri" w:hAnsi="Times New Roman" w:cs="Times New Roman"/>
              <w:b/>
              <w:sz w:val="28"/>
              <w:szCs w:val="28"/>
            </w:rPr>
          </w:pPr>
          <w:r w:rsidRPr="00CC0817">
            <w:rPr>
              <w:rFonts w:ascii="Times New Roman" w:eastAsia="Calibri" w:hAnsi="Times New Roman" w:cs="Times New Roman"/>
              <w:b/>
              <w:sz w:val="28"/>
              <w:szCs w:val="28"/>
            </w:rPr>
            <w:t>РОССИЙСКОЙ ФЕДЕРАЦИИ»</w:t>
          </w:r>
        </w:p>
        <w:p w:rsidR="00CC0817" w:rsidRPr="00CC0817" w:rsidRDefault="001408BE" w:rsidP="00CC0817">
          <w:pPr>
            <w:spacing w:after="200"/>
            <w:jc w:val="center"/>
            <w:rPr>
              <w:rFonts w:ascii="Calibri" w:eastAsia="Calibri" w:hAnsi="Calibri" w:cs="Times New Roman"/>
              <w:b/>
              <w:sz w:val="28"/>
              <w:szCs w:val="28"/>
            </w:rPr>
          </w:pPr>
        </w:p>
      </w:sdtContent>
    </w:sdt>
    <w:p w:rsidR="00CC0817" w:rsidRPr="00CC0817" w:rsidRDefault="00CC0817" w:rsidP="00CC0817">
      <w:pPr>
        <w:spacing w:after="200" w:line="276" w:lineRule="auto"/>
        <w:jc w:val="center"/>
        <w:rPr>
          <w:rFonts w:ascii="Times New Roman" w:eastAsia="Calibri" w:hAnsi="Times New Roman" w:cs="Times New Roman"/>
          <w:b/>
          <w:sz w:val="26"/>
          <w:szCs w:val="26"/>
        </w:rPr>
      </w:pPr>
      <w:r w:rsidRPr="00CC0817">
        <w:rPr>
          <w:rFonts w:ascii="Times New Roman" w:eastAsia="Calibri" w:hAnsi="Times New Roman" w:cs="Times New Roman"/>
          <w:b/>
          <w:sz w:val="26"/>
          <w:szCs w:val="26"/>
        </w:rPr>
        <w:t>Департамент анализа данных, принятия решений и финансовых технологий</w:t>
      </w:r>
    </w:p>
    <w:p w:rsidR="00CC0817" w:rsidRPr="00CC0817" w:rsidRDefault="00CC0817" w:rsidP="00CC0817">
      <w:pPr>
        <w:spacing w:after="200" w:line="276" w:lineRule="auto"/>
        <w:jc w:val="center"/>
        <w:rPr>
          <w:rFonts w:ascii="Calibri" w:eastAsia="Calibri" w:hAnsi="Calibri" w:cs="Times New Roman"/>
          <w:sz w:val="28"/>
          <w:szCs w:val="28"/>
        </w:rPr>
      </w:pPr>
    </w:p>
    <w:p w:rsidR="00CC0817" w:rsidRPr="00CC0817" w:rsidRDefault="00CC0817" w:rsidP="00CC0817">
      <w:pPr>
        <w:spacing w:after="200" w:line="276" w:lineRule="auto"/>
        <w:jc w:val="center"/>
        <w:rPr>
          <w:rFonts w:ascii="Times New Roman" w:eastAsia="Calibri" w:hAnsi="Times New Roman" w:cs="Times New Roman"/>
          <w:b/>
          <w:sz w:val="32"/>
          <w:szCs w:val="28"/>
        </w:rPr>
      </w:pPr>
      <w:r>
        <w:rPr>
          <w:rFonts w:ascii="Times New Roman" w:eastAsia="Calibri" w:hAnsi="Times New Roman" w:cs="Times New Roman"/>
          <w:b/>
          <w:sz w:val="32"/>
          <w:szCs w:val="28"/>
        </w:rPr>
        <w:t>Я.Л. Гобарева, О.Ю. Городецкая, А.В. Золотарюк</w:t>
      </w:r>
    </w:p>
    <w:p w:rsidR="00CC0817" w:rsidRPr="00CC0817" w:rsidRDefault="00CC0817" w:rsidP="00CC0817">
      <w:pPr>
        <w:spacing w:after="200" w:line="276" w:lineRule="auto"/>
        <w:jc w:val="center"/>
        <w:rPr>
          <w:rFonts w:ascii="Calibri" w:eastAsia="Calibri" w:hAnsi="Calibri" w:cs="Times New Roman"/>
          <w:szCs w:val="28"/>
        </w:rPr>
      </w:pPr>
    </w:p>
    <w:p w:rsidR="00CC0817" w:rsidRPr="00CC0817" w:rsidRDefault="00CC0817" w:rsidP="00CC0817">
      <w:pPr>
        <w:spacing w:after="200" w:line="276" w:lineRule="auto"/>
        <w:jc w:val="center"/>
        <w:rPr>
          <w:rFonts w:ascii="Calibri" w:eastAsia="Calibri" w:hAnsi="Calibri" w:cs="Times New Roman"/>
          <w:szCs w:val="28"/>
        </w:rPr>
      </w:pPr>
    </w:p>
    <w:p w:rsidR="00CC0817" w:rsidRPr="00CC0817" w:rsidRDefault="00CC0817" w:rsidP="00CC0817">
      <w:pPr>
        <w:spacing w:after="200" w:line="276" w:lineRule="auto"/>
        <w:jc w:val="center"/>
        <w:rPr>
          <w:rFonts w:ascii="Calibri" w:eastAsia="Calibri" w:hAnsi="Calibri" w:cs="Times New Roman"/>
          <w:szCs w:val="28"/>
        </w:rPr>
      </w:pPr>
    </w:p>
    <w:p w:rsidR="00A422E7" w:rsidRPr="00A422E7" w:rsidRDefault="00A422E7" w:rsidP="00A422E7">
      <w:pPr>
        <w:jc w:val="center"/>
        <w:rPr>
          <w:rFonts w:ascii="Times New Roman" w:eastAsia="Calibri" w:hAnsi="Times New Roman" w:cs="Times New Roman"/>
          <w:b/>
          <w:sz w:val="36"/>
          <w:szCs w:val="28"/>
        </w:rPr>
      </w:pPr>
      <w:r w:rsidRPr="00A422E7">
        <w:rPr>
          <w:rFonts w:ascii="Times New Roman" w:eastAsia="Calibri" w:hAnsi="Times New Roman" w:cs="Times New Roman"/>
          <w:b/>
          <w:sz w:val="36"/>
          <w:szCs w:val="28"/>
        </w:rPr>
        <w:t>Решение экономических задач (MS Excel).</w:t>
      </w:r>
    </w:p>
    <w:p w:rsidR="00CC0817" w:rsidRPr="00A422E7" w:rsidRDefault="00A422E7" w:rsidP="00A422E7">
      <w:pPr>
        <w:jc w:val="center"/>
        <w:rPr>
          <w:rFonts w:ascii="Times New Roman" w:eastAsia="Calibri" w:hAnsi="Times New Roman" w:cs="Times New Roman"/>
          <w:b/>
          <w:sz w:val="36"/>
          <w:szCs w:val="28"/>
        </w:rPr>
      </w:pPr>
      <w:r w:rsidRPr="00A422E7">
        <w:rPr>
          <w:rFonts w:ascii="Times New Roman" w:eastAsia="Calibri" w:hAnsi="Times New Roman" w:cs="Times New Roman"/>
          <w:b/>
          <w:sz w:val="36"/>
          <w:szCs w:val="28"/>
        </w:rPr>
        <w:t>Вычисление выплат по вкладу при заданном графике вложений</w:t>
      </w:r>
    </w:p>
    <w:p w:rsidR="00CC0817" w:rsidRPr="00CC0817" w:rsidRDefault="00CC0817" w:rsidP="00CC0817">
      <w:pPr>
        <w:spacing w:after="200" w:line="276" w:lineRule="auto"/>
        <w:jc w:val="center"/>
        <w:rPr>
          <w:rFonts w:ascii="Calibri" w:eastAsia="Calibri" w:hAnsi="Calibri" w:cs="Times New Roman"/>
          <w:sz w:val="24"/>
          <w:szCs w:val="28"/>
        </w:rPr>
      </w:pPr>
    </w:p>
    <w:p w:rsidR="00CC0817" w:rsidRPr="00CC0817" w:rsidRDefault="00CC0817" w:rsidP="00CC0817">
      <w:pPr>
        <w:spacing w:line="240" w:lineRule="auto"/>
        <w:jc w:val="center"/>
        <w:rPr>
          <w:rFonts w:ascii="Times New Roman" w:eastAsia="Calibri" w:hAnsi="Times New Roman" w:cs="Times New Roman"/>
          <w:sz w:val="32"/>
          <w:szCs w:val="24"/>
        </w:rPr>
      </w:pPr>
      <w:r w:rsidRPr="00CC0817">
        <w:rPr>
          <w:rFonts w:ascii="Times New Roman" w:eastAsia="Calibri" w:hAnsi="Times New Roman" w:cs="Times New Roman"/>
          <w:sz w:val="32"/>
          <w:szCs w:val="24"/>
        </w:rPr>
        <w:t>Учебно-методические рекомендации для проведения</w:t>
      </w:r>
    </w:p>
    <w:p w:rsidR="00CC0817" w:rsidRPr="00CC0817" w:rsidRDefault="00A422E7" w:rsidP="00CC0817">
      <w:pPr>
        <w:spacing w:after="200" w:line="276" w:lineRule="auto"/>
        <w:jc w:val="center"/>
        <w:rPr>
          <w:rFonts w:ascii="Times New Roman" w:eastAsia="Calibri" w:hAnsi="Times New Roman" w:cs="Times New Roman"/>
          <w:sz w:val="24"/>
          <w:szCs w:val="24"/>
        </w:rPr>
      </w:pPr>
      <w:r w:rsidRPr="00A422E7">
        <w:rPr>
          <w:rFonts w:ascii="Times New Roman" w:eastAsia="Calibri" w:hAnsi="Times New Roman" w:cs="Times New Roman"/>
          <w:sz w:val="32"/>
          <w:szCs w:val="24"/>
        </w:rPr>
        <w:t>самостоятельной работы по семинару № 20 дисциплины «Компьютерный практикум»</w:t>
      </w:r>
    </w:p>
    <w:p w:rsidR="00CC0817" w:rsidRPr="00CC0817" w:rsidRDefault="00A422E7" w:rsidP="00CC0817">
      <w:pPr>
        <w:spacing w:after="200" w:line="276" w:lineRule="auto"/>
        <w:jc w:val="center"/>
        <w:rPr>
          <w:rFonts w:ascii="Times New Roman" w:eastAsia="Calibri" w:hAnsi="Times New Roman" w:cs="Times New Roman"/>
          <w:sz w:val="24"/>
          <w:szCs w:val="24"/>
        </w:rPr>
      </w:pPr>
      <w:r w:rsidRPr="00A422E7">
        <w:rPr>
          <w:rFonts w:ascii="Times New Roman" w:eastAsia="Calibri" w:hAnsi="Times New Roman" w:cs="Times New Roman"/>
          <w:color w:val="000000"/>
          <w:sz w:val="28"/>
          <w:szCs w:val="28"/>
        </w:rPr>
        <w:t>Для студентов бакалавриата, обучающихся по направлениям 38.03.01 «Экономика»</w:t>
      </w:r>
    </w:p>
    <w:p w:rsidR="00CC0817" w:rsidRPr="00CC0817" w:rsidRDefault="00CC0817" w:rsidP="00CC0817">
      <w:pPr>
        <w:spacing w:after="200" w:line="276" w:lineRule="auto"/>
        <w:jc w:val="center"/>
        <w:rPr>
          <w:rFonts w:ascii="Times New Roman" w:eastAsia="Calibri" w:hAnsi="Times New Roman" w:cs="Times New Roman"/>
          <w:sz w:val="24"/>
          <w:szCs w:val="24"/>
        </w:rPr>
      </w:pPr>
    </w:p>
    <w:p w:rsidR="00CC0817" w:rsidRPr="00CC0817" w:rsidRDefault="00CC0817" w:rsidP="00CC0817">
      <w:pPr>
        <w:spacing w:after="200" w:line="276" w:lineRule="auto"/>
        <w:jc w:val="center"/>
        <w:rPr>
          <w:rFonts w:ascii="Times New Roman" w:eastAsia="Calibri" w:hAnsi="Times New Roman" w:cs="Times New Roman"/>
          <w:sz w:val="32"/>
          <w:szCs w:val="24"/>
        </w:rPr>
      </w:pPr>
      <w:r w:rsidRPr="00CC0817">
        <w:rPr>
          <w:rFonts w:ascii="Times New Roman" w:eastAsia="Calibri" w:hAnsi="Times New Roman" w:cs="Times New Roman"/>
          <w:sz w:val="32"/>
          <w:szCs w:val="24"/>
        </w:rPr>
        <w:t>Электронное издание</w:t>
      </w:r>
    </w:p>
    <w:p w:rsidR="00CC0817" w:rsidRPr="00CC0817" w:rsidRDefault="00CC0817" w:rsidP="00CC0817">
      <w:pPr>
        <w:spacing w:after="200" w:line="276" w:lineRule="auto"/>
        <w:jc w:val="center"/>
        <w:rPr>
          <w:rFonts w:ascii="Calibri" w:eastAsia="Calibri" w:hAnsi="Calibri" w:cs="Times New Roman"/>
          <w:sz w:val="24"/>
          <w:szCs w:val="24"/>
        </w:rPr>
      </w:pPr>
    </w:p>
    <w:p w:rsidR="00CC0817" w:rsidRPr="00CC0817" w:rsidRDefault="00CC0817" w:rsidP="00CC0817">
      <w:pPr>
        <w:spacing w:after="200" w:line="276" w:lineRule="auto"/>
        <w:jc w:val="center"/>
        <w:rPr>
          <w:rFonts w:ascii="Calibri" w:eastAsia="Calibri" w:hAnsi="Calibri" w:cs="Times New Roman"/>
          <w:sz w:val="24"/>
          <w:szCs w:val="24"/>
        </w:rPr>
      </w:pPr>
    </w:p>
    <w:p w:rsidR="00CC0817" w:rsidRPr="00CC0817" w:rsidRDefault="00CC0817" w:rsidP="00CC0817">
      <w:pPr>
        <w:jc w:val="center"/>
        <w:rPr>
          <w:rFonts w:ascii="Times New Roman" w:eastAsia="Calibri" w:hAnsi="Times New Roman" w:cs="Times New Roman"/>
          <w:b/>
          <w:sz w:val="28"/>
          <w:szCs w:val="28"/>
        </w:rPr>
      </w:pPr>
      <w:r w:rsidRPr="00CC0817">
        <w:rPr>
          <w:rFonts w:ascii="Times New Roman" w:eastAsia="Calibri" w:hAnsi="Times New Roman" w:cs="Times New Roman"/>
          <w:b/>
          <w:sz w:val="28"/>
          <w:szCs w:val="28"/>
        </w:rPr>
        <w:t>Москва 2017</w:t>
      </w:r>
      <w:r w:rsidRPr="00CC0817">
        <w:rPr>
          <w:rFonts w:ascii="Times New Roman" w:eastAsia="Calibri" w:hAnsi="Times New Roman" w:cs="Times New Roman"/>
          <w:b/>
          <w:sz w:val="28"/>
          <w:szCs w:val="28"/>
        </w:rPr>
        <w:br w:type="page"/>
      </w:r>
    </w:p>
    <w:p w:rsidR="00A422E7" w:rsidRDefault="00A422E7" w:rsidP="0023150C">
      <w:pPr>
        <w:spacing w:after="0" w:line="360" w:lineRule="auto"/>
        <w:ind w:firstLine="567"/>
        <w:jc w:val="both"/>
        <w:rPr>
          <w:rFonts w:ascii="Times New Roman" w:eastAsia="Calibri" w:hAnsi="Times New Roman" w:cs="Times New Roman"/>
          <w:b/>
          <w:sz w:val="28"/>
          <w:szCs w:val="28"/>
        </w:rPr>
      </w:pPr>
      <w:r w:rsidRPr="00A422E7">
        <w:rPr>
          <w:rFonts w:ascii="Times New Roman" w:eastAsia="Calibri" w:hAnsi="Times New Roman" w:cs="Times New Roman"/>
          <w:b/>
          <w:sz w:val="28"/>
          <w:szCs w:val="28"/>
        </w:rPr>
        <w:lastRenderedPageBreak/>
        <w:t>ОБЗОР КЛЮЧЕВЫХ КАТЕГОРИЙ И ПОЛОЖЕНИЙ</w:t>
      </w:r>
    </w:p>
    <w:p w:rsidR="0023150C" w:rsidRDefault="00A422E7" w:rsidP="0023150C">
      <w:pPr>
        <w:spacing w:after="0" w:line="360" w:lineRule="auto"/>
        <w:ind w:firstLine="567"/>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Количественный финансовый анализ предполагает использование моделей и методов расчета финансовых показателей. Условно методы финансово-экономических расчетов можно разделить на две части: базовые и прикладные.</w:t>
      </w:r>
    </w:p>
    <w:p w:rsidR="00A422E7" w:rsidRPr="00A422E7" w:rsidRDefault="00A422E7" w:rsidP="00A422E7">
      <w:pPr>
        <w:spacing w:after="0" w:line="360" w:lineRule="auto"/>
        <w:ind w:firstLine="709"/>
        <w:jc w:val="both"/>
        <w:rPr>
          <w:rFonts w:ascii="Times New Roman" w:eastAsia="Times New Roman" w:hAnsi="Times New Roman" w:cs="Times New Roman"/>
          <w:color w:val="000000"/>
          <w:sz w:val="28"/>
          <w:szCs w:val="28"/>
          <w:lang w:val="en-US"/>
        </w:rPr>
      </w:pPr>
      <w:r w:rsidRPr="00A422E7">
        <w:rPr>
          <w:rFonts w:ascii="Times New Roman" w:eastAsia="Times New Roman" w:hAnsi="Times New Roman" w:cs="Times New Roman"/>
          <w:color w:val="000000"/>
          <w:sz w:val="28"/>
          <w:szCs w:val="28"/>
          <w:lang w:val="en-US"/>
        </w:rPr>
        <w:t xml:space="preserve">К </w:t>
      </w:r>
      <w:r w:rsidRPr="00A422E7">
        <w:rPr>
          <w:rFonts w:ascii="Times New Roman" w:eastAsia="Times New Roman" w:hAnsi="Times New Roman" w:cs="Times New Roman"/>
          <w:i/>
          <w:color w:val="000000"/>
          <w:sz w:val="28"/>
          <w:szCs w:val="28"/>
          <w:lang w:val="en-US"/>
        </w:rPr>
        <w:t>базовым</w:t>
      </w:r>
      <w:r w:rsidRPr="00A422E7">
        <w:rPr>
          <w:rFonts w:ascii="Times New Roman" w:eastAsia="Times New Roman" w:hAnsi="Times New Roman" w:cs="Times New Roman"/>
          <w:color w:val="000000"/>
          <w:sz w:val="28"/>
          <w:szCs w:val="28"/>
          <w:lang w:val="en-US"/>
        </w:rPr>
        <w:t xml:space="preserve"> методам относятся:</w:t>
      </w:r>
    </w:p>
    <w:p w:rsidR="00A422E7" w:rsidRPr="00A422E7" w:rsidRDefault="00A422E7" w:rsidP="00A422E7">
      <w:pPr>
        <w:numPr>
          <w:ilvl w:val="0"/>
          <w:numId w:val="12"/>
        </w:numPr>
        <w:spacing w:after="0" w:line="360" w:lineRule="auto"/>
        <w:contextualSpacing/>
        <w:jc w:val="both"/>
        <w:rPr>
          <w:rFonts w:ascii="Times New Roman" w:eastAsia="Times New Roman" w:hAnsi="Times New Roman" w:cs="Times New Roman"/>
          <w:color w:val="000000"/>
          <w:sz w:val="28"/>
          <w:szCs w:val="28"/>
        </w:rPr>
      </w:pPr>
      <w:r w:rsidRPr="00A422E7">
        <w:rPr>
          <w:rFonts w:ascii="Times New Roman" w:eastAsia="Times New Roman" w:hAnsi="Times New Roman" w:cs="Times New Roman"/>
          <w:color w:val="000000"/>
          <w:sz w:val="28"/>
          <w:szCs w:val="28"/>
        </w:rPr>
        <w:t>простые и сложные проценты как основа операций, связанных с наращением или дисконтированием платежей;</w:t>
      </w:r>
    </w:p>
    <w:p w:rsidR="00A422E7" w:rsidRPr="00A422E7" w:rsidRDefault="00A422E7" w:rsidP="00A422E7">
      <w:pPr>
        <w:numPr>
          <w:ilvl w:val="0"/>
          <w:numId w:val="12"/>
        </w:numPr>
        <w:spacing w:after="0" w:line="360" w:lineRule="auto"/>
        <w:contextualSpacing/>
        <w:jc w:val="both"/>
        <w:rPr>
          <w:rFonts w:ascii="Times New Roman" w:eastAsia="Times New Roman" w:hAnsi="Times New Roman" w:cs="Times New Roman"/>
          <w:color w:val="000000"/>
          <w:sz w:val="28"/>
          <w:szCs w:val="28"/>
        </w:rPr>
      </w:pPr>
      <w:r w:rsidRPr="00A422E7">
        <w:rPr>
          <w:rFonts w:ascii="Times New Roman" w:eastAsia="Times New Roman" w:hAnsi="Times New Roman" w:cs="Times New Roman"/>
          <w:color w:val="000000"/>
          <w:sz w:val="28"/>
          <w:szCs w:val="28"/>
        </w:rPr>
        <w:t>расчет потоков платежей применительно к различным видам финансовых рент.</w:t>
      </w:r>
    </w:p>
    <w:p w:rsidR="00A422E7" w:rsidRPr="00A422E7" w:rsidRDefault="00A422E7" w:rsidP="00A422E7">
      <w:pPr>
        <w:spacing w:after="0" w:line="360" w:lineRule="auto"/>
        <w:ind w:firstLine="709"/>
        <w:jc w:val="both"/>
        <w:rPr>
          <w:rFonts w:ascii="Times New Roman" w:eastAsia="Times New Roman" w:hAnsi="Times New Roman" w:cs="Times New Roman"/>
          <w:color w:val="000000"/>
          <w:sz w:val="28"/>
          <w:szCs w:val="28"/>
        </w:rPr>
      </w:pPr>
      <w:r w:rsidRPr="00A422E7">
        <w:rPr>
          <w:rFonts w:ascii="Times New Roman" w:eastAsia="Times New Roman" w:hAnsi="Times New Roman" w:cs="Times New Roman"/>
          <w:color w:val="000000"/>
          <w:sz w:val="28"/>
          <w:szCs w:val="28"/>
        </w:rPr>
        <w:t xml:space="preserve">К </w:t>
      </w:r>
      <w:r w:rsidRPr="00A422E7">
        <w:rPr>
          <w:rFonts w:ascii="Times New Roman" w:eastAsia="Times New Roman" w:hAnsi="Times New Roman" w:cs="Times New Roman"/>
          <w:i/>
          <w:color w:val="000000"/>
          <w:sz w:val="28"/>
          <w:szCs w:val="28"/>
        </w:rPr>
        <w:t>прикладным</w:t>
      </w:r>
      <w:r w:rsidRPr="00A422E7">
        <w:rPr>
          <w:rFonts w:ascii="Times New Roman" w:eastAsia="Times New Roman" w:hAnsi="Times New Roman" w:cs="Times New Roman"/>
          <w:color w:val="000000"/>
          <w:sz w:val="28"/>
          <w:szCs w:val="28"/>
        </w:rPr>
        <w:t xml:space="preserve"> методам финансовых расчетов относятся:</w:t>
      </w:r>
    </w:p>
    <w:p w:rsidR="00A422E7" w:rsidRPr="00A422E7" w:rsidRDefault="00A422E7" w:rsidP="00A422E7">
      <w:pPr>
        <w:numPr>
          <w:ilvl w:val="0"/>
          <w:numId w:val="12"/>
        </w:numPr>
        <w:spacing w:after="0" w:line="360" w:lineRule="auto"/>
        <w:contextualSpacing/>
        <w:jc w:val="both"/>
        <w:rPr>
          <w:rFonts w:ascii="Times New Roman" w:eastAsia="Times New Roman" w:hAnsi="Times New Roman" w:cs="Times New Roman"/>
          <w:color w:val="000000"/>
          <w:sz w:val="28"/>
          <w:szCs w:val="28"/>
        </w:rPr>
      </w:pPr>
      <w:r w:rsidRPr="00A422E7">
        <w:rPr>
          <w:rFonts w:ascii="Times New Roman" w:eastAsia="Times New Roman" w:hAnsi="Times New Roman" w:cs="Times New Roman"/>
          <w:color w:val="000000"/>
          <w:sz w:val="28"/>
          <w:szCs w:val="28"/>
        </w:rPr>
        <w:t>планирование и оценка эффективности финансово-кредитных операций;</w:t>
      </w:r>
    </w:p>
    <w:p w:rsidR="00A422E7" w:rsidRPr="00A422E7" w:rsidRDefault="00A422E7" w:rsidP="00A422E7">
      <w:pPr>
        <w:numPr>
          <w:ilvl w:val="0"/>
          <w:numId w:val="12"/>
        </w:numPr>
        <w:spacing w:after="0" w:line="360" w:lineRule="auto"/>
        <w:contextualSpacing/>
        <w:jc w:val="both"/>
        <w:rPr>
          <w:rFonts w:ascii="Times New Roman" w:eastAsia="Times New Roman" w:hAnsi="Times New Roman" w:cs="Times New Roman"/>
          <w:color w:val="000000"/>
          <w:sz w:val="28"/>
          <w:szCs w:val="28"/>
          <w:lang w:val="en-US"/>
        </w:rPr>
      </w:pPr>
      <w:r w:rsidRPr="00A422E7">
        <w:rPr>
          <w:rFonts w:ascii="Times New Roman" w:eastAsia="Times New Roman" w:hAnsi="Times New Roman" w:cs="Times New Roman"/>
          <w:color w:val="000000"/>
          <w:sz w:val="28"/>
          <w:szCs w:val="28"/>
          <w:lang w:val="en-US"/>
        </w:rPr>
        <w:t>расчет страховых аннуитетов;</w:t>
      </w:r>
    </w:p>
    <w:p w:rsidR="00A422E7" w:rsidRPr="00A422E7" w:rsidRDefault="00A422E7" w:rsidP="00A422E7">
      <w:pPr>
        <w:numPr>
          <w:ilvl w:val="0"/>
          <w:numId w:val="12"/>
        </w:numPr>
        <w:spacing w:after="0" w:line="360" w:lineRule="auto"/>
        <w:contextualSpacing/>
        <w:jc w:val="both"/>
        <w:rPr>
          <w:rFonts w:ascii="Times New Roman" w:eastAsia="Times New Roman" w:hAnsi="Times New Roman" w:cs="Times New Roman"/>
          <w:color w:val="000000"/>
          <w:sz w:val="28"/>
          <w:szCs w:val="28"/>
          <w:lang w:val="en-US"/>
        </w:rPr>
      </w:pPr>
      <w:r w:rsidRPr="00A422E7">
        <w:rPr>
          <w:rFonts w:ascii="Times New Roman" w:eastAsia="Times New Roman" w:hAnsi="Times New Roman" w:cs="Times New Roman"/>
          <w:color w:val="000000"/>
          <w:sz w:val="28"/>
          <w:szCs w:val="28"/>
        </w:rPr>
        <w:t>планирование</w:t>
      </w:r>
      <w:r w:rsidRPr="00A422E7">
        <w:rPr>
          <w:rFonts w:ascii="Times New Roman" w:eastAsia="Times New Roman" w:hAnsi="Times New Roman" w:cs="Times New Roman"/>
          <w:color w:val="000000"/>
          <w:sz w:val="28"/>
          <w:szCs w:val="28"/>
          <w:lang w:val="en-US"/>
        </w:rPr>
        <w:t xml:space="preserve"> </w:t>
      </w:r>
      <w:r w:rsidRPr="00A422E7">
        <w:rPr>
          <w:rFonts w:ascii="Times New Roman" w:eastAsia="Times New Roman" w:hAnsi="Times New Roman" w:cs="Times New Roman"/>
          <w:color w:val="000000"/>
          <w:sz w:val="28"/>
          <w:szCs w:val="28"/>
        </w:rPr>
        <w:t>погашения</w:t>
      </w:r>
      <w:r w:rsidRPr="00A422E7">
        <w:rPr>
          <w:rFonts w:ascii="Times New Roman" w:eastAsia="Times New Roman" w:hAnsi="Times New Roman" w:cs="Times New Roman"/>
          <w:color w:val="000000"/>
          <w:sz w:val="28"/>
          <w:szCs w:val="28"/>
          <w:lang w:val="en-US"/>
        </w:rPr>
        <w:t xml:space="preserve"> </w:t>
      </w:r>
      <w:r w:rsidRPr="00A422E7">
        <w:rPr>
          <w:rFonts w:ascii="Times New Roman" w:eastAsia="Times New Roman" w:hAnsi="Times New Roman" w:cs="Times New Roman"/>
          <w:color w:val="000000"/>
          <w:sz w:val="28"/>
          <w:szCs w:val="28"/>
        </w:rPr>
        <w:t>долгосрочной</w:t>
      </w:r>
      <w:r w:rsidRPr="00A422E7">
        <w:rPr>
          <w:rFonts w:ascii="Times New Roman" w:eastAsia="Times New Roman" w:hAnsi="Times New Roman" w:cs="Times New Roman"/>
          <w:color w:val="000000"/>
          <w:sz w:val="28"/>
          <w:szCs w:val="28"/>
          <w:lang w:val="en-US"/>
        </w:rPr>
        <w:t xml:space="preserve"> </w:t>
      </w:r>
      <w:r w:rsidRPr="00A422E7">
        <w:rPr>
          <w:rFonts w:ascii="Times New Roman" w:eastAsia="Times New Roman" w:hAnsi="Times New Roman" w:cs="Times New Roman"/>
          <w:color w:val="000000"/>
          <w:sz w:val="28"/>
          <w:szCs w:val="28"/>
        </w:rPr>
        <w:t>задолженности</w:t>
      </w:r>
      <w:r w:rsidRPr="00A422E7">
        <w:rPr>
          <w:rFonts w:ascii="Times New Roman" w:eastAsia="Times New Roman" w:hAnsi="Times New Roman" w:cs="Times New Roman"/>
          <w:color w:val="000000"/>
          <w:sz w:val="28"/>
          <w:szCs w:val="28"/>
          <w:lang w:val="en-US"/>
        </w:rPr>
        <w:t>;</w:t>
      </w:r>
    </w:p>
    <w:p w:rsidR="00A422E7" w:rsidRPr="00A422E7" w:rsidRDefault="00A422E7" w:rsidP="00A422E7">
      <w:pPr>
        <w:numPr>
          <w:ilvl w:val="0"/>
          <w:numId w:val="12"/>
        </w:numPr>
        <w:spacing w:after="0" w:line="360" w:lineRule="auto"/>
        <w:contextualSpacing/>
        <w:jc w:val="both"/>
        <w:rPr>
          <w:rFonts w:ascii="Times New Roman" w:eastAsia="Times New Roman" w:hAnsi="Times New Roman" w:cs="Times New Roman"/>
          <w:color w:val="000000"/>
          <w:sz w:val="28"/>
          <w:szCs w:val="28"/>
        </w:rPr>
      </w:pPr>
      <w:r w:rsidRPr="00A422E7">
        <w:rPr>
          <w:rFonts w:ascii="Times New Roman" w:eastAsia="Times New Roman" w:hAnsi="Times New Roman" w:cs="Times New Roman"/>
          <w:color w:val="000000"/>
          <w:sz w:val="28"/>
          <w:szCs w:val="28"/>
        </w:rPr>
        <w:t>планирование погашения ипотечных ссуд и потребительских кредитов;</w:t>
      </w:r>
    </w:p>
    <w:p w:rsidR="00A422E7" w:rsidRPr="00A422E7" w:rsidRDefault="00A422E7" w:rsidP="00A422E7">
      <w:pPr>
        <w:numPr>
          <w:ilvl w:val="0"/>
          <w:numId w:val="12"/>
        </w:numPr>
        <w:spacing w:after="0" w:line="360" w:lineRule="auto"/>
        <w:contextualSpacing/>
        <w:jc w:val="both"/>
        <w:rPr>
          <w:rFonts w:ascii="Times New Roman" w:eastAsia="Times New Roman" w:hAnsi="Times New Roman" w:cs="Times New Roman"/>
          <w:color w:val="000000"/>
          <w:sz w:val="28"/>
          <w:szCs w:val="28"/>
        </w:rPr>
      </w:pPr>
      <w:r w:rsidRPr="00A422E7">
        <w:rPr>
          <w:rFonts w:ascii="Times New Roman" w:eastAsia="Times New Roman" w:hAnsi="Times New Roman" w:cs="Times New Roman"/>
          <w:color w:val="000000"/>
          <w:sz w:val="28"/>
          <w:szCs w:val="28"/>
        </w:rPr>
        <w:t>финансовые расчеты по ценным бумагам;</w:t>
      </w:r>
    </w:p>
    <w:p w:rsidR="00A422E7" w:rsidRPr="00A422E7" w:rsidRDefault="00A422E7" w:rsidP="00A422E7">
      <w:pPr>
        <w:numPr>
          <w:ilvl w:val="0"/>
          <w:numId w:val="12"/>
        </w:numPr>
        <w:spacing w:after="0" w:line="360" w:lineRule="auto"/>
        <w:contextualSpacing/>
        <w:jc w:val="both"/>
        <w:rPr>
          <w:rFonts w:ascii="Times New Roman" w:eastAsia="Times New Roman" w:hAnsi="Times New Roman" w:cs="Times New Roman"/>
          <w:color w:val="000000"/>
          <w:sz w:val="28"/>
          <w:szCs w:val="28"/>
        </w:rPr>
      </w:pPr>
      <w:r w:rsidRPr="00A422E7">
        <w:rPr>
          <w:rFonts w:ascii="Times New Roman" w:eastAsia="Times New Roman" w:hAnsi="Times New Roman" w:cs="Times New Roman"/>
          <w:color w:val="000000"/>
          <w:sz w:val="28"/>
          <w:szCs w:val="28"/>
        </w:rPr>
        <w:t>лизинговые, факторинговые и форфейтинговые банковские операции;</w:t>
      </w:r>
    </w:p>
    <w:p w:rsidR="00A422E7" w:rsidRPr="00A422E7" w:rsidRDefault="00A422E7" w:rsidP="00A422E7">
      <w:pPr>
        <w:numPr>
          <w:ilvl w:val="0"/>
          <w:numId w:val="12"/>
        </w:numPr>
        <w:spacing w:after="0" w:line="360" w:lineRule="auto"/>
        <w:contextualSpacing/>
        <w:jc w:val="both"/>
        <w:rPr>
          <w:rFonts w:ascii="Times New Roman" w:eastAsia="Times New Roman" w:hAnsi="Times New Roman" w:cs="Times New Roman"/>
          <w:color w:val="000000"/>
          <w:sz w:val="28"/>
          <w:szCs w:val="28"/>
        </w:rPr>
      </w:pPr>
      <w:r w:rsidRPr="00A422E7">
        <w:rPr>
          <w:rFonts w:ascii="Times New Roman" w:eastAsia="Times New Roman" w:hAnsi="Times New Roman" w:cs="Times New Roman"/>
          <w:color w:val="000000"/>
          <w:sz w:val="28"/>
          <w:szCs w:val="28"/>
        </w:rPr>
        <w:t>планирование и анализ инвестиционных проектов и др.</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При проведении любых финансово-экономических расчетов учитывается </w:t>
      </w:r>
      <w:r w:rsidRPr="00A422E7">
        <w:rPr>
          <w:rFonts w:ascii="Times New Roman" w:eastAsia="Times New Roman" w:hAnsi="Times New Roman" w:cs="Times New Roman"/>
          <w:i/>
          <w:spacing w:val="30"/>
          <w:sz w:val="28"/>
          <w:szCs w:val="28"/>
          <w:lang w:eastAsia="ru-RU"/>
        </w:rPr>
        <w:t>принцип временной ценности денег (</w:t>
      </w:r>
      <w:r w:rsidRPr="00A422E7">
        <w:rPr>
          <w:rFonts w:ascii="Times New Roman" w:eastAsia="Times New Roman" w:hAnsi="Times New Roman" w:cs="Times New Roman"/>
          <w:i/>
          <w:spacing w:val="30"/>
          <w:sz w:val="28"/>
          <w:szCs w:val="28"/>
          <w:lang w:val="en-US" w:eastAsia="ru-RU"/>
        </w:rPr>
        <w:t>time</w:t>
      </w:r>
      <w:r w:rsidRPr="00A422E7">
        <w:rPr>
          <w:rFonts w:ascii="Times New Roman" w:eastAsia="Times New Roman" w:hAnsi="Times New Roman" w:cs="Times New Roman"/>
          <w:i/>
          <w:spacing w:val="30"/>
          <w:sz w:val="28"/>
          <w:szCs w:val="28"/>
          <w:lang w:eastAsia="ru-RU"/>
        </w:rPr>
        <w:t xml:space="preserve"> </w:t>
      </w:r>
      <w:r w:rsidRPr="00A422E7">
        <w:rPr>
          <w:rFonts w:ascii="Times New Roman" w:eastAsia="Times New Roman" w:hAnsi="Times New Roman" w:cs="Times New Roman"/>
          <w:i/>
          <w:spacing w:val="30"/>
          <w:sz w:val="28"/>
          <w:szCs w:val="28"/>
          <w:lang w:val="en-US" w:eastAsia="ru-RU"/>
        </w:rPr>
        <w:t>value</w:t>
      </w:r>
      <w:r w:rsidRPr="00A422E7">
        <w:rPr>
          <w:rFonts w:ascii="Times New Roman" w:eastAsia="Times New Roman" w:hAnsi="Times New Roman" w:cs="Times New Roman"/>
          <w:i/>
          <w:spacing w:val="30"/>
          <w:sz w:val="28"/>
          <w:szCs w:val="28"/>
          <w:lang w:eastAsia="ru-RU"/>
        </w:rPr>
        <w:t xml:space="preserve"> </w:t>
      </w:r>
      <w:r w:rsidRPr="00A422E7">
        <w:rPr>
          <w:rFonts w:ascii="Times New Roman" w:eastAsia="Times New Roman" w:hAnsi="Times New Roman" w:cs="Times New Roman"/>
          <w:i/>
          <w:spacing w:val="30"/>
          <w:sz w:val="28"/>
          <w:szCs w:val="28"/>
          <w:lang w:val="en-US" w:eastAsia="ru-RU"/>
        </w:rPr>
        <w:t>of</w:t>
      </w:r>
      <w:r w:rsidRPr="00A422E7">
        <w:rPr>
          <w:rFonts w:ascii="Times New Roman" w:eastAsia="Times New Roman" w:hAnsi="Times New Roman" w:cs="Times New Roman"/>
          <w:i/>
          <w:spacing w:val="30"/>
          <w:sz w:val="28"/>
          <w:szCs w:val="28"/>
          <w:lang w:eastAsia="ru-RU"/>
        </w:rPr>
        <w:t xml:space="preserve"> </w:t>
      </w:r>
      <w:r w:rsidRPr="00A422E7">
        <w:rPr>
          <w:rFonts w:ascii="Times New Roman" w:eastAsia="Times New Roman" w:hAnsi="Times New Roman" w:cs="Times New Roman"/>
          <w:i/>
          <w:spacing w:val="30"/>
          <w:sz w:val="28"/>
          <w:szCs w:val="28"/>
          <w:lang w:val="en-US" w:eastAsia="ru-RU"/>
        </w:rPr>
        <w:t>money</w:t>
      </w:r>
      <w:r w:rsidRPr="00A422E7">
        <w:rPr>
          <w:rFonts w:ascii="Times New Roman" w:eastAsia="Times New Roman" w:hAnsi="Times New Roman" w:cs="Times New Roman"/>
          <w:i/>
          <w:spacing w:val="30"/>
          <w:sz w:val="28"/>
          <w:szCs w:val="28"/>
          <w:lang w:eastAsia="ru-RU"/>
        </w:rPr>
        <w:t>)</w:t>
      </w:r>
      <w:r w:rsidRPr="00A422E7">
        <w:rPr>
          <w:rFonts w:ascii="Times New Roman" w:eastAsia="Times New Roman" w:hAnsi="Times New Roman" w:cs="Times New Roman"/>
          <w:sz w:val="28"/>
          <w:szCs w:val="28"/>
          <w:lang w:eastAsia="ru-RU"/>
        </w:rPr>
        <w:t>, который предполагает, что сумма, полученная  сегодня, больше той же суммы, полученной завтра. Из данного принципа следует необходимость учета фактора времени при проведении долгосрочных финансовых операций и некорректность суммирования денежных величин, относящихся к разным периодам времени. Это явление широко известно в финансовом мире и обусловлено рядом причин:</w:t>
      </w:r>
    </w:p>
    <w:p w:rsidR="00A422E7" w:rsidRPr="00A422E7" w:rsidRDefault="00A422E7" w:rsidP="00A422E7">
      <w:pPr>
        <w:numPr>
          <w:ilvl w:val="0"/>
          <w:numId w:val="12"/>
        </w:numPr>
        <w:spacing w:after="0" w:line="360" w:lineRule="auto"/>
        <w:contextualSpacing/>
        <w:jc w:val="both"/>
        <w:rPr>
          <w:rFonts w:ascii="Times New Roman" w:eastAsia="Times New Roman" w:hAnsi="Times New Roman" w:cs="Times New Roman"/>
          <w:color w:val="000000"/>
          <w:sz w:val="28"/>
          <w:szCs w:val="28"/>
        </w:rPr>
      </w:pPr>
      <w:r w:rsidRPr="00A422E7">
        <w:rPr>
          <w:rFonts w:ascii="Times New Roman" w:eastAsia="Times New Roman" w:hAnsi="Times New Roman" w:cs="Times New Roman"/>
          <w:color w:val="000000"/>
          <w:sz w:val="28"/>
          <w:szCs w:val="28"/>
        </w:rPr>
        <w:lastRenderedPageBreak/>
        <w:t>любая денежная сумма, имеющаяся в наличии, в условиях рынка может быть инвестирована, и через некоторое время принести доход;</w:t>
      </w:r>
    </w:p>
    <w:p w:rsidR="00A422E7" w:rsidRPr="00A422E7" w:rsidRDefault="00A422E7" w:rsidP="00A422E7">
      <w:pPr>
        <w:numPr>
          <w:ilvl w:val="0"/>
          <w:numId w:val="12"/>
        </w:numPr>
        <w:spacing w:after="0" w:line="360" w:lineRule="auto"/>
        <w:contextualSpacing/>
        <w:jc w:val="both"/>
        <w:rPr>
          <w:rFonts w:ascii="Times New Roman" w:eastAsia="Times New Roman" w:hAnsi="Times New Roman" w:cs="Times New Roman"/>
          <w:color w:val="000000"/>
          <w:sz w:val="28"/>
          <w:szCs w:val="28"/>
        </w:rPr>
      </w:pPr>
      <w:r w:rsidRPr="00A422E7">
        <w:rPr>
          <w:rFonts w:ascii="Times New Roman" w:eastAsia="Times New Roman" w:hAnsi="Times New Roman" w:cs="Times New Roman"/>
          <w:color w:val="000000"/>
          <w:sz w:val="28"/>
          <w:szCs w:val="28"/>
        </w:rPr>
        <w:t>покупательная способность денег даже при небольшой инфляции со временем снижается.</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Фактор времени учитывается с помощью методов наращения и дисконтирования, в основу которых положена техника процентных вычислений. С помощью этих методов осуществляется приведение денежных сумм, относящихся к различным временным периодам, к требуемому моменту времени в настоящем или будущем. При этом основой для количественного описания изменения стоимости денежных сумм во времени является теория процентных ставок.</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К основным понятиям финансово-экономических расчетов относят:</w:t>
      </w:r>
    </w:p>
    <w:p w:rsidR="00A422E7" w:rsidRPr="00A422E7" w:rsidRDefault="00A422E7" w:rsidP="00A422E7">
      <w:pPr>
        <w:tabs>
          <w:tab w:val="left" w:pos="794"/>
          <w:tab w:val="num" w:pos="1296"/>
        </w:tabs>
        <w:spacing w:after="0" w:line="360" w:lineRule="auto"/>
        <w:ind w:left="708"/>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i/>
          <w:sz w:val="28"/>
          <w:szCs w:val="28"/>
          <w:lang w:eastAsia="ru-RU"/>
        </w:rPr>
        <w:t>процент</w:t>
      </w:r>
      <w:r w:rsidRPr="00A422E7">
        <w:rPr>
          <w:rFonts w:ascii="Times New Roman" w:eastAsia="Times New Roman" w:hAnsi="Times New Roman" w:cs="Times New Roman"/>
          <w:sz w:val="28"/>
          <w:szCs w:val="28"/>
          <w:lang w:eastAsia="ru-RU"/>
        </w:rPr>
        <w:t xml:space="preserve"> – абсолютная величина дохода от предоставления денег в кредит в любой форме;</w:t>
      </w:r>
    </w:p>
    <w:p w:rsidR="00A422E7" w:rsidRPr="00A422E7" w:rsidRDefault="00A422E7" w:rsidP="00A422E7">
      <w:pPr>
        <w:tabs>
          <w:tab w:val="left" w:pos="794"/>
          <w:tab w:val="num" w:pos="1296"/>
        </w:tabs>
        <w:spacing w:after="0" w:line="360" w:lineRule="auto"/>
        <w:ind w:left="708"/>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i/>
          <w:sz w:val="28"/>
          <w:szCs w:val="28"/>
          <w:lang w:eastAsia="ru-RU"/>
        </w:rPr>
        <w:t>процентная ставка</w:t>
      </w:r>
      <w:r w:rsidRPr="00A422E7">
        <w:rPr>
          <w:rFonts w:ascii="Times New Roman" w:eastAsia="Times New Roman" w:hAnsi="Times New Roman" w:cs="Times New Roman"/>
          <w:sz w:val="28"/>
          <w:szCs w:val="28"/>
          <w:lang w:eastAsia="ru-RU"/>
        </w:rPr>
        <w:t xml:space="preserve"> – относительная величина дохода за фиксированный интервал времени, измеряемая в процентах или в виде дроби;</w:t>
      </w:r>
    </w:p>
    <w:p w:rsidR="00A422E7" w:rsidRPr="00A422E7" w:rsidRDefault="00A422E7" w:rsidP="00A422E7">
      <w:pPr>
        <w:tabs>
          <w:tab w:val="left" w:pos="510"/>
          <w:tab w:val="left" w:pos="794"/>
          <w:tab w:val="num" w:pos="1296"/>
        </w:tabs>
        <w:spacing w:after="0" w:line="360" w:lineRule="auto"/>
        <w:ind w:left="708"/>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i/>
          <w:sz w:val="28"/>
          <w:szCs w:val="28"/>
          <w:lang w:eastAsia="ru-RU"/>
        </w:rPr>
        <w:t>период начисления</w:t>
      </w:r>
      <w:r w:rsidRPr="00A422E7">
        <w:rPr>
          <w:rFonts w:ascii="Times New Roman" w:eastAsia="Times New Roman" w:hAnsi="Times New Roman" w:cs="Times New Roman"/>
          <w:sz w:val="28"/>
          <w:szCs w:val="28"/>
          <w:lang w:eastAsia="ru-RU"/>
        </w:rPr>
        <w:t xml:space="preserve"> – интервал времени, к которому приурочена процентная ставка;</w:t>
      </w:r>
    </w:p>
    <w:p w:rsidR="00A422E7" w:rsidRPr="00A422E7" w:rsidRDefault="00A422E7" w:rsidP="00A422E7">
      <w:pPr>
        <w:tabs>
          <w:tab w:val="left" w:pos="510"/>
          <w:tab w:val="left" w:pos="794"/>
          <w:tab w:val="num" w:pos="1296"/>
        </w:tabs>
        <w:spacing w:after="0" w:line="360" w:lineRule="auto"/>
        <w:ind w:left="708"/>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i/>
          <w:sz w:val="28"/>
          <w:szCs w:val="28"/>
          <w:lang w:eastAsia="ru-RU"/>
        </w:rPr>
        <w:t>капитализация процентов</w:t>
      </w:r>
      <w:r w:rsidRPr="00A422E7">
        <w:rPr>
          <w:rFonts w:ascii="Times New Roman" w:eastAsia="Times New Roman" w:hAnsi="Times New Roman" w:cs="Times New Roman"/>
          <w:sz w:val="28"/>
          <w:szCs w:val="28"/>
          <w:lang w:eastAsia="ru-RU"/>
        </w:rPr>
        <w:t xml:space="preserve"> – присоединение начисленных процентов к основной сумме;</w:t>
      </w:r>
    </w:p>
    <w:p w:rsidR="00A422E7" w:rsidRPr="00A422E7" w:rsidRDefault="00A422E7" w:rsidP="00A422E7">
      <w:pPr>
        <w:tabs>
          <w:tab w:val="left" w:pos="510"/>
          <w:tab w:val="left" w:pos="794"/>
          <w:tab w:val="num" w:pos="1296"/>
        </w:tabs>
        <w:spacing w:after="0" w:line="360" w:lineRule="auto"/>
        <w:ind w:left="708"/>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i/>
          <w:sz w:val="28"/>
          <w:szCs w:val="28"/>
          <w:lang w:eastAsia="ru-RU"/>
        </w:rPr>
        <w:t>наращение</w:t>
      </w:r>
      <w:r w:rsidRPr="00A422E7">
        <w:rPr>
          <w:rFonts w:ascii="Times New Roman" w:eastAsia="Times New Roman" w:hAnsi="Times New Roman" w:cs="Times New Roman"/>
          <w:sz w:val="28"/>
          <w:szCs w:val="28"/>
          <w:lang w:eastAsia="ru-RU"/>
        </w:rPr>
        <w:t xml:space="preserve"> – процесс увеличения первоначальной суммы в результате начисления процентов;</w:t>
      </w:r>
    </w:p>
    <w:p w:rsidR="00A422E7" w:rsidRPr="00A422E7" w:rsidRDefault="00A422E7" w:rsidP="00A422E7">
      <w:pPr>
        <w:tabs>
          <w:tab w:val="left" w:pos="510"/>
          <w:tab w:val="left" w:pos="794"/>
          <w:tab w:val="num" w:pos="1296"/>
        </w:tabs>
        <w:spacing w:after="0" w:line="360" w:lineRule="auto"/>
        <w:ind w:left="708"/>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i/>
          <w:sz w:val="28"/>
          <w:szCs w:val="28"/>
          <w:lang w:eastAsia="ru-RU"/>
        </w:rPr>
        <w:t>дисконтирование</w:t>
      </w:r>
      <w:r w:rsidRPr="00A422E7">
        <w:rPr>
          <w:rFonts w:ascii="Times New Roman" w:eastAsia="Times New Roman" w:hAnsi="Times New Roman" w:cs="Times New Roman"/>
          <w:sz w:val="28"/>
          <w:szCs w:val="28"/>
          <w:lang w:eastAsia="ru-RU"/>
        </w:rPr>
        <w:t xml:space="preserve"> – процесс приведения стоимости будущей суммы денег к текущему моменту времени (операция, обратная наращению).</w:t>
      </w:r>
    </w:p>
    <w:p w:rsidR="00A422E7" w:rsidRPr="00A422E7" w:rsidRDefault="00A422E7" w:rsidP="00A422E7">
      <w:pPr>
        <w:spacing w:after="0" w:line="360" w:lineRule="auto"/>
        <w:ind w:left="210"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Поясним экономический смысл отдельных понятий. Так, процентная ставка используется в качестве измерителя уровня (нормы) доходности производимых операций и определяется как отношение полученной прибыли к величине вложенных средств. Наращение позволяет в </w:t>
      </w:r>
      <w:r w:rsidRPr="00A422E7">
        <w:rPr>
          <w:rFonts w:ascii="Times New Roman" w:eastAsia="Times New Roman" w:hAnsi="Times New Roman" w:cs="Times New Roman"/>
          <w:sz w:val="28"/>
          <w:szCs w:val="28"/>
          <w:lang w:eastAsia="ru-RU"/>
        </w:rPr>
        <w:lastRenderedPageBreak/>
        <w:t xml:space="preserve">результате проведения финансовой операции определить величину, которая будет или может быть получена из первоначальной (текущей) суммы через некоторый промежуток времени. Дисконтирование представляет собой процесс нахождения величины на заданный момент времени по ее известному или предполагаемому значению в будущем.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В финансовых расчетах с процентами могут использоваться разные способы начисления процентов, следовательно, различные  виды процентных ставок.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1) В зависимости от базы начисления процентов различают простые и сложные проценты.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i/>
          <w:sz w:val="28"/>
          <w:szCs w:val="28"/>
          <w:lang w:eastAsia="ru-RU"/>
        </w:rPr>
        <w:t xml:space="preserve">Простые </w:t>
      </w:r>
      <w:r w:rsidRPr="00A422E7">
        <w:rPr>
          <w:rFonts w:ascii="Times New Roman" w:eastAsia="Times New Roman" w:hAnsi="Times New Roman" w:cs="Times New Roman"/>
          <w:sz w:val="28"/>
          <w:szCs w:val="28"/>
          <w:lang w:eastAsia="ru-RU"/>
        </w:rPr>
        <w:t xml:space="preserve">проценты используются, как правило, в краткосрочных финансовых операциях, срок проведения которых меньше года. Базой для исчисления процентов за каждый период в этом случае служит исходная сумма сделки.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i/>
          <w:sz w:val="28"/>
          <w:szCs w:val="28"/>
          <w:lang w:eastAsia="ru-RU"/>
        </w:rPr>
        <w:t xml:space="preserve">Сложные </w:t>
      </w:r>
      <w:r w:rsidRPr="00A422E7">
        <w:rPr>
          <w:rFonts w:ascii="Times New Roman" w:eastAsia="Times New Roman" w:hAnsi="Times New Roman" w:cs="Times New Roman"/>
          <w:sz w:val="28"/>
          <w:szCs w:val="28"/>
          <w:lang w:eastAsia="ru-RU"/>
        </w:rPr>
        <w:t>проценты применяются в долгосрочных финансовых операциях со сроком проведения более одного года. При этом база для исчисления процентов за период включает в себя как исходную сумму сделки, так и сумму уже накопленных к этому времени процентов.</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Наращение и дисконтирование осуществляется по формулам: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5"/>
        <w:gridCol w:w="4786"/>
      </w:tblGrid>
      <w:tr w:rsidR="00A422E7" w:rsidRPr="00A422E7" w:rsidTr="0053183C">
        <w:tc>
          <w:tcPr>
            <w:tcW w:w="4927" w:type="dxa"/>
            <w:shd w:val="clear" w:color="auto" w:fill="auto"/>
            <w:vAlign w:val="center"/>
          </w:tcPr>
          <w:p w:rsidR="00A422E7" w:rsidRPr="00A422E7" w:rsidRDefault="00A422E7" w:rsidP="00A422E7">
            <w:pPr>
              <w:spacing w:after="0" w:line="360" w:lineRule="auto"/>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по ставке простых процентов</w:t>
            </w:r>
          </w:p>
        </w:tc>
        <w:tc>
          <w:tcPr>
            <w:tcW w:w="4928" w:type="dxa"/>
            <w:shd w:val="clear" w:color="auto" w:fill="auto"/>
            <w:vAlign w:val="center"/>
          </w:tcPr>
          <w:p w:rsidR="00A422E7" w:rsidRPr="00A422E7" w:rsidRDefault="00A422E7" w:rsidP="00A422E7">
            <w:pPr>
              <w:spacing w:after="0" w:line="360" w:lineRule="auto"/>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по ставке сложных процентов</w:t>
            </w:r>
          </w:p>
        </w:tc>
      </w:tr>
      <w:tr w:rsidR="00A422E7" w:rsidRPr="00A422E7" w:rsidTr="0053183C">
        <w:tc>
          <w:tcPr>
            <w:tcW w:w="4927" w:type="dxa"/>
            <w:shd w:val="clear" w:color="auto" w:fill="auto"/>
            <w:vAlign w:val="center"/>
          </w:tcPr>
          <w:p w:rsidR="00A422E7" w:rsidRPr="00A422E7" w:rsidRDefault="00A422E7" w:rsidP="00A422E7">
            <w:pPr>
              <w:spacing w:after="0" w:line="360" w:lineRule="auto"/>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val="de-DE" w:eastAsia="ru-RU"/>
              </w:rPr>
              <w:t>FV</w:t>
            </w:r>
            <w:r w:rsidRPr="00A422E7">
              <w:rPr>
                <w:rFonts w:ascii="Times New Roman" w:eastAsia="Times New Roman" w:hAnsi="Times New Roman" w:cs="Times New Roman"/>
                <w:sz w:val="28"/>
                <w:szCs w:val="28"/>
                <w:lang w:eastAsia="ru-RU"/>
              </w:rPr>
              <w:t xml:space="preserve"> = </w:t>
            </w:r>
            <w:r w:rsidRPr="00A422E7">
              <w:rPr>
                <w:rFonts w:ascii="Times New Roman" w:eastAsia="Times New Roman" w:hAnsi="Times New Roman" w:cs="Times New Roman"/>
                <w:sz w:val="28"/>
                <w:szCs w:val="28"/>
                <w:lang w:val="de-DE" w:eastAsia="ru-RU"/>
              </w:rPr>
              <w:t>PV</w:t>
            </w:r>
            <w:r w:rsidRPr="00A422E7">
              <w:rPr>
                <w:rFonts w:ascii="Times New Roman" w:eastAsia="Times New Roman" w:hAnsi="Times New Roman" w:cs="Times New Roman"/>
                <w:sz w:val="28"/>
                <w:szCs w:val="28"/>
                <w:lang w:eastAsia="ru-RU"/>
              </w:rPr>
              <w:t xml:space="preserve">(1 + </w:t>
            </w:r>
            <w:r w:rsidRPr="00A422E7">
              <w:rPr>
                <w:rFonts w:ascii="Times New Roman" w:eastAsia="Times New Roman" w:hAnsi="Times New Roman" w:cs="Times New Roman"/>
                <w:sz w:val="28"/>
                <w:szCs w:val="28"/>
                <w:lang w:val="de-DE" w:eastAsia="ru-RU"/>
              </w:rPr>
              <w:t>r</w:t>
            </w:r>
            <w:r w:rsidRPr="00A422E7">
              <w:rPr>
                <w:rFonts w:ascii="Times New Roman" w:eastAsia="Times New Roman" w:hAnsi="Times New Roman" w:cs="Times New Roman"/>
                <w:sz w:val="28"/>
                <w:szCs w:val="28"/>
                <w:lang w:eastAsia="ru-RU"/>
              </w:rPr>
              <w:t xml:space="preserve"> * </w:t>
            </w:r>
            <w:r w:rsidRPr="00A422E7">
              <w:rPr>
                <w:rFonts w:ascii="Times New Roman" w:eastAsia="Times New Roman" w:hAnsi="Times New Roman" w:cs="Times New Roman"/>
                <w:sz w:val="28"/>
                <w:szCs w:val="28"/>
                <w:lang w:val="de-DE" w:eastAsia="ru-RU"/>
              </w:rPr>
              <w:t>n</w:t>
            </w:r>
            <w:r w:rsidRPr="00A422E7">
              <w:rPr>
                <w:rFonts w:ascii="Times New Roman" w:eastAsia="Times New Roman" w:hAnsi="Times New Roman" w:cs="Times New Roman"/>
                <w:sz w:val="28"/>
                <w:szCs w:val="28"/>
                <w:lang w:eastAsia="ru-RU"/>
              </w:rPr>
              <w:t>)</w:t>
            </w:r>
          </w:p>
        </w:tc>
        <w:tc>
          <w:tcPr>
            <w:tcW w:w="4928" w:type="dxa"/>
            <w:shd w:val="clear" w:color="auto" w:fill="auto"/>
            <w:vAlign w:val="center"/>
          </w:tcPr>
          <w:p w:rsidR="00A422E7" w:rsidRPr="00A422E7" w:rsidRDefault="00A422E7" w:rsidP="00A422E7">
            <w:pPr>
              <w:spacing w:after="0" w:line="360" w:lineRule="auto"/>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val="de-DE" w:eastAsia="ru-RU"/>
              </w:rPr>
              <w:t>FV</w:t>
            </w:r>
            <w:r w:rsidRPr="00A422E7">
              <w:rPr>
                <w:rFonts w:ascii="Times New Roman" w:eastAsia="Times New Roman" w:hAnsi="Times New Roman" w:cs="Times New Roman"/>
                <w:sz w:val="28"/>
                <w:szCs w:val="28"/>
                <w:lang w:eastAsia="ru-RU"/>
              </w:rPr>
              <w:t xml:space="preserve"> = </w:t>
            </w:r>
            <w:r w:rsidRPr="00A422E7">
              <w:rPr>
                <w:rFonts w:ascii="Times New Roman" w:eastAsia="Times New Roman" w:hAnsi="Times New Roman" w:cs="Times New Roman"/>
                <w:sz w:val="28"/>
                <w:szCs w:val="28"/>
                <w:lang w:val="de-DE" w:eastAsia="ru-RU"/>
              </w:rPr>
              <w:t>PV</w:t>
            </w:r>
            <w:r w:rsidRPr="00A422E7">
              <w:rPr>
                <w:rFonts w:ascii="Times New Roman" w:eastAsia="Times New Roman" w:hAnsi="Times New Roman" w:cs="Times New Roman"/>
                <w:sz w:val="28"/>
                <w:szCs w:val="28"/>
                <w:lang w:eastAsia="ru-RU"/>
              </w:rPr>
              <w:t xml:space="preserve">(1 + </w:t>
            </w:r>
            <w:r w:rsidRPr="00A422E7">
              <w:rPr>
                <w:rFonts w:ascii="Times New Roman" w:eastAsia="Times New Roman" w:hAnsi="Times New Roman" w:cs="Times New Roman"/>
                <w:sz w:val="28"/>
                <w:szCs w:val="28"/>
                <w:lang w:val="de-DE" w:eastAsia="ru-RU"/>
              </w:rPr>
              <w:t>r</w:t>
            </w:r>
            <w:r w:rsidRPr="00A422E7">
              <w:rPr>
                <w:rFonts w:ascii="Times New Roman" w:eastAsia="Times New Roman" w:hAnsi="Times New Roman" w:cs="Times New Roman"/>
                <w:sz w:val="28"/>
                <w:szCs w:val="28"/>
                <w:lang w:eastAsia="ru-RU"/>
              </w:rPr>
              <w:t xml:space="preserve"> )</w:t>
            </w:r>
            <w:r w:rsidRPr="00A422E7">
              <w:rPr>
                <w:rFonts w:ascii="Times New Roman" w:eastAsia="Times New Roman" w:hAnsi="Times New Roman" w:cs="Times New Roman"/>
                <w:sz w:val="28"/>
                <w:szCs w:val="28"/>
                <w:vertAlign w:val="superscript"/>
                <w:lang w:val="en-US" w:eastAsia="ru-RU"/>
              </w:rPr>
              <w:t>n</w:t>
            </w:r>
          </w:p>
        </w:tc>
      </w:tr>
      <w:tr w:rsidR="00A422E7" w:rsidRPr="00A422E7" w:rsidTr="0053183C">
        <w:tc>
          <w:tcPr>
            <w:tcW w:w="4927" w:type="dxa"/>
            <w:shd w:val="clear" w:color="auto" w:fill="auto"/>
            <w:vAlign w:val="center"/>
          </w:tcPr>
          <w:p w:rsidR="00A422E7" w:rsidRPr="00A422E7" w:rsidRDefault="00A422E7" w:rsidP="00A422E7">
            <w:pPr>
              <w:spacing w:after="0" w:line="360" w:lineRule="auto"/>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val="de-DE" w:eastAsia="ru-RU"/>
              </w:rPr>
              <w:t>PV</w:t>
            </w:r>
            <w:r w:rsidRPr="00A422E7">
              <w:rPr>
                <w:rFonts w:ascii="Times New Roman" w:eastAsia="Times New Roman" w:hAnsi="Times New Roman" w:cs="Times New Roman"/>
                <w:sz w:val="28"/>
                <w:szCs w:val="28"/>
                <w:lang w:eastAsia="ru-RU"/>
              </w:rPr>
              <w:t xml:space="preserve"> = </w:t>
            </w:r>
            <w:r w:rsidRPr="00A422E7">
              <w:rPr>
                <w:rFonts w:ascii="Times New Roman" w:eastAsia="Times New Roman" w:hAnsi="Times New Roman" w:cs="Times New Roman"/>
                <w:sz w:val="28"/>
                <w:szCs w:val="28"/>
                <w:lang w:val="de-DE" w:eastAsia="ru-RU"/>
              </w:rPr>
              <w:t>FV</w:t>
            </w:r>
            <w:r w:rsidRPr="00A422E7">
              <w:rPr>
                <w:rFonts w:ascii="Times New Roman" w:eastAsia="Times New Roman" w:hAnsi="Times New Roman" w:cs="Times New Roman"/>
                <w:sz w:val="28"/>
                <w:szCs w:val="28"/>
                <w:lang w:eastAsia="ru-RU"/>
              </w:rPr>
              <w:t xml:space="preserve">/(1 + </w:t>
            </w:r>
            <w:r w:rsidRPr="00A422E7">
              <w:rPr>
                <w:rFonts w:ascii="Times New Roman" w:eastAsia="Times New Roman" w:hAnsi="Times New Roman" w:cs="Times New Roman"/>
                <w:sz w:val="28"/>
                <w:szCs w:val="28"/>
                <w:lang w:val="de-DE" w:eastAsia="ru-RU"/>
              </w:rPr>
              <w:t>r</w:t>
            </w:r>
            <w:r w:rsidRPr="00A422E7">
              <w:rPr>
                <w:rFonts w:ascii="Times New Roman" w:eastAsia="Times New Roman" w:hAnsi="Times New Roman" w:cs="Times New Roman"/>
                <w:sz w:val="28"/>
                <w:szCs w:val="28"/>
                <w:lang w:eastAsia="ru-RU"/>
              </w:rPr>
              <w:t xml:space="preserve"> * </w:t>
            </w:r>
            <w:r w:rsidRPr="00A422E7">
              <w:rPr>
                <w:rFonts w:ascii="Times New Roman" w:eastAsia="Times New Roman" w:hAnsi="Times New Roman" w:cs="Times New Roman"/>
                <w:sz w:val="28"/>
                <w:szCs w:val="28"/>
                <w:lang w:val="de-DE" w:eastAsia="ru-RU"/>
              </w:rPr>
              <w:t>n</w:t>
            </w:r>
            <w:r w:rsidRPr="00A422E7">
              <w:rPr>
                <w:rFonts w:ascii="Times New Roman" w:eastAsia="Times New Roman" w:hAnsi="Times New Roman" w:cs="Times New Roman"/>
                <w:sz w:val="28"/>
                <w:szCs w:val="28"/>
                <w:lang w:eastAsia="ru-RU"/>
              </w:rPr>
              <w:t>)</w:t>
            </w:r>
          </w:p>
        </w:tc>
        <w:tc>
          <w:tcPr>
            <w:tcW w:w="4928" w:type="dxa"/>
            <w:shd w:val="clear" w:color="auto" w:fill="auto"/>
            <w:vAlign w:val="center"/>
          </w:tcPr>
          <w:p w:rsidR="00A422E7" w:rsidRPr="00A422E7" w:rsidRDefault="00A422E7" w:rsidP="00A422E7">
            <w:pPr>
              <w:spacing w:after="0" w:line="360" w:lineRule="auto"/>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val="de-DE" w:eastAsia="ru-RU"/>
              </w:rPr>
              <w:t>PV</w:t>
            </w:r>
            <w:r w:rsidRPr="00A422E7">
              <w:rPr>
                <w:rFonts w:ascii="Times New Roman" w:eastAsia="Times New Roman" w:hAnsi="Times New Roman" w:cs="Times New Roman"/>
                <w:sz w:val="28"/>
                <w:szCs w:val="28"/>
                <w:lang w:eastAsia="ru-RU"/>
              </w:rPr>
              <w:t xml:space="preserve"> = </w:t>
            </w:r>
            <w:r w:rsidRPr="00A422E7">
              <w:rPr>
                <w:rFonts w:ascii="Times New Roman" w:eastAsia="Times New Roman" w:hAnsi="Times New Roman" w:cs="Times New Roman"/>
                <w:sz w:val="28"/>
                <w:szCs w:val="28"/>
                <w:lang w:val="de-DE" w:eastAsia="ru-RU"/>
              </w:rPr>
              <w:t>FV</w:t>
            </w:r>
            <w:r w:rsidRPr="00A422E7">
              <w:rPr>
                <w:rFonts w:ascii="Times New Roman" w:eastAsia="Times New Roman" w:hAnsi="Times New Roman" w:cs="Times New Roman"/>
                <w:sz w:val="28"/>
                <w:szCs w:val="28"/>
                <w:lang w:eastAsia="ru-RU"/>
              </w:rPr>
              <w:t xml:space="preserve">/(1 + </w:t>
            </w:r>
            <w:r w:rsidRPr="00A422E7">
              <w:rPr>
                <w:rFonts w:ascii="Times New Roman" w:eastAsia="Times New Roman" w:hAnsi="Times New Roman" w:cs="Times New Roman"/>
                <w:sz w:val="28"/>
                <w:szCs w:val="28"/>
                <w:lang w:val="de-DE" w:eastAsia="ru-RU"/>
              </w:rPr>
              <w:t>r</w:t>
            </w:r>
            <w:r w:rsidRPr="00A422E7">
              <w:rPr>
                <w:rFonts w:ascii="Times New Roman" w:eastAsia="Times New Roman" w:hAnsi="Times New Roman" w:cs="Times New Roman"/>
                <w:sz w:val="28"/>
                <w:szCs w:val="28"/>
                <w:lang w:eastAsia="ru-RU"/>
              </w:rPr>
              <w:t xml:space="preserve"> )</w:t>
            </w:r>
            <w:r w:rsidRPr="00A422E7">
              <w:rPr>
                <w:rFonts w:ascii="Times New Roman" w:eastAsia="Times New Roman" w:hAnsi="Times New Roman" w:cs="Times New Roman"/>
                <w:sz w:val="28"/>
                <w:szCs w:val="28"/>
                <w:vertAlign w:val="superscript"/>
                <w:lang w:val="en-US" w:eastAsia="ru-RU"/>
              </w:rPr>
              <w:t>n</w:t>
            </w:r>
          </w:p>
        </w:tc>
      </w:tr>
      <w:tr w:rsidR="00A422E7" w:rsidRPr="00A422E7" w:rsidTr="0053183C">
        <w:tc>
          <w:tcPr>
            <w:tcW w:w="9855" w:type="dxa"/>
            <w:gridSpan w:val="2"/>
            <w:shd w:val="clear" w:color="auto" w:fill="auto"/>
            <w:vAlign w:val="center"/>
          </w:tcPr>
          <w:p w:rsidR="00A422E7" w:rsidRPr="00A422E7" w:rsidRDefault="00A422E7" w:rsidP="00A422E7">
            <w:pPr>
              <w:spacing w:after="0" w:line="360" w:lineRule="auto"/>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где  </w:t>
            </w:r>
            <w:r w:rsidRPr="00A422E7">
              <w:rPr>
                <w:rFonts w:ascii="Times New Roman" w:eastAsia="Times New Roman" w:hAnsi="Times New Roman" w:cs="Times New Roman"/>
                <w:sz w:val="28"/>
                <w:szCs w:val="28"/>
                <w:lang w:val="de-DE" w:eastAsia="ru-RU"/>
              </w:rPr>
              <w:t>FV</w:t>
            </w:r>
            <w:r w:rsidRPr="00A422E7">
              <w:rPr>
                <w:rFonts w:ascii="Times New Roman" w:eastAsia="Times New Roman" w:hAnsi="Times New Roman" w:cs="Times New Roman"/>
                <w:sz w:val="28"/>
                <w:szCs w:val="28"/>
                <w:lang w:eastAsia="ru-RU"/>
              </w:rPr>
              <w:t>(</w:t>
            </w:r>
            <w:r w:rsidRPr="00A422E7">
              <w:rPr>
                <w:rFonts w:ascii="Times New Roman" w:eastAsia="Times New Roman" w:hAnsi="Times New Roman" w:cs="Times New Roman"/>
                <w:sz w:val="28"/>
                <w:szCs w:val="28"/>
                <w:lang w:val="de-DE" w:eastAsia="ru-RU"/>
              </w:rPr>
              <w:t>future</w:t>
            </w:r>
            <w:r w:rsidRPr="00A422E7">
              <w:rPr>
                <w:rFonts w:ascii="Times New Roman" w:eastAsia="Times New Roman" w:hAnsi="Times New Roman" w:cs="Times New Roman"/>
                <w:sz w:val="28"/>
                <w:szCs w:val="28"/>
                <w:lang w:eastAsia="ru-RU"/>
              </w:rPr>
              <w:t xml:space="preserve"> </w:t>
            </w:r>
            <w:r w:rsidRPr="00A422E7">
              <w:rPr>
                <w:rFonts w:ascii="Times New Roman" w:eastAsia="Times New Roman" w:hAnsi="Times New Roman" w:cs="Times New Roman"/>
                <w:sz w:val="28"/>
                <w:szCs w:val="28"/>
                <w:lang w:val="de-DE" w:eastAsia="ru-RU"/>
              </w:rPr>
              <w:t>value</w:t>
            </w:r>
            <w:r w:rsidRPr="00A422E7">
              <w:rPr>
                <w:rFonts w:ascii="Times New Roman" w:eastAsia="Times New Roman" w:hAnsi="Times New Roman" w:cs="Times New Roman"/>
                <w:sz w:val="28"/>
                <w:szCs w:val="28"/>
                <w:lang w:eastAsia="ru-RU"/>
              </w:rPr>
              <w:t xml:space="preserve">) – будущая величина, </w:t>
            </w:r>
            <w:r w:rsidRPr="00A422E7">
              <w:rPr>
                <w:rFonts w:ascii="Times New Roman" w:eastAsia="Times New Roman" w:hAnsi="Times New Roman" w:cs="Times New Roman"/>
                <w:sz w:val="28"/>
                <w:szCs w:val="28"/>
                <w:lang w:val="de-DE" w:eastAsia="ru-RU"/>
              </w:rPr>
              <w:t>PV</w:t>
            </w:r>
            <w:r w:rsidRPr="00A422E7">
              <w:rPr>
                <w:rFonts w:ascii="Times New Roman" w:eastAsia="Times New Roman" w:hAnsi="Times New Roman" w:cs="Times New Roman"/>
                <w:sz w:val="28"/>
                <w:szCs w:val="28"/>
                <w:lang w:eastAsia="ru-RU"/>
              </w:rPr>
              <w:t>(</w:t>
            </w:r>
            <w:r w:rsidRPr="00A422E7">
              <w:rPr>
                <w:rFonts w:ascii="Times New Roman" w:eastAsia="Times New Roman" w:hAnsi="Times New Roman" w:cs="Times New Roman"/>
                <w:sz w:val="28"/>
                <w:szCs w:val="28"/>
                <w:lang w:val="de-DE" w:eastAsia="ru-RU"/>
              </w:rPr>
              <w:t>present</w:t>
            </w:r>
            <w:r w:rsidRPr="00A422E7">
              <w:rPr>
                <w:rFonts w:ascii="Times New Roman" w:eastAsia="Times New Roman" w:hAnsi="Times New Roman" w:cs="Times New Roman"/>
                <w:sz w:val="28"/>
                <w:szCs w:val="28"/>
                <w:lang w:eastAsia="ru-RU"/>
              </w:rPr>
              <w:t xml:space="preserve"> </w:t>
            </w:r>
            <w:r w:rsidRPr="00A422E7">
              <w:rPr>
                <w:rFonts w:ascii="Times New Roman" w:eastAsia="Times New Roman" w:hAnsi="Times New Roman" w:cs="Times New Roman"/>
                <w:sz w:val="28"/>
                <w:szCs w:val="28"/>
                <w:lang w:val="de-DE" w:eastAsia="ru-RU"/>
              </w:rPr>
              <w:t>value</w:t>
            </w:r>
            <w:r w:rsidRPr="00A422E7">
              <w:rPr>
                <w:rFonts w:ascii="Times New Roman" w:eastAsia="Times New Roman" w:hAnsi="Times New Roman" w:cs="Times New Roman"/>
                <w:sz w:val="28"/>
                <w:szCs w:val="28"/>
                <w:lang w:eastAsia="ru-RU"/>
              </w:rPr>
              <w:t>) – текущая сумма,</w:t>
            </w:r>
          </w:p>
          <w:p w:rsidR="00A422E7" w:rsidRPr="00A422E7" w:rsidRDefault="00A422E7" w:rsidP="00A422E7">
            <w:pPr>
              <w:spacing w:after="0" w:line="360" w:lineRule="auto"/>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val="de-DE" w:eastAsia="ru-RU"/>
              </w:rPr>
              <w:t>r</w:t>
            </w:r>
            <w:r w:rsidRPr="00A422E7">
              <w:rPr>
                <w:rFonts w:ascii="Times New Roman" w:eastAsia="Times New Roman" w:hAnsi="Times New Roman" w:cs="Times New Roman"/>
                <w:sz w:val="28"/>
                <w:szCs w:val="28"/>
                <w:lang w:eastAsia="ru-RU"/>
              </w:rPr>
              <w:t xml:space="preserve"> (</w:t>
            </w:r>
            <w:r w:rsidRPr="00A422E7">
              <w:rPr>
                <w:rFonts w:ascii="Times New Roman" w:eastAsia="Times New Roman" w:hAnsi="Times New Roman" w:cs="Times New Roman"/>
                <w:sz w:val="28"/>
                <w:szCs w:val="28"/>
                <w:lang w:val="de-DE" w:eastAsia="ru-RU"/>
              </w:rPr>
              <w:t>interest</w:t>
            </w:r>
            <w:r w:rsidRPr="00A422E7">
              <w:rPr>
                <w:rFonts w:ascii="Times New Roman" w:eastAsia="Times New Roman" w:hAnsi="Times New Roman" w:cs="Times New Roman"/>
                <w:sz w:val="28"/>
                <w:szCs w:val="28"/>
                <w:lang w:eastAsia="ru-RU"/>
              </w:rPr>
              <w:t xml:space="preserve"> </w:t>
            </w:r>
            <w:r w:rsidRPr="00A422E7">
              <w:rPr>
                <w:rFonts w:ascii="Times New Roman" w:eastAsia="Times New Roman" w:hAnsi="Times New Roman" w:cs="Times New Roman"/>
                <w:sz w:val="28"/>
                <w:szCs w:val="28"/>
                <w:lang w:val="de-DE" w:eastAsia="ru-RU"/>
              </w:rPr>
              <w:t>rate</w:t>
            </w:r>
            <w:r w:rsidRPr="00A422E7">
              <w:rPr>
                <w:rFonts w:ascii="Times New Roman" w:eastAsia="Times New Roman" w:hAnsi="Times New Roman" w:cs="Times New Roman"/>
                <w:sz w:val="28"/>
                <w:szCs w:val="28"/>
                <w:lang w:eastAsia="ru-RU"/>
              </w:rPr>
              <w:t xml:space="preserve">) – ставка процентов, </w:t>
            </w:r>
            <w:r w:rsidRPr="00A422E7">
              <w:rPr>
                <w:rFonts w:ascii="Times New Roman" w:eastAsia="Times New Roman" w:hAnsi="Times New Roman" w:cs="Times New Roman"/>
                <w:sz w:val="28"/>
                <w:szCs w:val="28"/>
                <w:lang w:val="de-DE" w:eastAsia="ru-RU"/>
              </w:rPr>
              <w:t>n</w:t>
            </w:r>
            <w:r w:rsidRPr="00A422E7">
              <w:rPr>
                <w:rFonts w:ascii="Times New Roman" w:eastAsia="Times New Roman" w:hAnsi="Times New Roman" w:cs="Times New Roman"/>
                <w:sz w:val="28"/>
                <w:szCs w:val="28"/>
                <w:lang w:eastAsia="ru-RU"/>
              </w:rPr>
              <w:t xml:space="preserve"> – число периодов</w:t>
            </w:r>
          </w:p>
        </w:tc>
      </w:tr>
    </w:tbl>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2) Исходя из принципов расчета, различают ставку</w:t>
      </w:r>
      <w:r w:rsidRPr="00A422E7">
        <w:rPr>
          <w:rFonts w:ascii="Times New Roman" w:eastAsia="Times New Roman" w:hAnsi="Times New Roman" w:cs="Times New Roman"/>
          <w:i/>
          <w:sz w:val="28"/>
          <w:szCs w:val="28"/>
          <w:lang w:eastAsia="ru-RU"/>
        </w:rPr>
        <w:t xml:space="preserve"> наращения</w:t>
      </w:r>
      <w:r w:rsidRPr="00A422E7">
        <w:rPr>
          <w:rFonts w:ascii="Times New Roman" w:eastAsia="Times New Roman" w:hAnsi="Times New Roman" w:cs="Times New Roman"/>
          <w:sz w:val="28"/>
          <w:szCs w:val="28"/>
          <w:lang w:eastAsia="ru-RU"/>
        </w:rPr>
        <w:t xml:space="preserve"> (декурсивная ставка) и </w:t>
      </w:r>
      <w:r w:rsidRPr="00A422E7">
        <w:rPr>
          <w:rFonts w:ascii="Times New Roman" w:eastAsia="Times New Roman" w:hAnsi="Times New Roman" w:cs="Times New Roman"/>
          <w:i/>
          <w:sz w:val="28"/>
          <w:szCs w:val="28"/>
          <w:lang w:eastAsia="ru-RU"/>
        </w:rPr>
        <w:t xml:space="preserve">учетную </w:t>
      </w:r>
      <w:r w:rsidRPr="00A422E7">
        <w:rPr>
          <w:rFonts w:ascii="Times New Roman" w:eastAsia="Times New Roman" w:hAnsi="Times New Roman" w:cs="Times New Roman"/>
          <w:sz w:val="28"/>
          <w:szCs w:val="28"/>
          <w:lang w:eastAsia="ru-RU"/>
        </w:rPr>
        <w:t xml:space="preserve">ставку (антисипативная ставка).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3) По постоянству значения процентной ставки в течение действия договора ставки бывают </w:t>
      </w:r>
      <w:r w:rsidRPr="00A422E7">
        <w:rPr>
          <w:rFonts w:ascii="Times New Roman" w:eastAsia="Times New Roman" w:hAnsi="Times New Roman" w:cs="Times New Roman"/>
          <w:i/>
          <w:sz w:val="28"/>
          <w:szCs w:val="28"/>
          <w:lang w:eastAsia="ru-RU"/>
        </w:rPr>
        <w:t>фиксированные</w:t>
      </w:r>
      <w:r w:rsidRPr="00A422E7">
        <w:rPr>
          <w:rFonts w:ascii="Times New Roman" w:eastAsia="Times New Roman" w:hAnsi="Times New Roman" w:cs="Times New Roman"/>
          <w:sz w:val="28"/>
          <w:szCs w:val="28"/>
          <w:lang w:eastAsia="ru-RU"/>
        </w:rPr>
        <w:t xml:space="preserve"> и </w:t>
      </w:r>
      <w:r w:rsidRPr="00A422E7">
        <w:rPr>
          <w:rFonts w:ascii="Times New Roman" w:eastAsia="Times New Roman" w:hAnsi="Times New Roman" w:cs="Times New Roman"/>
          <w:i/>
          <w:sz w:val="28"/>
          <w:szCs w:val="28"/>
          <w:lang w:eastAsia="ru-RU"/>
        </w:rPr>
        <w:t>плавающие</w:t>
      </w:r>
      <w:r w:rsidRPr="00A422E7">
        <w:rPr>
          <w:rFonts w:ascii="Times New Roman" w:eastAsia="Times New Roman" w:hAnsi="Times New Roman" w:cs="Times New Roman"/>
          <w:sz w:val="28"/>
          <w:szCs w:val="28"/>
          <w:lang w:eastAsia="ru-RU"/>
        </w:rPr>
        <w:t>.</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lastRenderedPageBreak/>
        <w:t xml:space="preserve">Проведение практически любой финансовой операции порождает движение денежных средств. Такое движение может характеризоваться возникновением отдельных разовых платежей или множеством распределенных во времени выплат и поступлений, т.е. рассматривается </w:t>
      </w:r>
      <w:r w:rsidRPr="00A422E7">
        <w:rPr>
          <w:rFonts w:ascii="Times New Roman" w:eastAsia="Times New Roman" w:hAnsi="Times New Roman" w:cs="Times New Roman"/>
          <w:i/>
          <w:sz w:val="28"/>
          <w:szCs w:val="28"/>
          <w:lang w:eastAsia="ru-RU"/>
        </w:rPr>
        <w:t>поток платежей</w:t>
      </w:r>
      <w:r w:rsidRPr="00A422E7">
        <w:rPr>
          <w:rFonts w:ascii="Times New Roman" w:eastAsia="Times New Roman" w:hAnsi="Times New Roman" w:cs="Times New Roman"/>
          <w:sz w:val="28"/>
          <w:szCs w:val="28"/>
          <w:lang w:eastAsia="ru-RU"/>
        </w:rPr>
        <w:t xml:space="preserve"> или </w:t>
      </w:r>
      <w:r w:rsidRPr="00A422E7">
        <w:rPr>
          <w:rFonts w:ascii="Times New Roman" w:eastAsia="Times New Roman" w:hAnsi="Times New Roman" w:cs="Times New Roman"/>
          <w:i/>
          <w:sz w:val="28"/>
          <w:szCs w:val="28"/>
          <w:lang w:eastAsia="ru-RU"/>
        </w:rPr>
        <w:t>денежный поток</w:t>
      </w:r>
      <w:r w:rsidRPr="00A422E7">
        <w:rPr>
          <w:rFonts w:ascii="Times New Roman" w:eastAsia="Times New Roman" w:hAnsi="Times New Roman" w:cs="Times New Roman"/>
          <w:sz w:val="28"/>
          <w:szCs w:val="28"/>
          <w:lang w:eastAsia="ru-RU"/>
        </w:rPr>
        <w:t xml:space="preserve"> (</w:t>
      </w:r>
      <w:r w:rsidRPr="00A422E7">
        <w:rPr>
          <w:rFonts w:ascii="Times New Roman" w:eastAsia="Times New Roman" w:hAnsi="Times New Roman" w:cs="Times New Roman"/>
          <w:i/>
          <w:sz w:val="28"/>
          <w:szCs w:val="28"/>
          <w:lang w:val="en-US" w:eastAsia="ru-RU"/>
        </w:rPr>
        <w:t>cash</w:t>
      </w:r>
      <w:r w:rsidRPr="00A422E7">
        <w:rPr>
          <w:rFonts w:ascii="Times New Roman" w:eastAsia="Times New Roman" w:hAnsi="Times New Roman" w:cs="Times New Roman"/>
          <w:i/>
          <w:sz w:val="28"/>
          <w:szCs w:val="28"/>
          <w:lang w:eastAsia="ru-RU"/>
        </w:rPr>
        <w:t xml:space="preserve"> </w:t>
      </w:r>
      <w:r w:rsidRPr="00A422E7">
        <w:rPr>
          <w:rFonts w:ascii="Times New Roman" w:eastAsia="Times New Roman" w:hAnsi="Times New Roman" w:cs="Times New Roman"/>
          <w:i/>
          <w:sz w:val="28"/>
          <w:szCs w:val="28"/>
          <w:lang w:val="en-US" w:eastAsia="ru-RU"/>
        </w:rPr>
        <w:t>flow</w:t>
      </w:r>
      <w:r w:rsidRPr="00A422E7">
        <w:rPr>
          <w:rFonts w:ascii="Times New Roman" w:eastAsia="Times New Roman" w:hAnsi="Times New Roman" w:cs="Times New Roman"/>
          <w:sz w:val="28"/>
          <w:szCs w:val="28"/>
          <w:lang w:eastAsia="ru-RU"/>
        </w:rPr>
        <w:t xml:space="preserve">).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i/>
          <w:sz w:val="28"/>
          <w:szCs w:val="28"/>
          <w:lang w:eastAsia="ru-RU"/>
        </w:rPr>
        <w:t>Денежный поток</w:t>
      </w:r>
      <w:r w:rsidRPr="00A422E7">
        <w:rPr>
          <w:rFonts w:ascii="Times New Roman" w:eastAsia="Times New Roman" w:hAnsi="Times New Roman" w:cs="Times New Roman"/>
          <w:sz w:val="28"/>
          <w:szCs w:val="28"/>
          <w:lang w:eastAsia="ru-RU"/>
        </w:rPr>
        <w:t xml:space="preserve"> – последовательность распределенных во времени платежей. Любая финансовая операция предполагает наличие двух потоков платежей: входящего — поступление (доходы) и исходящего — выплаты (расходы, вложения). В финансовом анализе эти потоки обычно заменяют одним двусторонним потоком платежей, где поступление денег считаются положительными величинами, а выплаты — отрицательными.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Простейший (элементарный) денежный поток состоит из одной выплаты и последующего поступления, либо разового поступления с последующей выплатой, разделенных определенными периодами времени (например, год, квартал, месяц и др.). Примерами финансовых операций с такими потоками платежей являются срочные депозиты, единовременные ссуды, операции с некоторыми видами ценных бумаг и др.</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Потоки платежей по периодичности протекания делятся на регулярные и нерегулярные.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i/>
          <w:sz w:val="28"/>
          <w:szCs w:val="28"/>
          <w:lang w:eastAsia="ru-RU"/>
        </w:rPr>
        <w:t>Регулярным</w:t>
      </w:r>
      <w:r w:rsidRPr="00A422E7">
        <w:rPr>
          <w:rFonts w:ascii="Times New Roman" w:eastAsia="Times New Roman" w:hAnsi="Times New Roman" w:cs="Times New Roman"/>
          <w:sz w:val="28"/>
          <w:szCs w:val="28"/>
          <w:lang w:eastAsia="ru-RU"/>
        </w:rPr>
        <w:t xml:space="preserve"> потоком платежей называются платежи, у которых все выплаты направлены в одну сторону (например, поступления), а интервалы между платежами одинаковы.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i/>
          <w:sz w:val="28"/>
          <w:szCs w:val="28"/>
          <w:lang w:eastAsia="ru-RU"/>
        </w:rPr>
        <w:t>Нерегулярным</w:t>
      </w:r>
      <w:r w:rsidRPr="00A422E7">
        <w:rPr>
          <w:rFonts w:ascii="Times New Roman" w:eastAsia="Times New Roman" w:hAnsi="Times New Roman" w:cs="Times New Roman"/>
          <w:sz w:val="28"/>
          <w:szCs w:val="28"/>
          <w:lang w:eastAsia="ru-RU"/>
        </w:rPr>
        <w:t xml:space="preserve"> потоком платежей называются платежи, у которых часть выплат являются положительными величинами (поступления), а другая часть – отрицательными величинами (выплаты). Интервалы между платежами в этом случае могут быть не равны друг другу.</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Наиболее простым примером регулярного потока платежей является финансовая рента. </w:t>
      </w:r>
      <w:r w:rsidRPr="00A422E7">
        <w:rPr>
          <w:rFonts w:ascii="Times New Roman" w:eastAsia="Times New Roman" w:hAnsi="Times New Roman" w:cs="Times New Roman"/>
          <w:i/>
          <w:sz w:val="28"/>
          <w:szCs w:val="28"/>
          <w:lang w:eastAsia="ru-RU"/>
        </w:rPr>
        <w:t>Финансовая рента</w:t>
      </w:r>
      <w:r w:rsidRPr="00A422E7">
        <w:rPr>
          <w:rFonts w:ascii="Times New Roman" w:eastAsia="Times New Roman" w:hAnsi="Times New Roman" w:cs="Times New Roman"/>
          <w:sz w:val="28"/>
          <w:szCs w:val="28"/>
          <w:lang w:eastAsia="ru-RU"/>
        </w:rPr>
        <w:t xml:space="preserve"> или </w:t>
      </w:r>
      <w:r w:rsidRPr="00A422E7">
        <w:rPr>
          <w:rFonts w:ascii="Times New Roman" w:eastAsia="Times New Roman" w:hAnsi="Times New Roman" w:cs="Times New Roman"/>
          <w:i/>
          <w:sz w:val="28"/>
          <w:szCs w:val="28"/>
          <w:lang w:eastAsia="ru-RU"/>
        </w:rPr>
        <w:t xml:space="preserve">аннуитет </w:t>
      </w:r>
      <w:r w:rsidRPr="00A422E7">
        <w:rPr>
          <w:rFonts w:ascii="Times New Roman" w:eastAsia="Times New Roman" w:hAnsi="Times New Roman" w:cs="Times New Roman"/>
          <w:sz w:val="28"/>
          <w:szCs w:val="28"/>
          <w:lang w:eastAsia="ru-RU"/>
        </w:rPr>
        <w:t xml:space="preserve">(от </w:t>
      </w:r>
      <w:r w:rsidRPr="00A422E7">
        <w:rPr>
          <w:rFonts w:ascii="Times New Roman" w:eastAsia="Times New Roman" w:hAnsi="Times New Roman" w:cs="Times New Roman"/>
          <w:sz w:val="28"/>
          <w:szCs w:val="28"/>
          <w:lang w:val="en-US" w:eastAsia="ru-RU"/>
        </w:rPr>
        <w:t>annuity</w:t>
      </w:r>
      <w:r w:rsidRPr="00A422E7">
        <w:rPr>
          <w:rFonts w:ascii="Times New Roman" w:eastAsia="Times New Roman" w:hAnsi="Times New Roman" w:cs="Times New Roman"/>
          <w:sz w:val="28"/>
          <w:szCs w:val="28"/>
          <w:lang w:eastAsia="ru-RU"/>
        </w:rPr>
        <w:t xml:space="preserve"> — ежегодный) определяется как поток платежей, все члены которого положительны и поступают через одинаковые интервалы времени.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lastRenderedPageBreak/>
        <w:t xml:space="preserve">Финансовая рента характеризуется: членом ренты, периодом ренты, сроком ренты и процентной ставкой.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Размер отдельного платежа называют членом</w:t>
      </w:r>
      <w:r w:rsidRPr="00A422E7">
        <w:rPr>
          <w:rFonts w:ascii="Times New Roman" w:eastAsia="Times New Roman" w:hAnsi="Times New Roman" w:cs="Times New Roman"/>
          <w:i/>
          <w:sz w:val="28"/>
          <w:szCs w:val="28"/>
          <w:lang w:eastAsia="ru-RU"/>
        </w:rPr>
        <w:t xml:space="preserve"> ренты</w:t>
      </w:r>
      <w:r w:rsidRPr="00A422E7">
        <w:rPr>
          <w:rFonts w:ascii="Times New Roman" w:eastAsia="Times New Roman" w:hAnsi="Times New Roman" w:cs="Times New Roman"/>
          <w:sz w:val="28"/>
          <w:szCs w:val="28"/>
          <w:lang w:eastAsia="ru-RU"/>
        </w:rPr>
        <w:t xml:space="preserve">.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Интервал времени между двумя последовательными платежами является </w:t>
      </w:r>
      <w:r w:rsidRPr="00A422E7">
        <w:rPr>
          <w:rFonts w:ascii="Times New Roman" w:eastAsia="Times New Roman" w:hAnsi="Times New Roman" w:cs="Times New Roman"/>
          <w:i/>
          <w:sz w:val="28"/>
          <w:szCs w:val="28"/>
          <w:lang w:eastAsia="ru-RU"/>
        </w:rPr>
        <w:t>периодом ренты</w:t>
      </w:r>
      <w:r w:rsidRPr="00A422E7">
        <w:rPr>
          <w:rFonts w:ascii="Times New Roman" w:eastAsia="Times New Roman" w:hAnsi="Times New Roman" w:cs="Times New Roman"/>
          <w:sz w:val="28"/>
          <w:szCs w:val="28"/>
          <w:lang w:eastAsia="ru-RU"/>
        </w:rPr>
        <w:t>.</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Ренты можно классифицировать по различным признакам, например,  по количеству выплат члена ренты в течение года различают </w:t>
      </w:r>
      <w:r w:rsidRPr="00A422E7">
        <w:rPr>
          <w:rFonts w:ascii="Times New Roman" w:eastAsia="Times New Roman" w:hAnsi="Times New Roman" w:cs="Times New Roman"/>
          <w:i/>
          <w:sz w:val="28"/>
          <w:szCs w:val="28"/>
          <w:lang w:eastAsia="ru-RU"/>
        </w:rPr>
        <w:t>годовые</w:t>
      </w:r>
      <w:r w:rsidRPr="00A422E7">
        <w:rPr>
          <w:rFonts w:ascii="Times New Roman" w:eastAsia="Times New Roman" w:hAnsi="Times New Roman" w:cs="Times New Roman"/>
          <w:sz w:val="28"/>
          <w:szCs w:val="28"/>
          <w:lang w:eastAsia="ru-RU"/>
        </w:rPr>
        <w:t xml:space="preserve"> и </w:t>
      </w:r>
      <w:r w:rsidRPr="00A422E7">
        <w:rPr>
          <w:rFonts w:ascii="Times New Roman" w:eastAsia="Times New Roman" w:hAnsi="Times New Roman" w:cs="Times New Roman"/>
          <w:i/>
          <w:sz w:val="28"/>
          <w:szCs w:val="28"/>
          <w:lang w:val="en-US" w:eastAsia="ru-RU"/>
        </w:rPr>
        <w:t>n</w:t>
      </w:r>
      <w:r w:rsidRPr="00A422E7">
        <w:rPr>
          <w:rFonts w:ascii="Times New Roman" w:eastAsia="Times New Roman" w:hAnsi="Times New Roman" w:cs="Times New Roman"/>
          <w:i/>
          <w:sz w:val="28"/>
          <w:szCs w:val="28"/>
          <w:lang w:eastAsia="ru-RU"/>
        </w:rPr>
        <w:t>-срочные</w:t>
      </w:r>
      <w:r w:rsidRPr="00A422E7">
        <w:rPr>
          <w:rFonts w:ascii="Times New Roman" w:eastAsia="Times New Roman" w:hAnsi="Times New Roman" w:cs="Times New Roman"/>
          <w:sz w:val="28"/>
          <w:szCs w:val="28"/>
          <w:lang w:eastAsia="ru-RU"/>
        </w:rPr>
        <w:t xml:space="preserve"> (</w:t>
      </w:r>
      <w:r w:rsidRPr="00A422E7">
        <w:rPr>
          <w:rFonts w:ascii="Times New Roman" w:eastAsia="Times New Roman" w:hAnsi="Times New Roman" w:cs="Times New Roman"/>
          <w:sz w:val="28"/>
          <w:szCs w:val="28"/>
          <w:lang w:val="en-US" w:eastAsia="ru-RU"/>
        </w:rPr>
        <w:t>n</w:t>
      </w:r>
      <w:r w:rsidRPr="00A422E7">
        <w:rPr>
          <w:rFonts w:ascii="Times New Roman" w:eastAsia="Times New Roman" w:hAnsi="Times New Roman" w:cs="Times New Roman"/>
          <w:sz w:val="28"/>
          <w:szCs w:val="28"/>
          <w:lang w:eastAsia="ru-RU"/>
        </w:rPr>
        <w:t xml:space="preserve"> раз в год) ренты.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По типу капитализации процентов ренты подразделяются на ренты с </w:t>
      </w:r>
      <w:r w:rsidRPr="00A422E7">
        <w:rPr>
          <w:rFonts w:ascii="Times New Roman" w:eastAsia="Times New Roman" w:hAnsi="Times New Roman" w:cs="Times New Roman"/>
          <w:i/>
          <w:sz w:val="28"/>
          <w:szCs w:val="28"/>
          <w:lang w:eastAsia="ru-RU"/>
        </w:rPr>
        <w:t>ежегодным</w:t>
      </w:r>
      <w:r w:rsidRPr="00A422E7">
        <w:rPr>
          <w:rFonts w:ascii="Times New Roman" w:eastAsia="Times New Roman" w:hAnsi="Times New Roman" w:cs="Times New Roman"/>
          <w:sz w:val="28"/>
          <w:szCs w:val="28"/>
          <w:lang w:eastAsia="ru-RU"/>
        </w:rPr>
        <w:t xml:space="preserve"> начислением, с начислением </w:t>
      </w:r>
      <w:r w:rsidRPr="00A422E7">
        <w:rPr>
          <w:rFonts w:ascii="Times New Roman" w:eastAsia="Times New Roman" w:hAnsi="Times New Roman" w:cs="Times New Roman"/>
          <w:i/>
          <w:sz w:val="28"/>
          <w:szCs w:val="28"/>
          <w:lang w:val="en-US" w:eastAsia="ru-RU"/>
        </w:rPr>
        <w:t>m</w:t>
      </w:r>
      <w:r w:rsidRPr="00A422E7">
        <w:rPr>
          <w:rFonts w:ascii="Times New Roman" w:eastAsia="Times New Roman" w:hAnsi="Times New Roman" w:cs="Times New Roman"/>
          <w:sz w:val="28"/>
          <w:szCs w:val="28"/>
          <w:lang w:eastAsia="ru-RU"/>
        </w:rPr>
        <w:t xml:space="preserve"> раз в год и с </w:t>
      </w:r>
      <w:r w:rsidRPr="00A422E7">
        <w:rPr>
          <w:rFonts w:ascii="Times New Roman" w:eastAsia="Times New Roman" w:hAnsi="Times New Roman" w:cs="Times New Roman"/>
          <w:i/>
          <w:sz w:val="28"/>
          <w:szCs w:val="28"/>
          <w:lang w:eastAsia="ru-RU"/>
        </w:rPr>
        <w:t>непрерывным</w:t>
      </w:r>
      <w:r w:rsidRPr="00A422E7">
        <w:rPr>
          <w:rFonts w:ascii="Times New Roman" w:eastAsia="Times New Roman" w:hAnsi="Times New Roman" w:cs="Times New Roman"/>
          <w:sz w:val="28"/>
          <w:szCs w:val="28"/>
          <w:lang w:eastAsia="ru-RU"/>
        </w:rPr>
        <w:t xml:space="preserve"> начислением. При этом момент начисления процентов может не совпадать с моментом выплаты по ренте.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По величине членов ренты делятся  на </w:t>
      </w:r>
      <w:r w:rsidRPr="00A422E7">
        <w:rPr>
          <w:rFonts w:ascii="Times New Roman" w:eastAsia="Times New Roman" w:hAnsi="Times New Roman" w:cs="Times New Roman"/>
          <w:i/>
          <w:sz w:val="28"/>
          <w:szCs w:val="28"/>
          <w:lang w:eastAsia="ru-RU"/>
        </w:rPr>
        <w:t>постоянные</w:t>
      </w:r>
      <w:r w:rsidRPr="00A422E7">
        <w:rPr>
          <w:rFonts w:ascii="Times New Roman" w:eastAsia="Times New Roman" w:hAnsi="Times New Roman" w:cs="Times New Roman"/>
          <w:sz w:val="28"/>
          <w:szCs w:val="28"/>
          <w:lang w:eastAsia="ru-RU"/>
        </w:rPr>
        <w:t xml:space="preserve"> (с равными членами) и </w:t>
      </w:r>
      <w:r w:rsidRPr="00A422E7">
        <w:rPr>
          <w:rFonts w:ascii="Times New Roman" w:eastAsia="Times New Roman" w:hAnsi="Times New Roman" w:cs="Times New Roman"/>
          <w:i/>
          <w:sz w:val="28"/>
          <w:szCs w:val="28"/>
          <w:lang w:eastAsia="ru-RU"/>
        </w:rPr>
        <w:t>переменные</w:t>
      </w:r>
      <w:r w:rsidRPr="00A422E7">
        <w:rPr>
          <w:rFonts w:ascii="Times New Roman" w:eastAsia="Times New Roman" w:hAnsi="Times New Roman" w:cs="Times New Roman"/>
          <w:sz w:val="28"/>
          <w:szCs w:val="28"/>
          <w:lang w:eastAsia="ru-RU"/>
        </w:rPr>
        <w:t xml:space="preserve">.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По вероятности выплаты отдельного платежа ренты делятся на </w:t>
      </w:r>
      <w:r w:rsidRPr="00A422E7">
        <w:rPr>
          <w:rFonts w:ascii="Times New Roman" w:eastAsia="Times New Roman" w:hAnsi="Times New Roman" w:cs="Times New Roman"/>
          <w:i/>
          <w:sz w:val="28"/>
          <w:szCs w:val="28"/>
          <w:lang w:eastAsia="ru-RU"/>
        </w:rPr>
        <w:t>верные</w:t>
      </w:r>
      <w:r w:rsidRPr="00A422E7">
        <w:rPr>
          <w:rFonts w:ascii="Times New Roman" w:eastAsia="Times New Roman" w:hAnsi="Times New Roman" w:cs="Times New Roman"/>
          <w:sz w:val="28"/>
          <w:szCs w:val="28"/>
          <w:lang w:eastAsia="ru-RU"/>
        </w:rPr>
        <w:t xml:space="preserve"> и </w:t>
      </w:r>
      <w:r w:rsidRPr="00A422E7">
        <w:rPr>
          <w:rFonts w:ascii="Times New Roman" w:eastAsia="Times New Roman" w:hAnsi="Times New Roman" w:cs="Times New Roman"/>
          <w:i/>
          <w:sz w:val="28"/>
          <w:szCs w:val="28"/>
          <w:lang w:eastAsia="ru-RU"/>
        </w:rPr>
        <w:t>условные</w:t>
      </w:r>
      <w:r w:rsidRPr="00A422E7">
        <w:rPr>
          <w:rFonts w:ascii="Times New Roman" w:eastAsia="Times New Roman" w:hAnsi="Times New Roman" w:cs="Times New Roman"/>
          <w:sz w:val="28"/>
          <w:szCs w:val="28"/>
          <w:lang w:eastAsia="ru-RU"/>
        </w:rPr>
        <w:t xml:space="preserve">. Верные ренты подлежат обязательной выплате, например, при погашении кредита. Выплата условной ренты ставится в зависимость от наступления некоторого случайного события, например, страховые выплаты, выплаты пенсий и др.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По количеству членов различают ренты с </w:t>
      </w:r>
      <w:r w:rsidRPr="00A422E7">
        <w:rPr>
          <w:rFonts w:ascii="Times New Roman" w:eastAsia="Times New Roman" w:hAnsi="Times New Roman" w:cs="Times New Roman"/>
          <w:i/>
          <w:sz w:val="28"/>
          <w:szCs w:val="28"/>
          <w:lang w:eastAsia="ru-RU"/>
        </w:rPr>
        <w:t>конечным</w:t>
      </w:r>
      <w:r w:rsidRPr="00A422E7">
        <w:rPr>
          <w:rFonts w:ascii="Times New Roman" w:eastAsia="Times New Roman" w:hAnsi="Times New Roman" w:cs="Times New Roman"/>
          <w:sz w:val="28"/>
          <w:szCs w:val="28"/>
          <w:lang w:eastAsia="ru-RU"/>
        </w:rPr>
        <w:t xml:space="preserve"> числом членов, ограниченные по срокам, и </w:t>
      </w:r>
      <w:r w:rsidRPr="00A422E7">
        <w:rPr>
          <w:rFonts w:ascii="Times New Roman" w:eastAsia="Times New Roman" w:hAnsi="Times New Roman" w:cs="Times New Roman"/>
          <w:i/>
          <w:sz w:val="28"/>
          <w:szCs w:val="28"/>
          <w:lang w:eastAsia="ru-RU"/>
        </w:rPr>
        <w:t>вечные</w:t>
      </w:r>
      <w:r w:rsidRPr="00A422E7">
        <w:rPr>
          <w:rFonts w:ascii="Times New Roman" w:eastAsia="Times New Roman" w:hAnsi="Times New Roman" w:cs="Times New Roman"/>
          <w:sz w:val="28"/>
          <w:szCs w:val="28"/>
          <w:lang w:eastAsia="ru-RU"/>
        </w:rPr>
        <w:t xml:space="preserve">, с бесконечным числом членов.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По срокам начала действия ренты и наступления какого-либо события различают </w:t>
      </w:r>
      <w:r w:rsidRPr="00A422E7">
        <w:rPr>
          <w:rFonts w:ascii="Times New Roman" w:eastAsia="Times New Roman" w:hAnsi="Times New Roman" w:cs="Times New Roman"/>
          <w:i/>
          <w:sz w:val="28"/>
          <w:szCs w:val="28"/>
          <w:lang w:eastAsia="ru-RU"/>
        </w:rPr>
        <w:t>немедленные</w:t>
      </w:r>
      <w:r w:rsidRPr="00A422E7">
        <w:rPr>
          <w:rFonts w:ascii="Times New Roman" w:eastAsia="Times New Roman" w:hAnsi="Times New Roman" w:cs="Times New Roman"/>
          <w:sz w:val="28"/>
          <w:szCs w:val="28"/>
          <w:lang w:eastAsia="ru-RU"/>
        </w:rPr>
        <w:t xml:space="preserve"> и </w:t>
      </w:r>
      <w:r w:rsidRPr="00A422E7">
        <w:rPr>
          <w:rFonts w:ascii="Times New Roman" w:eastAsia="Times New Roman" w:hAnsi="Times New Roman" w:cs="Times New Roman"/>
          <w:i/>
          <w:sz w:val="28"/>
          <w:szCs w:val="28"/>
          <w:lang w:eastAsia="ru-RU"/>
        </w:rPr>
        <w:t>отложенные</w:t>
      </w:r>
      <w:r w:rsidRPr="00A422E7">
        <w:rPr>
          <w:rFonts w:ascii="Times New Roman" w:eastAsia="Times New Roman" w:hAnsi="Times New Roman" w:cs="Times New Roman"/>
          <w:sz w:val="28"/>
          <w:szCs w:val="28"/>
          <w:lang w:eastAsia="ru-RU"/>
        </w:rPr>
        <w:t xml:space="preserve"> ренты.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По моменту выплаты платежей ренты подразделяются на обычные и приведенные.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Если платежи осуществляются в конце определенного периода времени (месяца, квартала, года и т.п.), то такие ренты называются </w:t>
      </w:r>
      <w:r w:rsidRPr="00A422E7">
        <w:rPr>
          <w:rFonts w:ascii="Times New Roman" w:eastAsia="Times New Roman" w:hAnsi="Times New Roman" w:cs="Times New Roman"/>
          <w:i/>
          <w:sz w:val="28"/>
          <w:szCs w:val="28"/>
          <w:lang w:eastAsia="ru-RU"/>
        </w:rPr>
        <w:t>постнумерандо</w:t>
      </w:r>
      <w:r w:rsidRPr="00A422E7">
        <w:rPr>
          <w:rFonts w:ascii="Times New Roman" w:eastAsia="Times New Roman" w:hAnsi="Times New Roman" w:cs="Times New Roman"/>
          <w:sz w:val="28"/>
          <w:szCs w:val="28"/>
          <w:lang w:eastAsia="ru-RU"/>
        </w:rPr>
        <w:t xml:space="preserve"> или обычная рента (</w:t>
      </w:r>
      <w:r w:rsidRPr="00A422E7">
        <w:rPr>
          <w:rFonts w:ascii="Times New Roman" w:eastAsia="Times New Roman" w:hAnsi="Times New Roman" w:cs="Times New Roman"/>
          <w:sz w:val="28"/>
          <w:szCs w:val="28"/>
          <w:lang w:val="en-US" w:eastAsia="ru-RU"/>
        </w:rPr>
        <w:t>ordinary</w:t>
      </w:r>
      <w:r w:rsidRPr="00A422E7">
        <w:rPr>
          <w:rFonts w:ascii="Times New Roman" w:eastAsia="Times New Roman" w:hAnsi="Times New Roman" w:cs="Times New Roman"/>
          <w:sz w:val="28"/>
          <w:szCs w:val="28"/>
          <w:lang w:eastAsia="ru-RU"/>
        </w:rPr>
        <w:t xml:space="preserve"> </w:t>
      </w:r>
      <w:r w:rsidRPr="00A422E7">
        <w:rPr>
          <w:rFonts w:ascii="Times New Roman" w:eastAsia="Times New Roman" w:hAnsi="Times New Roman" w:cs="Times New Roman"/>
          <w:sz w:val="28"/>
          <w:szCs w:val="28"/>
          <w:lang w:val="en-US" w:eastAsia="ru-RU"/>
        </w:rPr>
        <w:t>annuity</w:t>
      </w:r>
      <w:r w:rsidRPr="00A422E7">
        <w:rPr>
          <w:rFonts w:ascii="Times New Roman" w:eastAsia="Times New Roman" w:hAnsi="Times New Roman" w:cs="Times New Roman"/>
          <w:sz w:val="28"/>
          <w:szCs w:val="28"/>
          <w:lang w:eastAsia="ru-RU"/>
        </w:rPr>
        <w:t xml:space="preserve">).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Если выплата производится в начале каждого периода, то рента называется </w:t>
      </w:r>
      <w:r w:rsidRPr="00A422E7">
        <w:rPr>
          <w:rFonts w:ascii="Times New Roman" w:eastAsia="Times New Roman" w:hAnsi="Times New Roman" w:cs="Times New Roman"/>
          <w:i/>
          <w:sz w:val="28"/>
          <w:szCs w:val="28"/>
          <w:lang w:eastAsia="ru-RU"/>
        </w:rPr>
        <w:t>пренумерандо</w:t>
      </w:r>
      <w:r w:rsidRPr="00A422E7">
        <w:rPr>
          <w:rFonts w:ascii="Times New Roman" w:eastAsia="Times New Roman" w:hAnsi="Times New Roman" w:cs="Times New Roman"/>
          <w:sz w:val="28"/>
          <w:szCs w:val="28"/>
          <w:lang w:eastAsia="ru-RU"/>
        </w:rPr>
        <w:t xml:space="preserve"> или приведенная рента (</w:t>
      </w:r>
      <w:r w:rsidRPr="00A422E7">
        <w:rPr>
          <w:rFonts w:ascii="Times New Roman" w:eastAsia="Times New Roman" w:hAnsi="Times New Roman" w:cs="Times New Roman"/>
          <w:sz w:val="28"/>
          <w:szCs w:val="28"/>
          <w:lang w:val="en-US" w:eastAsia="ru-RU"/>
        </w:rPr>
        <w:t>annuity</w:t>
      </w:r>
      <w:r w:rsidRPr="00A422E7">
        <w:rPr>
          <w:rFonts w:ascii="Times New Roman" w:eastAsia="Times New Roman" w:hAnsi="Times New Roman" w:cs="Times New Roman"/>
          <w:sz w:val="28"/>
          <w:szCs w:val="28"/>
          <w:lang w:eastAsia="ru-RU"/>
        </w:rPr>
        <w:t xml:space="preserve"> </w:t>
      </w:r>
      <w:r w:rsidRPr="00A422E7">
        <w:rPr>
          <w:rFonts w:ascii="Times New Roman" w:eastAsia="Times New Roman" w:hAnsi="Times New Roman" w:cs="Times New Roman"/>
          <w:sz w:val="28"/>
          <w:szCs w:val="28"/>
          <w:lang w:val="en-US" w:eastAsia="ru-RU"/>
        </w:rPr>
        <w:t>due</w:t>
      </w:r>
      <w:r w:rsidRPr="00A422E7">
        <w:rPr>
          <w:rFonts w:ascii="Times New Roman" w:eastAsia="Times New Roman" w:hAnsi="Times New Roman" w:cs="Times New Roman"/>
          <w:sz w:val="28"/>
          <w:szCs w:val="28"/>
          <w:lang w:eastAsia="ru-RU"/>
        </w:rPr>
        <w:t>).</w:t>
      </w:r>
    </w:p>
    <w:p w:rsidR="00A422E7" w:rsidRPr="00A422E7" w:rsidRDefault="00A422E7" w:rsidP="00A422E7">
      <w:pPr>
        <w:spacing w:after="0" w:line="360" w:lineRule="auto"/>
        <w:ind w:firstLine="709"/>
        <w:jc w:val="both"/>
        <w:rPr>
          <w:rFonts w:ascii="Times New Roman" w:eastAsia="Calibri" w:hAnsi="Times New Roman" w:cs="Times New Roman"/>
          <w:sz w:val="28"/>
          <w:szCs w:val="28"/>
        </w:rPr>
      </w:pPr>
      <w:r w:rsidRPr="00A422E7">
        <w:rPr>
          <w:rFonts w:ascii="Times New Roman" w:eastAsia="Times New Roman" w:hAnsi="Times New Roman" w:cs="Times New Roman"/>
          <w:sz w:val="28"/>
          <w:szCs w:val="28"/>
          <w:lang w:eastAsia="ru-RU"/>
        </w:rPr>
        <w:lastRenderedPageBreak/>
        <w:t xml:space="preserve">Для вычисления выплат по вкладу используются следующие финансовые функции </w:t>
      </w:r>
      <w:r w:rsidRPr="00A422E7">
        <w:rPr>
          <w:rFonts w:ascii="Times New Roman" w:eastAsia="Calibri" w:hAnsi="Times New Roman" w:cs="Times New Roman"/>
          <w:sz w:val="28"/>
          <w:szCs w:val="28"/>
        </w:rPr>
        <w:t>Excel: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7"/>
        <w:gridCol w:w="6284"/>
      </w:tblGrid>
      <w:tr w:rsidR="00A422E7" w:rsidRPr="00A422E7" w:rsidTr="0053183C">
        <w:trPr>
          <w:trHeight w:val="561"/>
          <w:tblHeader/>
        </w:trPr>
        <w:tc>
          <w:tcPr>
            <w:tcW w:w="3369" w:type="dxa"/>
            <w:shd w:val="clear" w:color="auto" w:fill="auto"/>
            <w:vAlign w:val="center"/>
          </w:tcPr>
          <w:p w:rsidR="00A422E7" w:rsidRPr="00A422E7" w:rsidRDefault="00A422E7" w:rsidP="00A422E7">
            <w:pPr>
              <w:spacing w:after="0" w:line="360" w:lineRule="auto"/>
              <w:jc w:val="center"/>
              <w:rPr>
                <w:rFonts w:ascii="Arial" w:eastAsia="Times New Roman" w:hAnsi="Arial" w:cs="Arial"/>
                <w:sz w:val="24"/>
                <w:szCs w:val="24"/>
                <w:lang w:eastAsia="ru-RU"/>
              </w:rPr>
            </w:pPr>
            <w:r w:rsidRPr="00A422E7">
              <w:rPr>
                <w:rFonts w:ascii="Arial" w:eastAsia="Times New Roman" w:hAnsi="Arial" w:cs="Arial"/>
                <w:sz w:val="24"/>
                <w:szCs w:val="24"/>
                <w:lang w:eastAsia="ru-RU"/>
              </w:rPr>
              <w:t>Формат</w:t>
            </w:r>
          </w:p>
        </w:tc>
        <w:tc>
          <w:tcPr>
            <w:tcW w:w="6486" w:type="dxa"/>
            <w:shd w:val="clear" w:color="auto" w:fill="auto"/>
            <w:vAlign w:val="center"/>
          </w:tcPr>
          <w:p w:rsidR="00A422E7" w:rsidRPr="00A422E7" w:rsidRDefault="00A422E7" w:rsidP="00A422E7">
            <w:pPr>
              <w:spacing w:after="0" w:line="360" w:lineRule="auto"/>
              <w:jc w:val="center"/>
              <w:rPr>
                <w:rFonts w:ascii="Arial" w:eastAsia="Times New Roman" w:hAnsi="Arial" w:cs="Arial"/>
                <w:sz w:val="24"/>
                <w:szCs w:val="24"/>
                <w:lang w:eastAsia="ru-RU"/>
              </w:rPr>
            </w:pPr>
            <w:r w:rsidRPr="00A422E7">
              <w:rPr>
                <w:rFonts w:ascii="Arial" w:eastAsia="Times New Roman" w:hAnsi="Arial" w:cs="Arial"/>
                <w:sz w:val="24"/>
                <w:szCs w:val="24"/>
                <w:lang w:eastAsia="ru-RU"/>
              </w:rPr>
              <w:t>Назначение</w:t>
            </w:r>
          </w:p>
        </w:tc>
      </w:tr>
      <w:tr w:rsidR="00A422E7" w:rsidRPr="00A422E7" w:rsidTr="0053183C">
        <w:tc>
          <w:tcPr>
            <w:tcW w:w="3369" w:type="dxa"/>
            <w:shd w:val="clear" w:color="auto" w:fill="auto"/>
          </w:tcPr>
          <w:p w:rsidR="00A422E7" w:rsidRPr="00A422E7" w:rsidRDefault="00A422E7" w:rsidP="00A422E7">
            <w:pPr>
              <w:spacing w:after="0" w:line="360" w:lineRule="auto"/>
              <w:rPr>
                <w:rFonts w:ascii="Arial" w:eastAsia="Times New Roman" w:hAnsi="Arial" w:cs="Arial"/>
                <w:sz w:val="24"/>
                <w:szCs w:val="24"/>
                <w:lang w:eastAsia="ru-RU"/>
              </w:rPr>
            </w:pPr>
            <w:r w:rsidRPr="00A422E7">
              <w:rPr>
                <w:rFonts w:ascii="Arial" w:eastAsia="Times New Roman" w:hAnsi="Arial" w:cs="Arial"/>
                <w:sz w:val="24"/>
                <w:szCs w:val="24"/>
                <w:lang w:eastAsia="ru-RU"/>
              </w:rPr>
              <w:t>БЗРАСПИС (первичное; план)</w:t>
            </w:r>
          </w:p>
        </w:tc>
        <w:tc>
          <w:tcPr>
            <w:tcW w:w="6486" w:type="dxa"/>
            <w:shd w:val="clear" w:color="auto" w:fill="auto"/>
          </w:tcPr>
          <w:p w:rsidR="00A422E7" w:rsidRPr="00A422E7" w:rsidRDefault="00A422E7" w:rsidP="00A422E7">
            <w:pPr>
              <w:spacing w:after="0" w:line="360" w:lineRule="auto"/>
              <w:jc w:val="both"/>
              <w:rPr>
                <w:rFonts w:ascii="Arial" w:eastAsia="Times New Roman" w:hAnsi="Arial" w:cs="Arial"/>
                <w:i/>
                <w:sz w:val="24"/>
                <w:szCs w:val="24"/>
                <w:lang w:eastAsia="ru-RU"/>
              </w:rPr>
            </w:pPr>
            <w:r w:rsidRPr="00A422E7">
              <w:rPr>
                <w:rFonts w:ascii="Arial" w:eastAsia="Times New Roman" w:hAnsi="Arial" w:cs="Arial"/>
                <w:i/>
                <w:sz w:val="24"/>
                <w:szCs w:val="24"/>
                <w:lang w:eastAsia="ru-RU"/>
              </w:rPr>
              <w:t>Рассчитывает будущее значение инвестиции после начисления сложных процентов при переменной процентной ставке.</w:t>
            </w:r>
          </w:p>
        </w:tc>
      </w:tr>
      <w:tr w:rsidR="00A422E7" w:rsidRPr="00A422E7" w:rsidTr="0053183C">
        <w:tc>
          <w:tcPr>
            <w:tcW w:w="3369" w:type="dxa"/>
            <w:shd w:val="clear" w:color="auto" w:fill="auto"/>
          </w:tcPr>
          <w:p w:rsidR="00A422E7" w:rsidRPr="00A422E7" w:rsidRDefault="00A422E7" w:rsidP="00A422E7">
            <w:pPr>
              <w:spacing w:after="0" w:line="360" w:lineRule="auto"/>
              <w:jc w:val="both"/>
              <w:rPr>
                <w:rFonts w:ascii="Arial" w:eastAsia="Times New Roman" w:hAnsi="Arial" w:cs="Arial"/>
                <w:sz w:val="24"/>
                <w:szCs w:val="24"/>
                <w:lang w:eastAsia="ru-RU"/>
              </w:rPr>
            </w:pPr>
            <w:r w:rsidRPr="00A422E7">
              <w:rPr>
                <w:rFonts w:ascii="Arial" w:eastAsia="Times New Roman" w:hAnsi="Arial" w:cs="Arial"/>
                <w:bCs/>
                <w:sz w:val="24"/>
                <w:szCs w:val="24"/>
                <w:lang w:eastAsia="ru-RU"/>
              </w:rPr>
              <w:t xml:space="preserve">БС </w:t>
            </w:r>
            <w:r w:rsidRPr="00A422E7">
              <w:rPr>
                <w:rFonts w:ascii="Arial" w:eastAsia="Times New Roman" w:hAnsi="Arial" w:cs="Arial"/>
                <w:sz w:val="24"/>
                <w:szCs w:val="24"/>
                <w:lang w:eastAsia="ru-RU"/>
              </w:rPr>
              <w:t>(</w:t>
            </w:r>
            <w:r w:rsidRPr="00A422E7">
              <w:rPr>
                <w:rFonts w:ascii="Arial" w:eastAsia="Times New Roman" w:hAnsi="Arial" w:cs="Arial"/>
                <w:bCs/>
                <w:sz w:val="24"/>
                <w:szCs w:val="24"/>
                <w:lang w:eastAsia="ru-RU"/>
              </w:rPr>
              <w:t>ставка</w:t>
            </w:r>
            <w:r w:rsidRPr="00A422E7">
              <w:rPr>
                <w:rFonts w:ascii="Arial" w:eastAsia="Times New Roman" w:hAnsi="Arial" w:cs="Arial"/>
                <w:sz w:val="24"/>
                <w:szCs w:val="24"/>
                <w:lang w:eastAsia="ru-RU"/>
              </w:rPr>
              <w:t xml:space="preserve">; </w:t>
            </w:r>
            <w:r w:rsidRPr="00A422E7">
              <w:rPr>
                <w:rFonts w:ascii="Arial" w:eastAsia="Times New Roman" w:hAnsi="Arial" w:cs="Arial"/>
                <w:bCs/>
                <w:sz w:val="24"/>
                <w:szCs w:val="24"/>
                <w:lang w:eastAsia="ru-RU"/>
              </w:rPr>
              <w:t>кпер</w:t>
            </w:r>
            <w:r w:rsidRPr="00A422E7">
              <w:rPr>
                <w:rFonts w:ascii="Arial" w:eastAsia="Times New Roman" w:hAnsi="Arial" w:cs="Arial"/>
                <w:sz w:val="24"/>
                <w:szCs w:val="24"/>
                <w:lang w:eastAsia="ru-RU"/>
              </w:rPr>
              <w:t xml:space="preserve">; </w:t>
            </w:r>
            <w:r w:rsidRPr="00A422E7">
              <w:rPr>
                <w:rFonts w:ascii="Arial" w:eastAsia="Times New Roman" w:hAnsi="Arial" w:cs="Arial"/>
                <w:bCs/>
                <w:sz w:val="24"/>
                <w:szCs w:val="24"/>
                <w:lang w:eastAsia="ru-RU"/>
              </w:rPr>
              <w:t>плт</w:t>
            </w:r>
            <w:r w:rsidRPr="00A422E7">
              <w:rPr>
                <w:rFonts w:ascii="Arial" w:eastAsia="Times New Roman" w:hAnsi="Arial" w:cs="Arial"/>
                <w:sz w:val="24"/>
                <w:szCs w:val="24"/>
                <w:lang w:eastAsia="ru-RU"/>
              </w:rPr>
              <w:t>;</w:t>
            </w:r>
          </w:p>
          <w:p w:rsidR="00A422E7" w:rsidRPr="00A422E7" w:rsidRDefault="00A422E7" w:rsidP="00A422E7">
            <w:pPr>
              <w:spacing w:after="0" w:line="360" w:lineRule="auto"/>
              <w:jc w:val="both"/>
              <w:rPr>
                <w:rFonts w:ascii="Arial" w:eastAsia="Times New Roman" w:hAnsi="Arial" w:cs="Arial"/>
                <w:sz w:val="24"/>
                <w:szCs w:val="24"/>
                <w:lang w:eastAsia="ru-RU"/>
              </w:rPr>
            </w:pPr>
            <w:r w:rsidRPr="00A422E7">
              <w:rPr>
                <w:rFonts w:ascii="Arial" w:eastAsia="Times New Roman" w:hAnsi="Arial" w:cs="Arial"/>
                <w:i/>
                <w:sz w:val="24"/>
                <w:szCs w:val="24"/>
                <w:lang w:eastAsia="ru-RU"/>
              </w:rPr>
              <w:t>пс; тип</w:t>
            </w:r>
            <w:r w:rsidRPr="00A422E7">
              <w:rPr>
                <w:rFonts w:ascii="Arial" w:eastAsia="Times New Roman" w:hAnsi="Arial" w:cs="Arial"/>
                <w:i/>
                <w:sz w:val="24"/>
                <w:szCs w:val="24"/>
                <w:vertAlign w:val="superscript"/>
                <w:lang w:eastAsia="ru-RU"/>
              </w:rPr>
              <w:footnoteReference w:id="1"/>
            </w:r>
            <w:r w:rsidRPr="00A422E7">
              <w:rPr>
                <w:rFonts w:ascii="Arial" w:eastAsia="Times New Roman" w:hAnsi="Arial" w:cs="Arial"/>
                <w:sz w:val="24"/>
                <w:szCs w:val="24"/>
                <w:lang w:eastAsia="ru-RU"/>
              </w:rPr>
              <w:t>)</w:t>
            </w:r>
          </w:p>
        </w:tc>
        <w:tc>
          <w:tcPr>
            <w:tcW w:w="6486" w:type="dxa"/>
            <w:shd w:val="clear" w:color="auto" w:fill="auto"/>
          </w:tcPr>
          <w:p w:rsidR="00A422E7" w:rsidRPr="00A422E7" w:rsidRDefault="00A422E7" w:rsidP="00A422E7">
            <w:pPr>
              <w:spacing w:after="0" w:line="360" w:lineRule="auto"/>
              <w:jc w:val="both"/>
              <w:rPr>
                <w:rFonts w:ascii="Arial" w:eastAsia="Times New Roman" w:hAnsi="Arial" w:cs="Arial"/>
                <w:i/>
                <w:sz w:val="24"/>
                <w:szCs w:val="24"/>
                <w:lang w:eastAsia="ru-RU"/>
              </w:rPr>
            </w:pPr>
            <w:r w:rsidRPr="00A422E7">
              <w:rPr>
                <w:rFonts w:ascii="Arial" w:eastAsia="Times New Roman" w:hAnsi="Arial" w:cs="Arial"/>
                <w:i/>
                <w:sz w:val="24"/>
                <w:szCs w:val="24"/>
                <w:lang w:eastAsia="ru-RU"/>
              </w:rPr>
              <w:t>Вычисляет будущую стоимость инвестиции (вклада) на основе периодических, равных по величине сумм платежей и постоянной процентной ставки.</w:t>
            </w:r>
          </w:p>
        </w:tc>
      </w:tr>
    </w:tbl>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p>
    <w:p w:rsidR="00A422E7" w:rsidRPr="00A422E7" w:rsidRDefault="00A422E7" w:rsidP="00DF5CB0">
      <w:pPr>
        <w:spacing w:after="0" w:line="360" w:lineRule="auto"/>
        <w:ind w:firstLine="567"/>
        <w:jc w:val="both"/>
        <w:rPr>
          <w:rFonts w:ascii="Times New Roman" w:eastAsia="Calibri" w:hAnsi="Times New Roman" w:cs="Times New Roman"/>
          <w:b/>
          <w:sz w:val="28"/>
          <w:szCs w:val="28"/>
        </w:rPr>
      </w:pPr>
      <w:r w:rsidRPr="00A422E7">
        <w:rPr>
          <w:rFonts w:ascii="Times New Roman" w:eastAsia="Calibri" w:hAnsi="Times New Roman" w:cs="Times New Roman"/>
          <w:b/>
          <w:sz w:val="28"/>
          <w:szCs w:val="28"/>
        </w:rPr>
        <w:t>ПРАКТИЧЕСКИЕ ЗАДАНИЯ</w:t>
      </w:r>
    </w:p>
    <w:p w:rsidR="00A422E7" w:rsidRPr="00A422E7" w:rsidRDefault="00A422E7" w:rsidP="00A422E7">
      <w:pPr>
        <w:spacing w:after="0" w:line="360" w:lineRule="auto"/>
        <w:ind w:firstLine="709"/>
        <w:jc w:val="both"/>
        <w:rPr>
          <w:rFonts w:ascii="Times New Roman" w:eastAsia="Times New Roman" w:hAnsi="Times New Roman" w:cs="Times New Roman"/>
          <w:b/>
          <w:i/>
          <w:sz w:val="28"/>
          <w:szCs w:val="28"/>
          <w:lang w:eastAsia="ru-RU"/>
        </w:rPr>
      </w:pPr>
      <w:r w:rsidRPr="00A422E7">
        <w:rPr>
          <w:rFonts w:ascii="Times New Roman" w:eastAsia="Times New Roman" w:hAnsi="Times New Roman" w:cs="Times New Roman"/>
          <w:b/>
          <w:i/>
          <w:sz w:val="28"/>
          <w:szCs w:val="28"/>
          <w:lang w:eastAsia="ru-RU"/>
        </w:rPr>
        <w:t>Вычисления по простым процентам</w:t>
      </w:r>
    </w:p>
    <w:p w:rsidR="00A422E7" w:rsidRPr="00A422E7" w:rsidRDefault="00A422E7" w:rsidP="00A422E7">
      <w:pPr>
        <w:spacing w:after="0" w:line="360" w:lineRule="auto"/>
        <w:ind w:firstLine="709"/>
        <w:jc w:val="both"/>
        <w:rPr>
          <w:rFonts w:ascii="Times New Roman" w:eastAsia="Times New Roman" w:hAnsi="Times New Roman" w:cs="Times New Roman"/>
          <w:b/>
          <w:sz w:val="28"/>
          <w:szCs w:val="28"/>
          <w:lang w:eastAsia="ru-RU"/>
        </w:rPr>
      </w:pPr>
      <w:r w:rsidRPr="00A422E7">
        <w:rPr>
          <w:rFonts w:ascii="Times New Roman" w:eastAsia="Times New Roman" w:hAnsi="Times New Roman" w:cs="Times New Roman"/>
          <w:b/>
          <w:sz w:val="28"/>
          <w:szCs w:val="28"/>
          <w:lang w:eastAsia="ru-RU"/>
        </w:rPr>
        <w:t>Задание 1</w:t>
      </w:r>
    </w:p>
    <w:p w:rsidR="00A422E7" w:rsidRPr="00A422E7" w:rsidRDefault="00A422E7" w:rsidP="00A422E7">
      <w:pPr>
        <w:spacing w:after="0" w:line="360" w:lineRule="auto"/>
        <w:ind w:firstLine="709"/>
        <w:jc w:val="both"/>
        <w:rPr>
          <w:rFonts w:ascii="Times New Roman" w:eastAsia="Times New Roman" w:hAnsi="Times New Roman" w:cs="Times New Roman"/>
          <w:i/>
          <w:sz w:val="28"/>
          <w:szCs w:val="28"/>
          <w:lang w:eastAsia="ru-RU"/>
        </w:rPr>
      </w:pPr>
      <w:r w:rsidRPr="00A422E7">
        <w:rPr>
          <w:rFonts w:ascii="Times New Roman" w:eastAsia="Times New Roman" w:hAnsi="Times New Roman" w:cs="Times New Roman"/>
          <w:i/>
          <w:sz w:val="28"/>
          <w:szCs w:val="28"/>
          <w:lang w:eastAsia="ru-RU"/>
        </w:rPr>
        <w:t>Постановка задачи.</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Определить итоговую величину депозита, если сумма размером 7 000 руб. размещена в банке под 9% годовых сроком на 1 год с начислением процентов в конце срока.</w:t>
      </w:r>
    </w:p>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i/>
          <w:sz w:val="28"/>
          <w:szCs w:val="28"/>
        </w:rPr>
        <w:t>Алгоритм решения задачи.</w:t>
      </w:r>
    </w:p>
    <w:p w:rsidR="00A422E7" w:rsidRPr="00A422E7" w:rsidRDefault="00A422E7" w:rsidP="00A422E7">
      <w:pPr>
        <w:numPr>
          <w:ilvl w:val="0"/>
          <w:numId w:val="13"/>
        </w:numPr>
        <w:spacing w:after="0" w:line="360" w:lineRule="auto"/>
        <w:contextualSpacing/>
        <w:jc w:val="both"/>
        <w:rPr>
          <w:rFonts w:ascii="Times New Roman" w:eastAsia="Times New Roman" w:hAnsi="Times New Roman" w:cs="Times New Roman"/>
          <w:sz w:val="28"/>
          <w:szCs w:val="28"/>
        </w:rPr>
      </w:pPr>
      <w:r w:rsidRPr="00A422E7">
        <w:rPr>
          <w:rFonts w:ascii="Times New Roman" w:eastAsia="Times New Roman" w:hAnsi="Times New Roman" w:cs="Times New Roman"/>
          <w:sz w:val="28"/>
          <w:szCs w:val="28"/>
        </w:rPr>
        <w:t>На листе Excel в ячейку А1 введем название задания «Расчеты по простым процентам»</w:t>
      </w:r>
    </w:p>
    <w:p w:rsidR="00A422E7" w:rsidRPr="00A422E7" w:rsidRDefault="00A422E7" w:rsidP="00A422E7">
      <w:pPr>
        <w:numPr>
          <w:ilvl w:val="0"/>
          <w:numId w:val="13"/>
        </w:numPr>
        <w:spacing w:after="0" w:line="360" w:lineRule="auto"/>
        <w:contextualSpacing/>
        <w:jc w:val="both"/>
        <w:rPr>
          <w:rFonts w:ascii="Times New Roman" w:eastAsia="Times New Roman" w:hAnsi="Times New Roman" w:cs="Times New Roman"/>
          <w:sz w:val="28"/>
          <w:szCs w:val="28"/>
        </w:rPr>
      </w:pPr>
      <w:r w:rsidRPr="00A422E7">
        <w:rPr>
          <w:rFonts w:ascii="Times New Roman" w:eastAsia="Times New Roman" w:hAnsi="Times New Roman" w:cs="Times New Roman"/>
          <w:sz w:val="28"/>
          <w:szCs w:val="28"/>
        </w:rPr>
        <w:t xml:space="preserve">Создать таблицу исходных данных </w:t>
      </w:r>
    </w:p>
    <w:p w:rsidR="00A422E7" w:rsidRPr="00A422E7" w:rsidRDefault="00C9066F" w:rsidP="00A422E7">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noProof/>
          <w:sz w:val="28"/>
          <w:szCs w:val="28"/>
          <w:lang w:eastAsia="ru-RU"/>
        </w:rPr>
        <w:drawing>
          <wp:inline distT="0" distB="0" distL="0" distR="0">
            <wp:extent cx="3848363" cy="165138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735" cy="1651540"/>
                    </a:xfrm>
                    <a:prstGeom prst="rect">
                      <a:avLst/>
                    </a:prstGeom>
                    <a:noFill/>
                    <a:ln>
                      <a:noFill/>
                    </a:ln>
                  </pic:spPr>
                </pic:pic>
              </a:graphicData>
            </a:graphic>
          </wp:inline>
        </w:drawing>
      </w:r>
    </w:p>
    <w:p w:rsidR="00A422E7" w:rsidRPr="00A422E7" w:rsidRDefault="00A422E7" w:rsidP="00A422E7">
      <w:pPr>
        <w:numPr>
          <w:ilvl w:val="0"/>
          <w:numId w:val="13"/>
        </w:numPr>
        <w:spacing w:after="0" w:line="360" w:lineRule="auto"/>
        <w:contextualSpacing/>
        <w:jc w:val="both"/>
        <w:rPr>
          <w:rFonts w:ascii="Times New Roman" w:eastAsia="Times New Roman" w:hAnsi="Times New Roman" w:cs="Times New Roman"/>
          <w:sz w:val="28"/>
          <w:szCs w:val="28"/>
        </w:rPr>
      </w:pPr>
      <w:r w:rsidRPr="00A422E7">
        <w:rPr>
          <w:rFonts w:ascii="Times New Roman" w:eastAsia="Times New Roman" w:hAnsi="Times New Roman" w:cs="Times New Roman"/>
          <w:sz w:val="28"/>
          <w:szCs w:val="28"/>
        </w:rPr>
        <w:t>В ячейку В6 ввести формулу простых процентов:</w:t>
      </w:r>
    </w:p>
    <w:p w:rsidR="00A422E7" w:rsidRPr="00A422E7" w:rsidRDefault="001408BE" w:rsidP="00A422E7">
      <w:pPr>
        <w:spacing w:after="0" w:line="360" w:lineRule="auto"/>
        <w:ind w:left="708"/>
        <w:jc w:val="both"/>
        <w:rPr>
          <w:rFonts w:ascii="Times New Roman" w:eastAsia="Calibri" w:hAnsi="Times New Roman" w:cs="Times New Roman"/>
          <w:sz w:val="28"/>
          <w:szCs w:val="28"/>
        </w:rPr>
      </w:pPr>
      <w:r>
        <w:rPr>
          <w:rFonts w:ascii="Times New Roman" w:eastAsia="Calibri" w:hAnsi="Times New Roman" w:cs="Times New Roman"/>
          <w:sz w:val="28"/>
          <w:szCs w:val="28"/>
        </w:rPr>
        <w:t>= В3*(1+В4*В5</w:t>
      </w:r>
      <w:bookmarkStart w:id="0" w:name="_GoBack"/>
      <w:bookmarkEnd w:id="0"/>
      <w:r w:rsidR="00A422E7" w:rsidRPr="00A422E7">
        <w:rPr>
          <w:rFonts w:ascii="Times New Roman" w:eastAsia="Calibri" w:hAnsi="Times New Roman" w:cs="Times New Roman"/>
          <w:sz w:val="28"/>
          <w:szCs w:val="28"/>
        </w:rPr>
        <w:t>)</w:t>
      </w:r>
    </w:p>
    <w:p w:rsidR="00A422E7" w:rsidRPr="00A422E7" w:rsidRDefault="00A422E7" w:rsidP="00A422E7">
      <w:pPr>
        <w:spacing w:after="0" w:line="360" w:lineRule="auto"/>
        <w:ind w:left="708"/>
        <w:jc w:val="both"/>
        <w:rPr>
          <w:rFonts w:ascii="Times New Roman" w:eastAsia="Calibri" w:hAnsi="Times New Roman" w:cs="Times New Roman"/>
          <w:sz w:val="28"/>
          <w:szCs w:val="28"/>
        </w:rPr>
      </w:pPr>
    </w:p>
    <w:p w:rsidR="00A422E7" w:rsidRPr="00A422E7" w:rsidRDefault="00A422E7" w:rsidP="00A422E7">
      <w:pPr>
        <w:spacing w:after="0" w:line="360" w:lineRule="auto"/>
        <w:ind w:left="708"/>
        <w:jc w:val="both"/>
        <w:rPr>
          <w:rFonts w:ascii="Times New Roman" w:eastAsia="Calibri" w:hAnsi="Times New Roman" w:cs="Times New Roman"/>
          <w:b/>
          <w:i/>
          <w:sz w:val="28"/>
          <w:szCs w:val="28"/>
        </w:rPr>
      </w:pPr>
      <w:r w:rsidRPr="00A422E7">
        <w:rPr>
          <w:rFonts w:ascii="Times New Roman" w:eastAsia="Calibri" w:hAnsi="Times New Roman" w:cs="Times New Roman"/>
          <w:b/>
          <w:i/>
          <w:sz w:val="28"/>
          <w:szCs w:val="28"/>
        </w:rPr>
        <w:t>Вычисление по сложным процентам</w:t>
      </w:r>
    </w:p>
    <w:p w:rsidR="00A422E7" w:rsidRPr="00A422E7" w:rsidRDefault="00A422E7" w:rsidP="00A422E7">
      <w:pPr>
        <w:spacing w:after="0" w:line="360" w:lineRule="auto"/>
        <w:ind w:left="708"/>
        <w:jc w:val="both"/>
        <w:rPr>
          <w:rFonts w:ascii="Times New Roman" w:eastAsia="Calibri" w:hAnsi="Times New Roman" w:cs="Times New Roman"/>
          <w:b/>
          <w:sz w:val="28"/>
          <w:szCs w:val="28"/>
        </w:rPr>
      </w:pPr>
      <w:r w:rsidRPr="00A422E7">
        <w:rPr>
          <w:rFonts w:ascii="Times New Roman" w:eastAsia="Calibri" w:hAnsi="Times New Roman" w:cs="Times New Roman"/>
          <w:b/>
          <w:sz w:val="28"/>
          <w:szCs w:val="28"/>
        </w:rPr>
        <w:t>Задание 2</w:t>
      </w:r>
    </w:p>
    <w:p w:rsidR="00A422E7" w:rsidRPr="00A422E7" w:rsidRDefault="00A422E7" w:rsidP="00A422E7">
      <w:pPr>
        <w:spacing w:after="0" w:line="360" w:lineRule="auto"/>
        <w:ind w:left="708"/>
        <w:jc w:val="both"/>
        <w:rPr>
          <w:rFonts w:ascii="Times New Roman" w:eastAsia="Calibri" w:hAnsi="Times New Roman" w:cs="Times New Roman"/>
          <w:i/>
          <w:sz w:val="28"/>
          <w:szCs w:val="28"/>
        </w:rPr>
      </w:pPr>
      <w:r w:rsidRPr="00A422E7">
        <w:rPr>
          <w:rFonts w:ascii="Times New Roman" w:eastAsia="Calibri" w:hAnsi="Times New Roman" w:cs="Times New Roman"/>
          <w:i/>
          <w:sz w:val="28"/>
          <w:szCs w:val="28"/>
        </w:rPr>
        <w:t>Постановка задачи.</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Определить итоговую сумму вклада, если сумма размером 2000 руб. размещена в банке под 6% годовых сроком на 7 лет с ежегодовым начислением процентов.</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Решите задачу расчета итоговой суммы вклада с использованием формулы сложных процентов двумя способами – вычисляя частичную сумму ряда и непосредственно по формуле.</w:t>
      </w:r>
    </w:p>
    <w:p w:rsidR="00A422E7" w:rsidRPr="00A422E7" w:rsidRDefault="00A422E7" w:rsidP="00A422E7">
      <w:pPr>
        <w:spacing w:after="0" w:line="360" w:lineRule="auto"/>
        <w:ind w:left="708"/>
        <w:jc w:val="both"/>
        <w:rPr>
          <w:rFonts w:ascii="Times New Roman" w:eastAsia="Calibri" w:hAnsi="Times New Roman" w:cs="Times New Roman"/>
          <w:i/>
          <w:sz w:val="28"/>
          <w:szCs w:val="28"/>
        </w:rPr>
      </w:pPr>
      <w:r w:rsidRPr="00A422E7">
        <w:rPr>
          <w:rFonts w:ascii="Times New Roman" w:eastAsia="Calibri" w:hAnsi="Times New Roman" w:cs="Times New Roman"/>
          <w:i/>
          <w:sz w:val="28"/>
          <w:szCs w:val="28"/>
        </w:rPr>
        <w:t>Алгоритм решения задачи.</w:t>
      </w:r>
    </w:p>
    <w:p w:rsidR="00A422E7" w:rsidRPr="00A422E7" w:rsidRDefault="00A422E7" w:rsidP="00A422E7">
      <w:pPr>
        <w:numPr>
          <w:ilvl w:val="0"/>
          <w:numId w:val="14"/>
        </w:numPr>
        <w:spacing w:after="0" w:line="360" w:lineRule="auto"/>
        <w:contextualSpacing/>
        <w:jc w:val="both"/>
        <w:rPr>
          <w:rFonts w:ascii="Times New Roman" w:eastAsia="Times New Roman" w:hAnsi="Times New Roman" w:cs="Times New Roman"/>
          <w:sz w:val="28"/>
          <w:szCs w:val="28"/>
        </w:rPr>
      </w:pPr>
      <w:r w:rsidRPr="00A422E7">
        <w:rPr>
          <w:rFonts w:ascii="Times New Roman" w:eastAsia="Times New Roman" w:hAnsi="Times New Roman" w:cs="Times New Roman"/>
          <w:sz w:val="28"/>
          <w:szCs w:val="28"/>
        </w:rPr>
        <w:t xml:space="preserve">На листе </w:t>
      </w:r>
      <w:r w:rsidRPr="00A422E7">
        <w:rPr>
          <w:rFonts w:ascii="Times New Roman" w:eastAsia="Times New Roman" w:hAnsi="Times New Roman" w:cs="Times New Roman"/>
          <w:sz w:val="28"/>
          <w:szCs w:val="28"/>
          <w:lang w:val="en-US"/>
        </w:rPr>
        <w:t>Excel</w:t>
      </w:r>
      <w:r w:rsidRPr="00A422E7">
        <w:rPr>
          <w:rFonts w:ascii="Times New Roman" w:eastAsia="Times New Roman" w:hAnsi="Times New Roman" w:cs="Times New Roman"/>
          <w:sz w:val="28"/>
          <w:szCs w:val="28"/>
        </w:rPr>
        <w:t xml:space="preserve"> ввести исходные данные: </w:t>
      </w:r>
    </w:p>
    <w:p w:rsidR="00A422E7" w:rsidRPr="00A422E7" w:rsidRDefault="00A422E7" w:rsidP="00A422E7">
      <w:pPr>
        <w:spacing w:after="0" w:line="360" w:lineRule="auto"/>
        <w:ind w:left="1068"/>
        <w:contextualSpacing/>
        <w:jc w:val="both"/>
        <w:rPr>
          <w:rFonts w:ascii="Times New Roman" w:eastAsia="Times New Roman" w:hAnsi="Times New Roman" w:cs="Times New Roman"/>
          <w:sz w:val="28"/>
          <w:szCs w:val="28"/>
        </w:rPr>
      </w:pPr>
    </w:p>
    <w:p w:rsidR="00A422E7" w:rsidRPr="00A422E7" w:rsidRDefault="00C9066F" w:rsidP="00A422E7">
      <w:pPr>
        <w:spacing w:after="0" w:line="360" w:lineRule="auto"/>
        <w:ind w:firstLine="1134"/>
        <w:jc w:val="both"/>
        <w:rPr>
          <w:rFonts w:ascii="Times New Roman" w:eastAsia="Calibri" w:hAnsi="Times New Roman" w:cs="Times New Roman"/>
          <w:sz w:val="28"/>
          <w:szCs w:val="28"/>
        </w:rPr>
      </w:pPr>
      <w:r>
        <w:rPr>
          <w:rFonts w:ascii="Times New Roman" w:eastAsia="Calibri" w:hAnsi="Times New Roman" w:cs="Times New Roman"/>
          <w:noProof/>
          <w:sz w:val="28"/>
          <w:szCs w:val="28"/>
          <w:lang w:eastAsia="ru-RU"/>
        </w:rPr>
        <w:drawing>
          <wp:inline distT="0" distB="0" distL="0" distR="0">
            <wp:extent cx="2797792" cy="1992573"/>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7418" cy="1992307"/>
                    </a:xfrm>
                    <a:prstGeom prst="rect">
                      <a:avLst/>
                    </a:prstGeom>
                    <a:noFill/>
                    <a:ln>
                      <a:noFill/>
                    </a:ln>
                  </pic:spPr>
                </pic:pic>
              </a:graphicData>
            </a:graphic>
          </wp:inline>
        </w:drawing>
      </w:r>
    </w:p>
    <w:p w:rsidR="00A422E7" w:rsidRPr="00A422E7" w:rsidRDefault="00A422E7" w:rsidP="00A422E7">
      <w:pPr>
        <w:spacing w:after="0" w:line="360" w:lineRule="auto"/>
        <w:ind w:firstLine="1134"/>
        <w:jc w:val="both"/>
        <w:rPr>
          <w:rFonts w:ascii="Times New Roman" w:eastAsia="Calibri" w:hAnsi="Times New Roman" w:cs="Times New Roman"/>
          <w:i/>
          <w:sz w:val="28"/>
          <w:szCs w:val="28"/>
        </w:rPr>
      </w:pPr>
    </w:p>
    <w:p w:rsidR="00A422E7" w:rsidRPr="00A422E7" w:rsidRDefault="00A422E7" w:rsidP="00A422E7">
      <w:pPr>
        <w:spacing w:after="0" w:line="360" w:lineRule="auto"/>
        <w:ind w:firstLine="1134"/>
        <w:jc w:val="both"/>
        <w:rPr>
          <w:rFonts w:ascii="Times New Roman" w:eastAsia="Calibri" w:hAnsi="Times New Roman" w:cs="Times New Roman"/>
          <w:i/>
          <w:sz w:val="28"/>
          <w:szCs w:val="28"/>
        </w:rPr>
      </w:pPr>
      <w:r w:rsidRPr="00A422E7">
        <w:rPr>
          <w:rFonts w:ascii="Times New Roman" w:eastAsia="Calibri" w:hAnsi="Times New Roman" w:cs="Times New Roman"/>
          <w:i/>
          <w:sz w:val="28"/>
          <w:szCs w:val="28"/>
        </w:rPr>
        <w:t>Способ 1</w:t>
      </w:r>
    </w:p>
    <w:p w:rsidR="00A422E7" w:rsidRPr="00A422E7" w:rsidRDefault="00A422E7" w:rsidP="00A422E7">
      <w:pPr>
        <w:spacing w:after="0" w:line="360" w:lineRule="auto"/>
        <w:ind w:firstLine="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Решение с использованием суммы ряда</w:t>
      </w:r>
    </w:p>
    <w:p w:rsidR="00A422E7" w:rsidRPr="00A422E7" w:rsidRDefault="00A422E7" w:rsidP="00A422E7">
      <w:pPr>
        <w:numPr>
          <w:ilvl w:val="0"/>
          <w:numId w:val="14"/>
        </w:numPr>
        <w:spacing w:after="0" w:line="360" w:lineRule="auto"/>
        <w:contextualSpacing/>
        <w:jc w:val="both"/>
        <w:rPr>
          <w:rFonts w:ascii="Times New Roman" w:eastAsia="Times New Roman" w:hAnsi="Times New Roman" w:cs="Times New Roman"/>
          <w:sz w:val="28"/>
          <w:szCs w:val="28"/>
        </w:rPr>
      </w:pPr>
      <w:r w:rsidRPr="00A422E7">
        <w:rPr>
          <w:rFonts w:ascii="Times New Roman" w:eastAsia="Times New Roman" w:hAnsi="Times New Roman" w:cs="Times New Roman"/>
          <w:sz w:val="28"/>
          <w:szCs w:val="28"/>
        </w:rPr>
        <w:t>Ввести данные для расчета суммы ряда:</w:t>
      </w:r>
    </w:p>
    <w:p w:rsidR="00A422E7" w:rsidRPr="00A422E7" w:rsidRDefault="002A71B8" w:rsidP="00A422E7">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noProof/>
          <w:sz w:val="28"/>
          <w:szCs w:val="28"/>
          <w:lang w:eastAsia="ru-RU"/>
        </w:rPr>
        <w:drawing>
          <wp:inline distT="0" distB="0" distL="0" distR="0">
            <wp:extent cx="3152775" cy="176085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1760855"/>
                    </a:xfrm>
                    <a:prstGeom prst="rect">
                      <a:avLst/>
                    </a:prstGeom>
                    <a:noFill/>
                    <a:ln>
                      <a:noFill/>
                    </a:ln>
                  </pic:spPr>
                </pic:pic>
              </a:graphicData>
            </a:graphic>
          </wp:inline>
        </w:drawing>
      </w:r>
    </w:p>
    <w:p w:rsidR="00A422E7" w:rsidRPr="00A422E7" w:rsidRDefault="00A422E7" w:rsidP="00A422E7">
      <w:pPr>
        <w:spacing w:after="0" w:line="360" w:lineRule="auto"/>
        <w:ind w:left="1068"/>
        <w:contextualSpacing/>
        <w:jc w:val="both"/>
        <w:rPr>
          <w:rFonts w:ascii="Times New Roman" w:eastAsia="Times New Roman" w:hAnsi="Times New Roman" w:cs="Times New Roman"/>
          <w:sz w:val="28"/>
          <w:szCs w:val="28"/>
        </w:rPr>
      </w:pPr>
    </w:p>
    <w:p w:rsidR="00A422E7" w:rsidRPr="00A422E7" w:rsidRDefault="00A422E7" w:rsidP="00A422E7">
      <w:pPr>
        <w:numPr>
          <w:ilvl w:val="0"/>
          <w:numId w:val="14"/>
        </w:numPr>
        <w:spacing w:after="0" w:line="360" w:lineRule="auto"/>
        <w:contextualSpacing/>
        <w:jc w:val="both"/>
        <w:rPr>
          <w:rFonts w:ascii="Times New Roman" w:eastAsia="Times New Roman" w:hAnsi="Times New Roman" w:cs="Times New Roman"/>
          <w:sz w:val="28"/>
          <w:szCs w:val="28"/>
        </w:rPr>
      </w:pPr>
      <w:r w:rsidRPr="00A422E7">
        <w:rPr>
          <w:rFonts w:ascii="Times New Roman" w:eastAsia="Times New Roman" w:hAnsi="Times New Roman" w:cs="Times New Roman"/>
          <w:sz w:val="28"/>
          <w:szCs w:val="28"/>
        </w:rPr>
        <w:t>В графу «Дисконтирование» ввести формулы расчета:</w:t>
      </w:r>
    </w:p>
    <w:p w:rsidR="00A422E7" w:rsidRDefault="002A71B8" w:rsidP="00A422E7">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noProof/>
          <w:sz w:val="28"/>
          <w:szCs w:val="28"/>
          <w:lang w:eastAsia="ru-RU"/>
        </w:rPr>
        <w:drawing>
          <wp:inline distT="0" distB="0" distL="0" distR="0">
            <wp:extent cx="4462818" cy="3521122"/>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3008" cy="3521272"/>
                    </a:xfrm>
                    <a:prstGeom prst="rect">
                      <a:avLst/>
                    </a:prstGeom>
                    <a:noFill/>
                    <a:ln>
                      <a:noFill/>
                    </a:ln>
                  </pic:spPr>
                </pic:pic>
              </a:graphicData>
            </a:graphic>
          </wp:inline>
        </w:drawing>
      </w:r>
    </w:p>
    <w:p w:rsidR="001242DD" w:rsidRPr="00A422E7" w:rsidRDefault="001242DD" w:rsidP="00A422E7">
      <w:pPr>
        <w:spacing w:after="0" w:line="360" w:lineRule="auto"/>
        <w:ind w:firstLine="709"/>
        <w:jc w:val="both"/>
        <w:rPr>
          <w:rFonts w:ascii="Times New Roman" w:eastAsia="Calibri" w:hAnsi="Times New Roman" w:cs="Times New Roman"/>
          <w:sz w:val="28"/>
          <w:szCs w:val="28"/>
        </w:rPr>
      </w:pPr>
    </w:p>
    <w:p w:rsidR="00A422E7" w:rsidRPr="00A422E7" w:rsidRDefault="00A422E7" w:rsidP="00A422E7">
      <w:pPr>
        <w:numPr>
          <w:ilvl w:val="0"/>
          <w:numId w:val="14"/>
        </w:numPr>
        <w:spacing w:after="0" w:line="360" w:lineRule="auto"/>
        <w:contextualSpacing/>
        <w:jc w:val="both"/>
        <w:rPr>
          <w:rFonts w:ascii="Times New Roman" w:eastAsia="Times New Roman" w:hAnsi="Times New Roman" w:cs="Times New Roman"/>
          <w:sz w:val="28"/>
          <w:szCs w:val="28"/>
        </w:rPr>
      </w:pPr>
      <w:r w:rsidRPr="00A422E7">
        <w:rPr>
          <w:rFonts w:ascii="Times New Roman" w:eastAsia="Times New Roman" w:hAnsi="Times New Roman" w:cs="Times New Roman"/>
          <w:sz w:val="28"/>
          <w:szCs w:val="28"/>
        </w:rPr>
        <w:t>В графу «Наращенная сумма» ввести формулы расчета:</w:t>
      </w:r>
    </w:p>
    <w:p w:rsidR="00A422E7" w:rsidRDefault="002A71B8" w:rsidP="00A422E7">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noProof/>
          <w:sz w:val="28"/>
          <w:szCs w:val="28"/>
          <w:lang w:eastAsia="ru-RU"/>
        </w:rPr>
        <w:drawing>
          <wp:inline distT="0" distB="0" distL="0" distR="0">
            <wp:extent cx="4981433" cy="3521122"/>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758" cy="3521352"/>
                    </a:xfrm>
                    <a:prstGeom prst="rect">
                      <a:avLst/>
                    </a:prstGeom>
                    <a:noFill/>
                    <a:ln>
                      <a:noFill/>
                    </a:ln>
                  </pic:spPr>
                </pic:pic>
              </a:graphicData>
            </a:graphic>
          </wp:inline>
        </w:drawing>
      </w:r>
    </w:p>
    <w:p w:rsidR="001242DD" w:rsidRDefault="001242DD" w:rsidP="00A422E7">
      <w:pPr>
        <w:spacing w:after="0" w:line="360" w:lineRule="auto"/>
        <w:ind w:firstLine="567"/>
        <w:jc w:val="both"/>
        <w:rPr>
          <w:rFonts w:ascii="Times New Roman" w:eastAsia="Calibri" w:hAnsi="Times New Roman" w:cs="Times New Roman"/>
          <w:sz w:val="28"/>
          <w:szCs w:val="28"/>
        </w:rPr>
      </w:pPr>
    </w:p>
    <w:p w:rsidR="001242DD" w:rsidRDefault="001242DD" w:rsidP="00A422E7">
      <w:pPr>
        <w:spacing w:after="0" w:line="360" w:lineRule="auto"/>
        <w:ind w:firstLine="567"/>
        <w:jc w:val="both"/>
        <w:rPr>
          <w:rFonts w:ascii="Times New Roman" w:eastAsia="Calibri" w:hAnsi="Times New Roman" w:cs="Times New Roman"/>
          <w:sz w:val="28"/>
          <w:szCs w:val="28"/>
        </w:rPr>
      </w:pPr>
    </w:p>
    <w:p w:rsidR="001242DD" w:rsidRPr="00A422E7" w:rsidRDefault="001242DD" w:rsidP="00A422E7">
      <w:pPr>
        <w:spacing w:after="0" w:line="360" w:lineRule="auto"/>
        <w:ind w:firstLine="567"/>
        <w:jc w:val="both"/>
        <w:rPr>
          <w:rFonts w:ascii="Times New Roman" w:eastAsia="Calibri" w:hAnsi="Times New Roman" w:cs="Times New Roman"/>
          <w:sz w:val="28"/>
          <w:szCs w:val="28"/>
        </w:rPr>
      </w:pPr>
    </w:p>
    <w:p w:rsidR="00A422E7" w:rsidRPr="00A422E7" w:rsidRDefault="00A422E7" w:rsidP="00A422E7">
      <w:pPr>
        <w:numPr>
          <w:ilvl w:val="0"/>
          <w:numId w:val="14"/>
        </w:numPr>
        <w:spacing w:after="0" w:line="360" w:lineRule="auto"/>
        <w:contextualSpacing/>
        <w:jc w:val="both"/>
        <w:rPr>
          <w:rFonts w:ascii="Times New Roman" w:eastAsia="Times New Roman" w:hAnsi="Times New Roman" w:cs="Times New Roman"/>
          <w:sz w:val="28"/>
          <w:szCs w:val="28"/>
        </w:rPr>
      </w:pPr>
      <w:r w:rsidRPr="00A422E7">
        <w:rPr>
          <w:rFonts w:ascii="Times New Roman" w:eastAsia="Times New Roman" w:hAnsi="Times New Roman" w:cs="Times New Roman"/>
          <w:sz w:val="28"/>
          <w:szCs w:val="28"/>
        </w:rPr>
        <w:t>Результат решения:</w:t>
      </w:r>
    </w:p>
    <w:p w:rsidR="00A422E7" w:rsidRPr="00A422E7" w:rsidRDefault="002A71B8" w:rsidP="00A422E7">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noProof/>
          <w:sz w:val="28"/>
          <w:szCs w:val="28"/>
          <w:lang w:eastAsia="ru-RU"/>
        </w:rPr>
        <w:drawing>
          <wp:inline distT="0" distB="0" distL="0" distR="0">
            <wp:extent cx="3057525" cy="229388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6286" cy="2292953"/>
                    </a:xfrm>
                    <a:prstGeom prst="rect">
                      <a:avLst/>
                    </a:prstGeom>
                    <a:noFill/>
                    <a:ln>
                      <a:noFill/>
                    </a:ln>
                  </pic:spPr>
                </pic:pic>
              </a:graphicData>
            </a:graphic>
          </wp:inline>
        </w:drawing>
      </w:r>
    </w:p>
    <w:p w:rsidR="00A422E7" w:rsidRPr="00A422E7" w:rsidRDefault="00A422E7" w:rsidP="00A422E7">
      <w:pPr>
        <w:spacing w:after="0" w:line="360" w:lineRule="auto"/>
        <w:ind w:firstLine="709"/>
        <w:jc w:val="both"/>
        <w:rPr>
          <w:rFonts w:ascii="Times New Roman" w:eastAsia="Calibri" w:hAnsi="Times New Roman" w:cs="Times New Roman"/>
          <w:i/>
          <w:sz w:val="28"/>
          <w:szCs w:val="28"/>
        </w:rPr>
      </w:pPr>
      <w:r w:rsidRPr="00A422E7">
        <w:rPr>
          <w:rFonts w:ascii="Times New Roman" w:eastAsia="Calibri" w:hAnsi="Times New Roman" w:cs="Times New Roman"/>
          <w:i/>
          <w:sz w:val="28"/>
          <w:szCs w:val="28"/>
        </w:rPr>
        <w:t>Способ 2</w:t>
      </w:r>
    </w:p>
    <w:p w:rsidR="00A422E7" w:rsidRPr="00A422E7" w:rsidRDefault="00A422E7" w:rsidP="00A422E7">
      <w:pPr>
        <w:numPr>
          <w:ilvl w:val="0"/>
          <w:numId w:val="14"/>
        </w:numPr>
        <w:spacing w:after="0" w:line="360" w:lineRule="auto"/>
        <w:contextualSpacing/>
        <w:jc w:val="both"/>
        <w:rPr>
          <w:rFonts w:ascii="Times New Roman" w:eastAsia="Times New Roman" w:hAnsi="Times New Roman" w:cs="Times New Roman"/>
          <w:sz w:val="28"/>
          <w:szCs w:val="28"/>
        </w:rPr>
      </w:pPr>
      <w:r w:rsidRPr="00A422E7">
        <w:rPr>
          <w:rFonts w:ascii="Times New Roman" w:eastAsia="Times New Roman" w:hAnsi="Times New Roman" w:cs="Times New Roman"/>
          <w:sz w:val="28"/>
          <w:szCs w:val="28"/>
        </w:rPr>
        <w:t>Решение по формуле сложных процентов: БС=ПС*(1+Ставка)^Кпер</w:t>
      </w:r>
    </w:p>
    <w:p w:rsidR="00A422E7" w:rsidRPr="00A422E7" w:rsidRDefault="00A422E7" w:rsidP="00A422E7">
      <w:pPr>
        <w:spacing w:after="0" w:line="360" w:lineRule="auto"/>
        <w:ind w:left="1068"/>
        <w:contextualSpacing/>
        <w:jc w:val="both"/>
        <w:rPr>
          <w:rFonts w:ascii="Times New Roman" w:eastAsia="Times New Roman" w:hAnsi="Times New Roman" w:cs="Times New Roman"/>
          <w:sz w:val="28"/>
          <w:szCs w:val="28"/>
        </w:rPr>
      </w:pPr>
      <w:r w:rsidRPr="00A422E7">
        <w:rPr>
          <w:rFonts w:ascii="Times New Roman" w:eastAsia="Times New Roman" w:hAnsi="Times New Roman" w:cs="Times New Roman"/>
          <w:sz w:val="28"/>
          <w:szCs w:val="28"/>
        </w:rPr>
        <w:t>В ячейку А22 введем формулу: =B3*(1+B4)^B5</w:t>
      </w:r>
    </w:p>
    <w:p w:rsidR="003C0D3B" w:rsidRDefault="003C0D3B" w:rsidP="00A422E7">
      <w:pPr>
        <w:spacing w:after="0" w:line="360" w:lineRule="auto"/>
        <w:ind w:firstLine="708"/>
        <w:jc w:val="both"/>
        <w:rPr>
          <w:rFonts w:ascii="Times New Roman" w:eastAsia="Calibri" w:hAnsi="Times New Roman" w:cs="Times New Roman"/>
          <w:sz w:val="28"/>
          <w:szCs w:val="28"/>
        </w:rPr>
      </w:pPr>
    </w:p>
    <w:p w:rsidR="00A422E7" w:rsidRPr="00A422E7" w:rsidRDefault="00A422E7" w:rsidP="00A422E7">
      <w:pPr>
        <w:spacing w:after="0" w:line="360" w:lineRule="auto"/>
        <w:ind w:firstLine="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Результат:</w:t>
      </w:r>
    </w:p>
    <w:p w:rsidR="00A422E7" w:rsidRPr="00A422E7" w:rsidRDefault="003C0D3B" w:rsidP="00A422E7">
      <w:pPr>
        <w:spacing w:after="0" w:line="360" w:lineRule="auto"/>
        <w:ind w:firstLine="993"/>
        <w:jc w:val="both"/>
        <w:rPr>
          <w:rFonts w:ascii="Times New Roman" w:eastAsia="Calibri" w:hAnsi="Times New Roman" w:cs="Times New Roman"/>
          <w:sz w:val="28"/>
          <w:szCs w:val="28"/>
        </w:rPr>
      </w:pPr>
      <w:r>
        <w:rPr>
          <w:rFonts w:ascii="Times New Roman" w:eastAsia="Calibri" w:hAnsi="Times New Roman" w:cs="Times New Roman"/>
          <w:noProof/>
          <w:sz w:val="28"/>
          <w:szCs w:val="28"/>
          <w:lang w:eastAsia="ru-RU"/>
        </w:rPr>
        <w:drawing>
          <wp:inline distT="0" distB="0" distL="0" distR="0">
            <wp:extent cx="2415412" cy="1187356"/>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5540" cy="1187419"/>
                    </a:xfrm>
                    <a:prstGeom prst="rect">
                      <a:avLst/>
                    </a:prstGeom>
                    <a:noFill/>
                    <a:ln>
                      <a:noFill/>
                    </a:ln>
                  </pic:spPr>
                </pic:pic>
              </a:graphicData>
            </a:graphic>
          </wp:inline>
        </w:drawing>
      </w:r>
    </w:p>
    <w:p w:rsidR="00A422E7" w:rsidRPr="00A422E7" w:rsidRDefault="002A71B8" w:rsidP="00A422E7">
      <w:pPr>
        <w:spacing w:after="0" w:line="360" w:lineRule="auto"/>
        <w:ind w:left="1068" w:hanging="75"/>
        <w:contextualSpacing/>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drawing>
          <wp:inline distT="0" distB="0" distL="0" distR="0">
            <wp:extent cx="2402006" cy="1405719"/>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2205" cy="1405835"/>
                    </a:xfrm>
                    <a:prstGeom prst="rect">
                      <a:avLst/>
                    </a:prstGeom>
                    <a:noFill/>
                    <a:ln>
                      <a:noFill/>
                    </a:ln>
                  </pic:spPr>
                </pic:pic>
              </a:graphicData>
            </a:graphic>
          </wp:inline>
        </w:drawing>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p>
    <w:p w:rsidR="00A422E7" w:rsidRPr="00A422E7" w:rsidRDefault="00A422E7" w:rsidP="00A422E7">
      <w:pPr>
        <w:spacing w:after="0" w:line="360" w:lineRule="auto"/>
        <w:ind w:firstLine="709"/>
        <w:jc w:val="both"/>
        <w:rPr>
          <w:rFonts w:ascii="Times New Roman" w:eastAsia="Times New Roman" w:hAnsi="Times New Roman" w:cs="Times New Roman"/>
          <w:b/>
          <w:sz w:val="28"/>
          <w:szCs w:val="28"/>
          <w:lang w:eastAsia="ru-RU"/>
        </w:rPr>
      </w:pPr>
      <w:r w:rsidRPr="00A422E7">
        <w:rPr>
          <w:rFonts w:ascii="Times New Roman" w:eastAsia="Times New Roman" w:hAnsi="Times New Roman" w:cs="Times New Roman"/>
          <w:b/>
          <w:sz w:val="28"/>
          <w:szCs w:val="28"/>
          <w:lang w:eastAsia="ru-RU"/>
        </w:rPr>
        <w:t>Задание 3</w:t>
      </w:r>
    </w:p>
    <w:p w:rsidR="00A422E7" w:rsidRPr="00A422E7" w:rsidRDefault="00A422E7" w:rsidP="00A422E7">
      <w:pPr>
        <w:spacing w:after="0" w:line="360" w:lineRule="auto"/>
        <w:ind w:firstLine="709"/>
        <w:jc w:val="both"/>
        <w:rPr>
          <w:rFonts w:ascii="Times New Roman" w:eastAsia="Times New Roman" w:hAnsi="Times New Roman" w:cs="Times New Roman"/>
          <w:i/>
          <w:sz w:val="28"/>
          <w:szCs w:val="28"/>
          <w:lang w:eastAsia="ru-RU"/>
        </w:rPr>
      </w:pPr>
      <w:r w:rsidRPr="00A422E7">
        <w:rPr>
          <w:rFonts w:ascii="Times New Roman" w:eastAsia="Times New Roman" w:hAnsi="Times New Roman" w:cs="Times New Roman"/>
          <w:i/>
          <w:sz w:val="28"/>
          <w:szCs w:val="28"/>
          <w:lang w:eastAsia="ru-RU"/>
        </w:rPr>
        <w:t>Постановка задачи.</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В банке размещен депозит в сумме 37000 руб. под 11,5% годовых. Определить размер депозита по истечении 3 лет, если проценты начисляются каждые полгода на размер вклада, выплата процентов не производится.</w:t>
      </w:r>
    </w:p>
    <w:p w:rsidR="00A422E7" w:rsidRPr="00A422E7" w:rsidRDefault="00A422E7" w:rsidP="00A422E7">
      <w:pPr>
        <w:spacing w:after="0" w:line="360" w:lineRule="auto"/>
        <w:ind w:left="708"/>
        <w:jc w:val="both"/>
        <w:rPr>
          <w:rFonts w:ascii="Times New Roman" w:eastAsia="Calibri" w:hAnsi="Times New Roman" w:cs="Times New Roman"/>
          <w:i/>
          <w:sz w:val="28"/>
          <w:szCs w:val="28"/>
        </w:rPr>
      </w:pPr>
      <w:r w:rsidRPr="00A422E7">
        <w:rPr>
          <w:rFonts w:ascii="Times New Roman" w:eastAsia="Calibri" w:hAnsi="Times New Roman" w:cs="Times New Roman"/>
          <w:i/>
          <w:sz w:val="28"/>
          <w:szCs w:val="28"/>
        </w:rPr>
        <w:lastRenderedPageBreak/>
        <w:t>Алгоритм решения задачи.</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Поскольку необходимо рассчитать размер депозита по истечении 3-х лет на основе постоянной процентной ставки, то используем функцию БС (ставка; кпер; плт; пс; тип). Опишем способы задания аргументов данной функции.</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В связи с тем, что проценты начисляются каждые полгода, аргумент </w:t>
      </w:r>
      <w:r w:rsidRPr="00A422E7">
        <w:rPr>
          <w:rFonts w:ascii="Times New Roman" w:eastAsia="Times New Roman" w:hAnsi="Times New Roman" w:cs="Times New Roman"/>
          <w:i/>
          <w:sz w:val="28"/>
          <w:szCs w:val="28"/>
          <w:lang w:eastAsia="ru-RU"/>
        </w:rPr>
        <w:t>ставка</w:t>
      </w:r>
      <w:r w:rsidRPr="00A422E7">
        <w:rPr>
          <w:rFonts w:ascii="Times New Roman" w:eastAsia="Times New Roman" w:hAnsi="Times New Roman" w:cs="Times New Roman"/>
          <w:sz w:val="28"/>
          <w:szCs w:val="28"/>
          <w:lang w:eastAsia="ru-RU"/>
        </w:rPr>
        <w:t xml:space="preserve"> равен 11,5%/2. Общее число периодов начисления равно 3*2 (аргумент </w:t>
      </w:r>
      <w:r w:rsidRPr="00A422E7">
        <w:rPr>
          <w:rFonts w:ascii="Times New Roman" w:eastAsia="Times New Roman" w:hAnsi="Times New Roman" w:cs="Times New Roman"/>
          <w:i/>
          <w:sz w:val="28"/>
          <w:szCs w:val="28"/>
          <w:lang w:eastAsia="ru-RU"/>
        </w:rPr>
        <w:t>кпер</w:t>
      </w:r>
      <w:r w:rsidRPr="00A422E7">
        <w:rPr>
          <w:rFonts w:ascii="Times New Roman" w:eastAsia="Times New Roman" w:hAnsi="Times New Roman" w:cs="Times New Roman"/>
          <w:sz w:val="28"/>
          <w:szCs w:val="28"/>
          <w:lang w:eastAsia="ru-RU"/>
        </w:rPr>
        <w:t xml:space="preserve">). Если решать данную задачу с точки зрения вкладчика, то аргумент </w:t>
      </w:r>
      <w:r w:rsidRPr="00A422E7">
        <w:rPr>
          <w:rFonts w:ascii="Times New Roman" w:eastAsia="Times New Roman" w:hAnsi="Times New Roman" w:cs="Times New Roman"/>
          <w:i/>
          <w:sz w:val="28"/>
          <w:szCs w:val="28"/>
          <w:lang w:eastAsia="ru-RU"/>
        </w:rPr>
        <w:t>пс</w:t>
      </w:r>
      <w:r w:rsidRPr="00A422E7">
        <w:rPr>
          <w:rFonts w:ascii="Times New Roman" w:eastAsia="Times New Roman" w:hAnsi="Times New Roman" w:cs="Times New Roman"/>
          <w:sz w:val="28"/>
          <w:szCs w:val="28"/>
          <w:lang w:eastAsia="ru-RU"/>
        </w:rPr>
        <w:t xml:space="preserve"> (начальная стоимость вклада) равный 37 000 руб., задается в виде отрицательной величины (- 37 000), поскольку для вкладчика это отток его денежных средств (вложение средств). Если рассматривать решение данной задачи с точки зрения банка, то данный аргумент (</w:t>
      </w:r>
      <w:r w:rsidRPr="00A422E7">
        <w:rPr>
          <w:rFonts w:ascii="Times New Roman" w:eastAsia="Times New Roman" w:hAnsi="Times New Roman" w:cs="Times New Roman"/>
          <w:i/>
          <w:sz w:val="28"/>
          <w:szCs w:val="28"/>
          <w:lang w:eastAsia="ru-RU"/>
        </w:rPr>
        <w:t>пс</w:t>
      </w:r>
      <w:r w:rsidRPr="00A422E7">
        <w:rPr>
          <w:rFonts w:ascii="Times New Roman" w:eastAsia="Times New Roman" w:hAnsi="Times New Roman" w:cs="Times New Roman"/>
          <w:sz w:val="28"/>
          <w:szCs w:val="28"/>
          <w:lang w:eastAsia="ru-RU"/>
        </w:rPr>
        <w:t>) должен быть задан в виде положительной величины, т.к. означает поступление средств в банк.</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Аргумент </w:t>
      </w:r>
      <w:r w:rsidRPr="00A422E7">
        <w:rPr>
          <w:rFonts w:ascii="Times New Roman" w:eastAsia="Times New Roman" w:hAnsi="Times New Roman" w:cs="Times New Roman"/>
          <w:i/>
          <w:sz w:val="28"/>
          <w:szCs w:val="28"/>
          <w:lang w:eastAsia="ru-RU"/>
        </w:rPr>
        <w:t>плт</w:t>
      </w:r>
      <w:r w:rsidRPr="00A422E7">
        <w:rPr>
          <w:rFonts w:ascii="Times New Roman" w:eastAsia="Times New Roman" w:hAnsi="Times New Roman" w:cs="Times New Roman"/>
          <w:sz w:val="28"/>
          <w:szCs w:val="28"/>
          <w:lang w:eastAsia="ru-RU"/>
        </w:rPr>
        <w:t xml:space="preserve"> отсутствует, т.к. депозит не пополняется. Аргумент </w:t>
      </w:r>
      <w:r w:rsidRPr="00A422E7">
        <w:rPr>
          <w:rFonts w:ascii="Times New Roman" w:eastAsia="Times New Roman" w:hAnsi="Times New Roman" w:cs="Times New Roman"/>
          <w:i/>
          <w:sz w:val="28"/>
          <w:szCs w:val="28"/>
          <w:lang w:eastAsia="ru-RU"/>
        </w:rPr>
        <w:t>тип</w:t>
      </w:r>
      <w:r w:rsidRPr="00A422E7">
        <w:rPr>
          <w:rFonts w:ascii="Times New Roman" w:eastAsia="Times New Roman" w:hAnsi="Times New Roman" w:cs="Times New Roman"/>
          <w:sz w:val="28"/>
          <w:szCs w:val="28"/>
          <w:lang w:eastAsia="ru-RU"/>
        </w:rPr>
        <w:t xml:space="preserve"> равен 0, т.к. в подобных операциях проценты начисляются в конце каждого периода (задается по умолчанию). Тогда к концу 3-го года на банковском депозите имеем:</w:t>
      </w:r>
    </w:p>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 БС (11,5%/2;3*2;;-37 000) = 51 746,86 руб., с точки зрения вкладчика это доход,</w:t>
      </w:r>
    </w:p>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 БС (11,5%/2;3*2;;37 000) = - 51 746,86 руб., с точки зрения банка это расход, т.е. возврат денег банком вкладчику.</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На практике, в зависимости от условий финансовой сделки проценты могут начисляться несколько раз в год, например, ежемесячно, ежеквартально и т.д. Если процент начисляется несколько раз в год, то необходимо определение общего числа периодов начисления процентов и ставки процента за период начисления. </w:t>
      </w:r>
    </w:p>
    <w:p w:rsid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В таблице приведены данные для наиболее распространенных методов внутригодового учета процентов.</w:t>
      </w:r>
    </w:p>
    <w:p w:rsidR="001242DD" w:rsidRDefault="001242DD" w:rsidP="00A422E7">
      <w:pPr>
        <w:spacing w:after="0" w:line="360" w:lineRule="auto"/>
        <w:ind w:firstLine="709"/>
        <w:jc w:val="both"/>
        <w:rPr>
          <w:rFonts w:ascii="Times New Roman" w:eastAsia="Times New Roman" w:hAnsi="Times New Roman" w:cs="Times New Roman"/>
          <w:sz w:val="28"/>
          <w:szCs w:val="28"/>
          <w:lang w:eastAsia="ru-RU"/>
        </w:rPr>
      </w:pPr>
    </w:p>
    <w:p w:rsidR="00A422E7" w:rsidRPr="00A422E7" w:rsidRDefault="00A422E7" w:rsidP="00A422E7">
      <w:pPr>
        <w:spacing w:after="0" w:line="360" w:lineRule="auto"/>
        <w:ind w:left="708"/>
        <w:jc w:val="both"/>
        <w:rPr>
          <w:rFonts w:ascii="Times New Roman" w:eastAsia="Calibri" w:hAnsi="Times New Roman" w:cs="Times New Roman"/>
          <w:b/>
          <w:bCs/>
          <w:sz w:val="28"/>
          <w:szCs w:val="28"/>
        </w:rPr>
      </w:pPr>
      <w:r w:rsidRPr="00A422E7">
        <w:rPr>
          <w:rFonts w:ascii="Times New Roman" w:eastAsia="Calibri" w:hAnsi="Times New Roman" w:cs="Times New Roman"/>
          <w:b/>
          <w:bCs/>
          <w:sz w:val="28"/>
          <w:szCs w:val="28"/>
        </w:rPr>
        <w:lastRenderedPageBreak/>
        <w:t>Расчет данных для различных вариантов начисления процентов</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18"/>
        <w:gridCol w:w="3544"/>
        <w:gridCol w:w="3402"/>
      </w:tblGrid>
      <w:tr w:rsidR="00A422E7" w:rsidRPr="00A422E7" w:rsidTr="0053183C">
        <w:trPr>
          <w:jc w:val="center"/>
        </w:trPr>
        <w:tc>
          <w:tcPr>
            <w:tcW w:w="2518" w:type="dxa"/>
          </w:tcPr>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Метод начисления процентов</w:t>
            </w:r>
          </w:p>
        </w:tc>
        <w:tc>
          <w:tcPr>
            <w:tcW w:w="3544" w:type="dxa"/>
          </w:tcPr>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Общее число периодов начисления процентов</w:t>
            </w:r>
          </w:p>
        </w:tc>
        <w:tc>
          <w:tcPr>
            <w:tcW w:w="3402" w:type="dxa"/>
          </w:tcPr>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Процентная ставка за период начисления, %</w:t>
            </w:r>
          </w:p>
        </w:tc>
      </w:tr>
      <w:tr w:rsidR="00A422E7" w:rsidRPr="00A422E7" w:rsidTr="0053183C">
        <w:trPr>
          <w:jc w:val="center"/>
        </w:trPr>
        <w:tc>
          <w:tcPr>
            <w:tcW w:w="2518" w:type="dxa"/>
            <w:tcBorders>
              <w:top w:val="nil"/>
            </w:tcBorders>
          </w:tcPr>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Ежегодный</w:t>
            </w:r>
          </w:p>
        </w:tc>
        <w:tc>
          <w:tcPr>
            <w:tcW w:w="3544" w:type="dxa"/>
            <w:tcBorders>
              <w:top w:val="nil"/>
            </w:tcBorders>
          </w:tcPr>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lang w:val="en-US"/>
              </w:rPr>
              <w:t>N</w:t>
            </w:r>
          </w:p>
        </w:tc>
        <w:tc>
          <w:tcPr>
            <w:tcW w:w="3402" w:type="dxa"/>
            <w:tcBorders>
              <w:top w:val="nil"/>
            </w:tcBorders>
          </w:tcPr>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lang w:val="en-US"/>
              </w:rPr>
              <w:t>K</w:t>
            </w:r>
          </w:p>
        </w:tc>
      </w:tr>
      <w:tr w:rsidR="00A422E7" w:rsidRPr="00A422E7" w:rsidTr="0053183C">
        <w:trPr>
          <w:jc w:val="center"/>
        </w:trPr>
        <w:tc>
          <w:tcPr>
            <w:tcW w:w="2518" w:type="dxa"/>
          </w:tcPr>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Полугодовой</w:t>
            </w:r>
          </w:p>
        </w:tc>
        <w:tc>
          <w:tcPr>
            <w:tcW w:w="3544" w:type="dxa"/>
          </w:tcPr>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lang w:val="en-US"/>
              </w:rPr>
              <w:t>N</w:t>
            </w:r>
            <w:r w:rsidRPr="00A422E7">
              <w:rPr>
                <w:rFonts w:ascii="Times New Roman" w:eastAsia="Calibri" w:hAnsi="Times New Roman" w:cs="Times New Roman"/>
                <w:sz w:val="28"/>
                <w:szCs w:val="28"/>
              </w:rPr>
              <w:t>*2</w:t>
            </w:r>
          </w:p>
        </w:tc>
        <w:tc>
          <w:tcPr>
            <w:tcW w:w="3402" w:type="dxa"/>
          </w:tcPr>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lang w:val="en-US"/>
              </w:rPr>
              <w:t>K</w:t>
            </w:r>
            <w:r w:rsidRPr="00A422E7">
              <w:rPr>
                <w:rFonts w:ascii="Times New Roman" w:eastAsia="Calibri" w:hAnsi="Times New Roman" w:cs="Times New Roman"/>
                <w:sz w:val="28"/>
                <w:szCs w:val="28"/>
              </w:rPr>
              <w:t>/2</w:t>
            </w:r>
          </w:p>
        </w:tc>
      </w:tr>
      <w:tr w:rsidR="00A422E7" w:rsidRPr="00A422E7" w:rsidTr="0053183C">
        <w:trPr>
          <w:jc w:val="center"/>
        </w:trPr>
        <w:tc>
          <w:tcPr>
            <w:tcW w:w="2518" w:type="dxa"/>
          </w:tcPr>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Квартальный</w:t>
            </w:r>
          </w:p>
        </w:tc>
        <w:tc>
          <w:tcPr>
            <w:tcW w:w="3544" w:type="dxa"/>
          </w:tcPr>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lang w:val="en-US"/>
              </w:rPr>
              <w:t>N</w:t>
            </w:r>
            <w:r w:rsidRPr="00A422E7">
              <w:rPr>
                <w:rFonts w:ascii="Times New Roman" w:eastAsia="Calibri" w:hAnsi="Times New Roman" w:cs="Times New Roman"/>
                <w:sz w:val="28"/>
                <w:szCs w:val="28"/>
              </w:rPr>
              <w:t>*4</w:t>
            </w:r>
          </w:p>
        </w:tc>
        <w:tc>
          <w:tcPr>
            <w:tcW w:w="3402" w:type="dxa"/>
          </w:tcPr>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lang w:val="en-US"/>
              </w:rPr>
              <w:t>K</w:t>
            </w:r>
            <w:r w:rsidRPr="00A422E7">
              <w:rPr>
                <w:rFonts w:ascii="Times New Roman" w:eastAsia="Calibri" w:hAnsi="Times New Roman" w:cs="Times New Roman"/>
                <w:sz w:val="28"/>
                <w:szCs w:val="28"/>
              </w:rPr>
              <w:t>/4</w:t>
            </w:r>
          </w:p>
        </w:tc>
      </w:tr>
      <w:tr w:rsidR="00A422E7" w:rsidRPr="00A422E7" w:rsidTr="0053183C">
        <w:trPr>
          <w:jc w:val="center"/>
        </w:trPr>
        <w:tc>
          <w:tcPr>
            <w:tcW w:w="2518" w:type="dxa"/>
          </w:tcPr>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Месячный</w:t>
            </w:r>
          </w:p>
        </w:tc>
        <w:tc>
          <w:tcPr>
            <w:tcW w:w="3544" w:type="dxa"/>
          </w:tcPr>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lang w:val="en-US"/>
              </w:rPr>
              <w:t>N</w:t>
            </w:r>
            <w:r w:rsidRPr="00A422E7">
              <w:rPr>
                <w:rFonts w:ascii="Times New Roman" w:eastAsia="Calibri" w:hAnsi="Times New Roman" w:cs="Times New Roman"/>
                <w:sz w:val="28"/>
                <w:szCs w:val="28"/>
              </w:rPr>
              <w:t>*12</w:t>
            </w:r>
          </w:p>
        </w:tc>
        <w:tc>
          <w:tcPr>
            <w:tcW w:w="3402" w:type="dxa"/>
          </w:tcPr>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lang w:val="en-US"/>
              </w:rPr>
              <w:t>K</w:t>
            </w:r>
            <w:r w:rsidRPr="00A422E7">
              <w:rPr>
                <w:rFonts w:ascii="Times New Roman" w:eastAsia="Calibri" w:hAnsi="Times New Roman" w:cs="Times New Roman"/>
                <w:sz w:val="28"/>
                <w:szCs w:val="28"/>
              </w:rPr>
              <w:t>/12</w:t>
            </w:r>
          </w:p>
        </w:tc>
      </w:tr>
      <w:tr w:rsidR="00A422E7" w:rsidRPr="00A422E7" w:rsidTr="0053183C">
        <w:trPr>
          <w:jc w:val="center"/>
        </w:trPr>
        <w:tc>
          <w:tcPr>
            <w:tcW w:w="2518" w:type="dxa"/>
          </w:tcPr>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Ежедневный</w:t>
            </w:r>
          </w:p>
        </w:tc>
        <w:tc>
          <w:tcPr>
            <w:tcW w:w="3544" w:type="dxa"/>
          </w:tcPr>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lang w:val="en-US"/>
              </w:rPr>
              <w:t>N</w:t>
            </w:r>
            <w:r w:rsidRPr="00A422E7">
              <w:rPr>
                <w:rFonts w:ascii="Times New Roman" w:eastAsia="Calibri" w:hAnsi="Times New Roman" w:cs="Times New Roman"/>
                <w:sz w:val="28"/>
                <w:szCs w:val="28"/>
              </w:rPr>
              <w:t>*365</w:t>
            </w:r>
          </w:p>
        </w:tc>
        <w:tc>
          <w:tcPr>
            <w:tcW w:w="3402" w:type="dxa"/>
          </w:tcPr>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lang w:val="en-US"/>
              </w:rPr>
              <w:t>K</w:t>
            </w:r>
            <w:r w:rsidRPr="00A422E7">
              <w:rPr>
                <w:rFonts w:ascii="Times New Roman" w:eastAsia="Calibri" w:hAnsi="Times New Roman" w:cs="Times New Roman"/>
                <w:sz w:val="28"/>
                <w:szCs w:val="28"/>
              </w:rPr>
              <w:t>/365</w:t>
            </w:r>
          </w:p>
        </w:tc>
      </w:tr>
    </w:tbl>
    <w:p w:rsidR="00A422E7" w:rsidRPr="00A422E7" w:rsidRDefault="00A422E7" w:rsidP="00A422E7">
      <w:pPr>
        <w:spacing w:after="0" w:line="360" w:lineRule="auto"/>
        <w:ind w:left="708"/>
        <w:jc w:val="both"/>
        <w:rPr>
          <w:rFonts w:ascii="Times New Roman" w:eastAsia="Calibri" w:hAnsi="Times New Roman" w:cs="Times New Roman"/>
          <w:sz w:val="28"/>
          <w:szCs w:val="28"/>
        </w:rPr>
      </w:pPr>
    </w:p>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Этот же расчет можно выполнить по формуле (1):</w:t>
      </w:r>
    </w:p>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object w:dxaOrig="2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25pt;height:23.25pt" o:ole="">
            <v:imagedata r:id="rId16" o:title=""/>
          </v:shape>
          <o:OLEObject Type="Embed" ProgID="Equation.3" ShapeID="_x0000_i1025" DrawAspect="Content" ObjectID="_1660634786" r:id="rId17"/>
        </w:object>
      </w:r>
      <w:r w:rsidRPr="00A422E7">
        <w:rPr>
          <w:rFonts w:ascii="Times New Roman" w:eastAsia="Calibri" w:hAnsi="Times New Roman" w:cs="Times New Roman"/>
          <w:sz w:val="28"/>
          <w:szCs w:val="28"/>
        </w:rPr>
        <w:tab/>
      </w:r>
      <w:r w:rsidRPr="00A422E7">
        <w:rPr>
          <w:rFonts w:ascii="Times New Roman" w:eastAsia="Calibri" w:hAnsi="Times New Roman" w:cs="Times New Roman"/>
          <w:sz w:val="28"/>
          <w:szCs w:val="28"/>
        </w:rPr>
        <w:tab/>
      </w:r>
      <w:r w:rsidRPr="00A422E7">
        <w:rPr>
          <w:rFonts w:ascii="Times New Roman" w:eastAsia="Calibri" w:hAnsi="Times New Roman" w:cs="Times New Roman"/>
          <w:sz w:val="28"/>
          <w:szCs w:val="28"/>
        </w:rPr>
        <w:tab/>
      </w:r>
      <w:r w:rsidRPr="00A422E7">
        <w:rPr>
          <w:rFonts w:ascii="Times New Roman" w:eastAsia="Calibri" w:hAnsi="Times New Roman" w:cs="Times New Roman"/>
          <w:sz w:val="28"/>
          <w:szCs w:val="28"/>
        </w:rPr>
        <w:tab/>
      </w:r>
      <w:r w:rsidRPr="00A422E7">
        <w:rPr>
          <w:rFonts w:ascii="Times New Roman" w:eastAsia="Calibri" w:hAnsi="Times New Roman" w:cs="Times New Roman"/>
          <w:sz w:val="28"/>
          <w:szCs w:val="28"/>
        </w:rPr>
        <w:tab/>
      </w:r>
      <w:r w:rsidRPr="00A422E7">
        <w:rPr>
          <w:rFonts w:ascii="Times New Roman" w:eastAsia="Calibri" w:hAnsi="Times New Roman" w:cs="Times New Roman"/>
          <w:sz w:val="28"/>
          <w:szCs w:val="28"/>
        </w:rPr>
        <w:tab/>
      </w:r>
    </w:p>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 xml:space="preserve">где: </w:t>
      </w:r>
      <w:r w:rsidRPr="00A422E7">
        <w:rPr>
          <w:rFonts w:ascii="Times New Roman" w:eastAsia="Calibri" w:hAnsi="Times New Roman" w:cs="Times New Roman"/>
          <w:sz w:val="28"/>
          <w:szCs w:val="28"/>
        </w:rPr>
        <w:tab/>
      </w:r>
      <w:r w:rsidRPr="00A422E7">
        <w:rPr>
          <w:rFonts w:ascii="Times New Roman" w:eastAsia="Calibri" w:hAnsi="Times New Roman" w:cs="Times New Roman"/>
          <w:i/>
          <w:sz w:val="28"/>
          <w:szCs w:val="28"/>
        </w:rPr>
        <w:t xml:space="preserve">Бс </w:t>
      </w:r>
      <w:r w:rsidRPr="00A422E7">
        <w:rPr>
          <w:rFonts w:ascii="Times New Roman" w:eastAsia="Calibri" w:hAnsi="Times New Roman" w:cs="Times New Roman"/>
          <w:sz w:val="28"/>
          <w:szCs w:val="28"/>
        </w:rPr>
        <w:t>– будущая стоимость (значение) депозита;</w:t>
      </w:r>
    </w:p>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ab/>
      </w:r>
      <w:r w:rsidRPr="00A422E7">
        <w:rPr>
          <w:rFonts w:ascii="Times New Roman" w:eastAsia="Calibri" w:hAnsi="Times New Roman" w:cs="Times New Roman"/>
          <w:i/>
          <w:sz w:val="28"/>
          <w:szCs w:val="28"/>
        </w:rPr>
        <w:t>Пс</w:t>
      </w:r>
      <w:r w:rsidRPr="00A422E7">
        <w:rPr>
          <w:rFonts w:ascii="Times New Roman" w:eastAsia="Calibri" w:hAnsi="Times New Roman" w:cs="Times New Roman"/>
          <w:sz w:val="28"/>
          <w:szCs w:val="28"/>
        </w:rPr>
        <w:t xml:space="preserve"> – текущая стоимость депозита;   </w:t>
      </w:r>
    </w:p>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ab/>
      </w:r>
      <w:r w:rsidRPr="00A422E7">
        <w:rPr>
          <w:rFonts w:ascii="Times New Roman" w:eastAsia="Calibri" w:hAnsi="Times New Roman" w:cs="Times New Roman"/>
          <w:i/>
          <w:sz w:val="28"/>
          <w:szCs w:val="28"/>
        </w:rPr>
        <w:t>Кпер</w:t>
      </w:r>
      <w:r w:rsidRPr="00A422E7">
        <w:rPr>
          <w:rFonts w:ascii="Times New Roman" w:eastAsia="Calibri" w:hAnsi="Times New Roman" w:cs="Times New Roman"/>
          <w:sz w:val="28"/>
          <w:szCs w:val="28"/>
        </w:rPr>
        <w:t xml:space="preserve"> – общее число периодов начисления процентов;</w:t>
      </w:r>
    </w:p>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ab/>
      </w:r>
      <w:r w:rsidRPr="00A422E7">
        <w:rPr>
          <w:rFonts w:ascii="Times New Roman" w:eastAsia="Calibri" w:hAnsi="Times New Roman" w:cs="Times New Roman"/>
          <w:i/>
          <w:sz w:val="28"/>
          <w:szCs w:val="28"/>
        </w:rPr>
        <w:t>Ставка</w:t>
      </w:r>
      <w:r w:rsidRPr="00A422E7">
        <w:rPr>
          <w:rFonts w:ascii="Times New Roman" w:eastAsia="Calibri" w:hAnsi="Times New Roman" w:cs="Times New Roman"/>
          <w:sz w:val="28"/>
          <w:szCs w:val="28"/>
        </w:rPr>
        <w:t xml:space="preserve"> – процентная ставка по депозиту за период.</w:t>
      </w:r>
    </w:p>
    <w:p w:rsidR="00A422E7" w:rsidRPr="00A422E7" w:rsidRDefault="00A422E7" w:rsidP="00A422E7">
      <w:pPr>
        <w:spacing w:after="0" w:line="360" w:lineRule="auto"/>
        <w:ind w:left="708"/>
        <w:jc w:val="both"/>
        <w:rPr>
          <w:rFonts w:ascii="Times New Roman" w:eastAsia="Calibri" w:hAnsi="Times New Roman" w:cs="Times New Roman"/>
          <w:sz w:val="28"/>
          <w:szCs w:val="28"/>
        </w:rPr>
      </w:pPr>
      <w:r w:rsidRPr="00A422E7">
        <w:rPr>
          <w:rFonts w:ascii="Times New Roman" w:eastAsia="Calibri" w:hAnsi="Times New Roman" w:cs="Times New Roman"/>
          <w:sz w:val="28"/>
          <w:szCs w:val="28"/>
        </w:rPr>
        <w:t xml:space="preserve">Подставив в формулу числовые данные, получим: </w:t>
      </w:r>
    </w:p>
    <w:p w:rsidR="00A422E7" w:rsidRPr="00A422E7" w:rsidRDefault="00A422E7" w:rsidP="00A422E7">
      <w:pPr>
        <w:spacing w:after="0" w:line="360" w:lineRule="auto"/>
        <w:ind w:left="708"/>
        <w:jc w:val="both"/>
        <w:rPr>
          <w:rFonts w:ascii="Times New Roman" w:eastAsia="Calibri" w:hAnsi="Times New Roman" w:cs="Times New Roman"/>
          <w:i/>
          <w:sz w:val="28"/>
          <w:szCs w:val="28"/>
        </w:rPr>
      </w:pPr>
      <w:r w:rsidRPr="00A422E7">
        <w:rPr>
          <w:rFonts w:ascii="Times New Roman" w:eastAsia="Calibri" w:hAnsi="Times New Roman" w:cs="Times New Roman"/>
          <w:i/>
          <w:sz w:val="28"/>
          <w:szCs w:val="28"/>
        </w:rPr>
        <w:object w:dxaOrig="3620" w:dyaOrig="620">
          <v:shape id="_x0000_i1026" type="#_x0000_t75" style="width:222.75pt;height:38.25pt" o:ole="">
            <v:imagedata r:id="rId18" o:title=""/>
          </v:shape>
          <o:OLEObject Type="Embed" ProgID="Equation.3" ShapeID="_x0000_i1026" DrawAspect="Content" ObjectID="_1660634787" r:id="rId19"/>
        </w:object>
      </w:r>
    </w:p>
    <w:p w:rsidR="00A422E7" w:rsidRPr="00A422E7" w:rsidRDefault="00A422E7" w:rsidP="00A422E7">
      <w:pPr>
        <w:spacing w:after="0" w:line="360" w:lineRule="auto"/>
        <w:ind w:left="708"/>
        <w:jc w:val="both"/>
        <w:rPr>
          <w:rFonts w:ascii="Times New Roman" w:eastAsia="Calibri" w:hAnsi="Times New Roman" w:cs="Times New Roman"/>
          <w:i/>
          <w:sz w:val="28"/>
          <w:szCs w:val="28"/>
        </w:rPr>
      </w:pPr>
      <w:r w:rsidRPr="00A422E7">
        <w:rPr>
          <w:rFonts w:ascii="Times New Roman" w:eastAsia="Calibri" w:hAnsi="Times New Roman" w:cs="Times New Roman"/>
          <w:i/>
          <w:sz w:val="28"/>
          <w:szCs w:val="28"/>
        </w:rPr>
        <w:t xml:space="preserve">Примечания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Calibri" w:hAnsi="Times New Roman" w:cs="Times New Roman"/>
          <w:sz w:val="28"/>
          <w:szCs w:val="28"/>
        </w:rPr>
        <w:t xml:space="preserve">1. </w:t>
      </w:r>
      <w:r w:rsidRPr="00A422E7">
        <w:rPr>
          <w:rFonts w:ascii="Times New Roman" w:eastAsia="Times New Roman" w:hAnsi="Times New Roman" w:cs="Times New Roman"/>
          <w:sz w:val="28"/>
          <w:szCs w:val="28"/>
          <w:lang w:eastAsia="ru-RU"/>
        </w:rPr>
        <w:t>При аналитических  вычислениях в Excel с помощью функций, связанных с аннуитетом, –  БЗРАСПИС, БС, ОБЩДОХОД, ОБЩПЛАТ, ОСПЛТ, ПЛТ, ПРПЛТ, ПС, СТАВКА, ЧИСТВНДОХ, ЧИСТНЗ – используется следующее основное уравнение (2):</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object w:dxaOrig="7620" w:dyaOrig="660">
          <v:shape id="_x0000_i1027" type="#_x0000_t75" style="width:454.5pt;height:38.25pt" o:ole="" o:bordertopcolor="this" o:borderleftcolor="this" o:borderbottomcolor="this" o:borderrightcolor="this">
            <v:imagedata r:id="rId20" o:title=""/>
          </v:shape>
          <o:OLEObject Type="Embed" ProgID="Equation.3" ShapeID="_x0000_i1027" DrawAspect="Content" ObjectID="_1660634788" r:id="rId21"/>
        </w:object>
      </w:r>
      <w:r w:rsidRPr="00A422E7">
        <w:rPr>
          <w:rFonts w:ascii="Times New Roman" w:eastAsia="Times New Roman" w:hAnsi="Times New Roman" w:cs="Times New Roman"/>
          <w:sz w:val="28"/>
          <w:szCs w:val="28"/>
          <w:lang w:eastAsia="ru-RU"/>
        </w:rPr>
        <w:t xml:space="preserve">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в котором наименования параметров Пс, Ставка, Кпер, Плт, Бс соответствуют одноименным встроенным функциям, а параметр Тип  </w:t>
      </w:r>
      <w:r w:rsidRPr="00A422E7">
        <w:rPr>
          <w:rFonts w:ascii="Times New Roman" w:eastAsia="Times New Roman" w:hAnsi="Times New Roman" w:cs="Times New Roman"/>
          <w:sz w:val="28"/>
          <w:szCs w:val="28"/>
          <w:lang w:eastAsia="ru-RU"/>
        </w:rPr>
        <w:lastRenderedPageBreak/>
        <w:t xml:space="preserve">определяет обязательность выплаты платежей в начале периода (1) или выплату обычных платежей в конце периода (0).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2. Из уравнения, приведенного выше, могут быть выражены значения бс, пс, ставка, кпер, плт  через другие параметры. Эти выражения используются соответствующими функциями Excel.</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3. Если ставка равна 0, вместо уравнения (2) используется уравнение:</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 </w:t>
      </w:r>
      <w:r w:rsidRPr="00A422E7">
        <w:rPr>
          <w:rFonts w:ascii="Times New Roman" w:eastAsia="Times New Roman" w:hAnsi="Times New Roman" w:cs="Times New Roman"/>
          <w:sz w:val="28"/>
          <w:szCs w:val="28"/>
          <w:lang w:eastAsia="ru-RU"/>
        </w:rPr>
        <w:object w:dxaOrig="2540" w:dyaOrig="320">
          <v:shape id="_x0000_i1028" type="#_x0000_t75" style="width:180.75pt;height:20.25pt" o:ole="">
            <v:imagedata r:id="rId22" o:title=""/>
          </v:shape>
          <o:OLEObject Type="Embed" ProgID="Equation.3" ShapeID="_x0000_i1028" DrawAspect="Content" ObjectID="_1660634789" r:id="rId23"/>
        </w:object>
      </w:r>
      <w:r w:rsidRPr="00A422E7">
        <w:rPr>
          <w:rFonts w:ascii="Times New Roman" w:eastAsia="Times New Roman" w:hAnsi="Times New Roman" w:cs="Times New Roman"/>
          <w:sz w:val="28"/>
          <w:szCs w:val="28"/>
          <w:lang w:eastAsia="ru-RU"/>
        </w:rPr>
        <w:tab/>
        <w:t xml:space="preserve">      </w:t>
      </w:r>
      <w:r w:rsidRPr="00A422E7">
        <w:rPr>
          <w:rFonts w:ascii="Times New Roman" w:eastAsia="Times New Roman" w:hAnsi="Times New Roman" w:cs="Times New Roman"/>
          <w:sz w:val="28"/>
          <w:szCs w:val="28"/>
          <w:lang w:eastAsia="ru-RU"/>
        </w:rPr>
        <w:tab/>
      </w:r>
      <w:r w:rsidRPr="00A422E7">
        <w:rPr>
          <w:rFonts w:ascii="Times New Roman" w:eastAsia="Times New Roman" w:hAnsi="Times New Roman" w:cs="Times New Roman"/>
          <w:sz w:val="28"/>
          <w:szCs w:val="28"/>
          <w:lang w:eastAsia="ru-RU"/>
        </w:rPr>
        <w:tab/>
      </w:r>
      <w:r w:rsidRPr="00A422E7">
        <w:rPr>
          <w:rFonts w:ascii="Times New Roman" w:eastAsia="Times New Roman" w:hAnsi="Times New Roman" w:cs="Times New Roman"/>
          <w:sz w:val="28"/>
          <w:szCs w:val="28"/>
          <w:lang w:eastAsia="ru-RU"/>
        </w:rPr>
        <w:tab/>
      </w:r>
      <w:r w:rsidRPr="00A422E7">
        <w:rPr>
          <w:rFonts w:ascii="Times New Roman" w:eastAsia="Times New Roman" w:hAnsi="Times New Roman" w:cs="Times New Roman"/>
          <w:sz w:val="28"/>
          <w:szCs w:val="28"/>
          <w:lang w:eastAsia="ru-RU"/>
        </w:rPr>
        <w:tab/>
      </w:r>
      <w:r w:rsidRPr="00A422E7">
        <w:rPr>
          <w:rFonts w:ascii="Times New Roman" w:eastAsia="Times New Roman" w:hAnsi="Times New Roman" w:cs="Times New Roman"/>
          <w:sz w:val="28"/>
          <w:szCs w:val="28"/>
          <w:lang w:eastAsia="ru-RU"/>
        </w:rPr>
        <w:tab/>
        <w:t xml:space="preserve">      (3)</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4. Если формула (1) не предусматривает задание денежных потоков, идущих от клиента, со знаком минус, то в формулах (2) и (3) это учтено.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Нахождение решения задачи 1 по формуле (2) дает тот же результат. Иллюстрация решения приведена на рисунке.</w:t>
      </w:r>
    </w:p>
    <w:p w:rsidR="00A422E7" w:rsidRPr="00A422E7" w:rsidRDefault="00A422E7" w:rsidP="00A422E7">
      <w:pPr>
        <w:spacing w:after="0" w:line="360" w:lineRule="auto"/>
        <w:ind w:left="708" w:hanging="708"/>
        <w:jc w:val="both"/>
        <w:rPr>
          <w:rFonts w:ascii="Times New Roman" w:eastAsia="Calibri" w:hAnsi="Times New Roman" w:cs="Times New Roman"/>
          <w:sz w:val="28"/>
          <w:szCs w:val="28"/>
        </w:rPr>
      </w:pPr>
      <w:r w:rsidRPr="00A422E7">
        <w:rPr>
          <w:rFonts w:ascii="Times New Roman" w:eastAsia="Calibri" w:hAnsi="Times New Roman" w:cs="Times New Roman"/>
          <w:noProof/>
          <w:sz w:val="28"/>
          <w:szCs w:val="28"/>
          <w:lang w:eastAsia="ru-RU"/>
        </w:rPr>
        <w:drawing>
          <wp:inline distT="0" distB="0" distL="0" distR="0" wp14:anchorId="02989142" wp14:editId="32094EDE">
            <wp:extent cx="5905500" cy="3000375"/>
            <wp:effectExtent l="19050" t="19050" r="19050" b="285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0" cy="3000375"/>
                    </a:xfrm>
                    <a:prstGeom prst="rect">
                      <a:avLst/>
                    </a:prstGeom>
                    <a:noFill/>
                    <a:ln>
                      <a:solidFill>
                        <a:sysClr val="windowText" lastClr="000000"/>
                      </a:solidFill>
                    </a:ln>
                  </pic:spPr>
                </pic:pic>
              </a:graphicData>
            </a:graphic>
          </wp:inline>
        </w:drawing>
      </w:r>
    </w:p>
    <w:p w:rsidR="00A422E7" w:rsidRPr="00A422E7" w:rsidRDefault="00A422E7" w:rsidP="00A422E7">
      <w:pPr>
        <w:spacing w:after="0" w:line="360" w:lineRule="auto"/>
        <w:ind w:left="708"/>
        <w:jc w:val="both"/>
        <w:rPr>
          <w:rFonts w:ascii="Times New Roman" w:eastAsia="Calibri" w:hAnsi="Times New Roman" w:cs="Times New Roman"/>
          <w:sz w:val="28"/>
          <w:szCs w:val="28"/>
        </w:rPr>
      </w:pPr>
    </w:p>
    <w:p w:rsidR="00A422E7" w:rsidRPr="00A422E7" w:rsidRDefault="00A422E7" w:rsidP="00A422E7">
      <w:pPr>
        <w:spacing w:after="0" w:line="360" w:lineRule="auto"/>
        <w:ind w:firstLine="709"/>
        <w:jc w:val="both"/>
        <w:rPr>
          <w:rFonts w:ascii="Times New Roman" w:eastAsia="Times New Roman" w:hAnsi="Times New Roman" w:cs="Times New Roman"/>
          <w:b/>
          <w:sz w:val="28"/>
          <w:szCs w:val="28"/>
          <w:lang w:eastAsia="ru-RU"/>
        </w:rPr>
      </w:pPr>
      <w:r w:rsidRPr="00A422E7">
        <w:rPr>
          <w:rFonts w:ascii="Times New Roman" w:eastAsia="Times New Roman" w:hAnsi="Times New Roman" w:cs="Times New Roman"/>
          <w:b/>
          <w:sz w:val="28"/>
          <w:szCs w:val="28"/>
          <w:lang w:eastAsia="ru-RU"/>
        </w:rPr>
        <w:t>Задание 4</w:t>
      </w:r>
    </w:p>
    <w:p w:rsidR="00A422E7" w:rsidRPr="00A422E7" w:rsidRDefault="00A422E7" w:rsidP="00A422E7">
      <w:pPr>
        <w:spacing w:after="0" w:line="360" w:lineRule="auto"/>
        <w:ind w:firstLine="709"/>
        <w:jc w:val="both"/>
        <w:rPr>
          <w:rFonts w:ascii="Times New Roman" w:eastAsia="Times New Roman" w:hAnsi="Times New Roman" w:cs="Times New Roman"/>
          <w:i/>
          <w:sz w:val="28"/>
          <w:szCs w:val="28"/>
          <w:lang w:eastAsia="ru-RU"/>
        </w:rPr>
      </w:pPr>
      <w:r w:rsidRPr="00A422E7">
        <w:rPr>
          <w:rFonts w:ascii="Times New Roman" w:eastAsia="Times New Roman" w:hAnsi="Times New Roman" w:cs="Times New Roman"/>
          <w:i/>
          <w:sz w:val="28"/>
          <w:szCs w:val="28"/>
          <w:lang w:eastAsia="ru-RU"/>
        </w:rPr>
        <w:t>Постановка задачи.</w:t>
      </w:r>
    </w:p>
    <w:p w:rsidR="00A422E7" w:rsidRPr="00DF5CB0"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Определить, какая сумма денежных средств накопится на банковском счете, если ежегодно в течение 5 лет вносится 20 тыс. руб. Ставка 17% годовых. Взносы осуществляются в начале каждого года. Выплата процентов не производится.</w:t>
      </w:r>
    </w:p>
    <w:p w:rsidR="001242DD" w:rsidRPr="00A422E7" w:rsidRDefault="001242DD" w:rsidP="00A422E7">
      <w:pPr>
        <w:spacing w:after="0" w:line="360" w:lineRule="auto"/>
        <w:ind w:firstLine="709"/>
        <w:jc w:val="both"/>
        <w:rPr>
          <w:rFonts w:ascii="Times New Roman" w:eastAsia="Times New Roman" w:hAnsi="Times New Roman" w:cs="Times New Roman"/>
          <w:sz w:val="28"/>
          <w:szCs w:val="28"/>
          <w:lang w:eastAsia="ru-RU"/>
        </w:rPr>
      </w:pPr>
    </w:p>
    <w:p w:rsidR="00A422E7" w:rsidRPr="00A422E7" w:rsidRDefault="00A422E7" w:rsidP="00A422E7">
      <w:pPr>
        <w:spacing w:after="0" w:line="360" w:lineRule="auto"/>
        <w:ind w:firstLine="709"/>
        <w:jc w:val="both"/>
        <w:rPr>
          <w:rFonts w:ascii="Times New Roman" w:eastAsia="Times New Roman" w:hAnsi="Times New Roman" w:cs="Times New Roman"/>
          <w:i/>
          <w:sz w:val="28"/>
          <w:szCs w:val="28"/>
          <w:lang w:eastAsia="ru-RU"/>
        </w:rPr>
      </w:pPr>
      <w:r w:rsidRPr="00A422E7">
        <w:rPr>
          <w:rFonts w:ascii="Times New Roman" w:eastAsia="Times New Roman" w:hAnsi="Times New Roman" w:cs="Times New Roman"/>
          <w:i/>
          <w:sz w:val="28"/>
          <w:szCs w:val="28"/>
          <w:lang w:eastAsia="ru-RU"/>
        </w:rPr>
        <w:lastRenderedPageBreak/>
        <w:t>Алгоритм решения задачи.</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Поскольку следует рассчитать будущую стоимость фиксированных периодических выплат на основе постоянной процентной ставки, то воспользуемся функцией </w:t>
      </w:r>
      <w:r w:rsidRPr="00A422E7">
        <w:rPr>
          <w:rFonts w:ascii="Times New Roman" w:eastAsia="Times New Roman" w:hAnsi="Times New Roman" w:cs="Times New Roman"/>
          <w:sz w:val="24"/>
          <w:szCs w:val="24"/>
          <w:lang w:eastAsia="ru-RU"/>
        </w:rPr>
        <w:t>БС</w:t>
      </w:r>
      <w:r w:rsidRPr="00A422E7">
        <w:rPr>
          <w:rFonts w:ascii="Times New Roman" w:eastAsia="Times New Roman" w:hAnsi="Times New Roman" w:cs="Times New Roman"/>
          <w:sz w:val="28"/>
          <w:szCs w:val="28"/>
          <w:lang w:eastAsia="ru-RU"/>
        </w:rPr>
        <w:t xml:space="preserve"> со следующими аргументами:</w:t>
      </w:r>
    </w:p>
    <w:p w:rsidR="00A422E7" w:rsidRDefault="00A422E7" w:rsidP="00A422E7">
      <w:pPr>
        <w:spacing w:after="0" w:line="360" w:lineRule="auto"/>
        <w:jc w:val="center"/>
        <w:rPr>
          <w:rFonts w:ascii="Times New Roman" w:eastAsia="Times New Roman" w:hAnsi="Times New Roman" w:cs="Times New Roman"/>
          <w:sz w:val="24"/>
          <w:szCs w:val="24"/>
          <w:lang w:eastAsia="ru-RU"/>
        </w:rPr>
      </w:pPr>
      <w:r w:rsidRPr="00A422E7">
        <w:rPr>
          <w:rFonts w:ascii="Times New Roman" w:eastAsia="Times New Roman" w:hAnsi="Times New Roman" w:cs="Times New Roman"/>
          <w:sz w:val="24"/>
          <w:szCs w:val="24"/>
          <w:lang w:eastAsia="ru-RU"/>
        </w:rPr>
        <w:t>= БС (17%;5;-20000;;1) = 164 136,96 руб.</w:t>
      </w:r>
    </w:p>
    <w:p w:rsidR="00B94634" w:rsidRDefault="00B94634" w:rsidP="00B94634">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r w:rsidRPr="00B94634">
        <w:rPr>
          <w:rFonts w:ascii="Times New Roman" w:eastAsia="Times New Roman" w:hAnsi="Times New Roman" w:cs="Times New Roman"/>
          <w:sz w:val="28"/>
          <w:szCs w:val="28"/>
          <w:lang w:eastAsia="ru-RU"/>
        </w:rPr>
        <w:t xml:space="preserve">Результат </w:t>
      </w:r>
      <w:r>
        <w:rPr>
          <w:rFonts w:ascii="Times New Roman" w:eastAsia="Times New Roman" w:hAnsi="Times New Roman" w:cs="Times New Roman"/>
          <w:sz w:val="28"/>
          <w:szCs w:val="28"/>
          <w:lang w:eastAsia="ru-RU"/>
        </w:rPr>
        <w:t xml:space="preserve"> отображен на рисунке:</w:t>
      </w:r>
    </w:p>
    <w:p w:rsidR="00B94634" w:rsidRPr="00A422E7" w:rsidRDefault="00B94634" w:rsidP="00C11876">
      <w:pPr>
        <w:spacing w:after="0" w:line="360" w:lineRule="auto"/>
        <w:ind w:firstLine="810"/>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067175" cy="21018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7175" cy="2101850"/>
                    </a:xfrm>
                    <a:prstGeom prst="rect">
                      <a:avLst/>
                    </a:prstGeom>
                    <a:noFill/>
                    <a:ln>
                      <a:noFill/>
                    </a:ln>
                  </pic:spPr>
                </pic:pic>
              </a:graphicData>
            </a:graphic>
          </wp:inline>
        </w:drawing>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Если бы взносы осуществлялись в конце каждого года, результат был бы:</w:t>
      </w:r>
    </w:p>
    <w:p w:rsidR="00A422E7" w:rsidRDefault="00A422E7" w:rsidP="00A422E7">
      <w:pPr>
        <w:spacing w:after="0" w:line="360" w:lineRule="auto"/>
        <w:jc w:val="center"/>
        <w:rPr>
          <w:rFonts w:ascii="Times New Roman" w:eastAsia="Times New Roman" w:hAnsi="Times New Roman" w:cs="Times New Roman"/>
          <w:sz w:val="24"/>
          <w:szCs w:val="24"/>
          <w:lang w:eastAsia="ru-RU"/>
        </w:rPr>
      </w:pPr>
      <w:r w:rsidRPr="00A422E7">
        <w:rPr>
          <w:rFonts w:ascii="Times New Roman" w:eastAsia="Times New Roman" w:hAnsi="Times New Roman" w:cs="Times New Roman"/>
          <w:sz w:val="24"/>
          <w:szCs w:val="24"/>
          <w:lang w:eastAsia="ru-RU"/>
        </w:rPr>
        <w:t>= БС (17%;5;-20000) = 140 288 руб.</w:t>
      </w:r>
    </w:p>
    <w:p w:rsidR="00B94634" w:rsidRDefault="00B94634" w:rsidP="00B94634">
      <w:pPr>
        <w:spacing w:after="0" w:line="360" w:lineRule="auto"/>
        <w:ind w:firstLine="708"/>
        <w:jc w:val="both"/>
        <w:rPr>
          <w:rFonts w:ascii="Times New Roman" w:eastAsia="Times New Roman" w:hAnsi="Times New Roman" w:cs="Times New Roman"/>
          <w:sz w:val="28"/>
          <w:szCs w:val="28"/>
          <w:lang w:eastAsia="ru-RU"/>
        </w:rPr>
      </w:pPr>
      <w:r w:rsidRPr="00B94634">
        <w:rPr>
          <w:rFonts w:ascii="Times New Roman" w:eastAsia="Times New Roman" w:hAnsi="Times New Roman" w:cs="Times New Roman"/>
          <w:sz w:val="28"/>
          <w:szCs w:val="28"/>
          <w:lang w:eastAsia="ru-RU"/>
        </w:rPr>
        <w:t xml:space="preserve">Результат </w:t>
      </w:r>
      <w:r>
        <w:rPr>
          <w:rFonts w:ascii="Times New Roman" w:eastAsia="Times New Roman" w:hAnsi="Times New Roman" w:cs="Times New Roman"/>
          <w:sz w:val="28"/>
          <w:szCs w:val="28"/>
          <w:lang w:eastAsia="ru-RU"/>
        </w:rPr>
        <w:t xml:space="preserve"> отображен на рисунке:</w:t>
      </w:r>
    </w:p>
    <w:p w:rsidR="00B94634" w:rsidRPr="00A422E7" w:rsidRDefault="00B94634" w:rsidP="00B94634">
      <w:pPr>
        <w:spacing w:after="0" w:line="36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257675" cy="15525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6382" cy="1555750"/>
                    </a:xfrm>
                    <a:prstGeom prst="rect">
                      <a:avLst/>
                    </a:prstGeom>
                    <a:noFill/>
                    <a:ln>
                      <a:noFill/>
                    </a:ln>
                  </pic:spPr>
                </pic:pic>
              </a:graphicData>
            </a:graphic>
          </wp:inline>
        </w:drawing>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В рассмотренной функции не используется аргумент </w:t>
      </w:r>
      <w:r w:rsidRPr="00A422E7">
        <w:rPr>
          <w:rFonts w:ascii="Times New Roman" w:eastAsia="Times New Roman" w:hAnsi="Times New Roman" w:cs="Times New Roman"/>
          <w:sz w:val="24"/>
          <w:szCs w:val="24"/>
          <w:lang w:eastAsia="ru-RU"/>
        </w:rPr>
        <w:t>пс</w:t>
      </w:r>
      <w:r w:rsidRPr="00A422E7">
        <w:rPr>
          <w:rFonts w:ascii="Times New Roman" w:eastAsia="Times New Roman" w:hAnsi="Times New Roman" w:cs="Times New Roman"/>
          <w:sz w:val="28"/>
          <w:szCs w:val="28"/>
          <w:lang w:eastAsia="ru-RU"/>
        </w:rPr>
        <w:t>, т.к. первоначально на счете денег не было.</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Решение задачи может быть найдено с использованием формулы:</w:t>
      </w:r>
    </w:p>
    <w:p w:rsidR="00A422E7" w:rsidRPr="00A422E7" w:rsidRDefault="00A422E7" w:rsidP="00A422E7">
      <w:pPr>
        <w:spacing w:after="0" w:line="360" w:lineRule="auto"/>
        <w:jc w:val="center"/>
        <w:rPr>
          <w:rFonts w:ascii="Times New Roman" w:eastAsia="Times New Roman" w:hAnsi="Times New Roman" w:cs="Times New Roman"/>
          <w:sz w:val="28"/>
          <w:szCs w:val="28"/>
          <w:lang w:eastAsia="ru-RU"/>
        </w:rPr>
      </w:pPr>
      <w:r w:rsidRPr="00A422E7">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4898374E" wp14:editId="128E7CC9">
                <wp:simplePos x="0" y="0"/>
                <wp:positionH relativeFrom="column">
                  <wp:posOffset>5394325</wp:posOffset>
                </wp:positionH>
                <wp:positionV relativeFrom="paragraph">
                  <wp:posOffset>74930</wp:posOffset>
                </wp:positionV>
                <wp:extent cx="621030" cy="351155"/>
                <wp:effectExtent l="0" t="0" r="7620" b="0"/>
                <wp:wrapNone/>
                <wp:docPr id="4" name="Text Box 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 cy="35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2E7" w:rsidRDefault="00A422E7" w:rsidP="00A422E7">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98374E" id="_x0000_t202" coordsize="21600,21600" o:spt="202" path="m,l,21600r21600,l21600,xe">
                <v:stroke joinstyle="miter"/>
                <v:path gradientshapeok="t" o:connecttype="rect"/>
              </v:shapetype>
              <v:shape id="Text Box 801" o:spid="_x0000_s1026" type="#_x0000_t202" style="position:absolute;left:0;text-align:left;margin-left:424.75pt;margin-top:5.9pt;width:48.9pt;height:2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" stroked="f">
                <v:textbox>
                  <w:txbxContent>
                    <w:p w:rsidR="00A422E7" w:rsidRDefault="00A422E7" w:rsidP="00A422E7">
                      <w:r>
                        <w:t>(4),</w:t>
                      </w:r>
                    </w:p>
                  </w:txbxContent>
                </v:textbox>
              </v:shape>
            </w:pict>
          </mc:Fallback>
        </mc:AlternateContent>
      </w:r>
      <w:r w:rsidRPr="00A422E7">
        <w:rPr>
          <w:rFonts w:ascii="Times New Roman" w:eastAsia="Times New Roman" w:hAnsi="Times New Roman" w:cs="Times New Roman"/>
          <w:position w:val="-48"/>
          <w:sz w:val="28"/>
          <w:szCs w:val="28"/>
          <w:lang w:eastAsia="ru-RU"/>
        </w:rPr>
        <w:object w:dxaOrig="7020" w:dyaOrig="1080">
          <v:shape id="_x0000_i1029" type="#_x0000_t75" style="width:470.25pt;height:73.5pt" o:ole="">
            <v:imagedata r:id="rId27" o:title=""/>
          </v:shape>
          <o:OLEObject Type="Embed" ProgID="Equation.3" ShapeID="_x0000_i1029" DrawAspect="Content" ObjectID="_1660634790" r:id="rId28"/>
        </w:object>
      </w:r>
      <w:r w:rsidRPr="00A422E7">
        <w:rPr>
          <w:rFonts w:ascii="Times New Roman" w:eastAsia="Times New Roman" w:hAnsi="Times New Roman" w:cs="Times New Roman"/>
          <w:sz w:val="28"/>
          <w:szCs w:val="28"/>
          <w:lang w:eastAsia="ru-RU"/>
        </w:rPr>
        <w:t xml:space="preserve"> </w:t>
      </w:r>
    </w:p>
    <w:p w:rsidR="00A422E7" w:rsidRPr="00A422E7" w:rsidRDefault="00A422E7" w:rsidP="00A422E7">
      <w:pPr>
        <w:spacing w:after="0" w:line="360" w:lineRule="auto"/>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lastRenderedPageBreak/>
        <w:t xml:space="preserve">где: </w:t>
      </w:r>
      <w:r w:rsidRPr="00A422E7">
        <w:rPr>
          <w:rFonts w:ascii="Times New Roman" w:eastAsia="Times New Roman" w:hAnsi="Times New Roman" w:cs="Times New Roman"/>
          <w:sz w:val="28"/>
          <w:szCs w:val="28"/>
          <w:lang w:eastAsia="ru-RU"/>
        </w:rPr>
        <w:tab/>
      </w:r>
      <w:r w:rsidRPr="00A422E7">
        <w:rPr>
          <w:rFonts w:ascii="Times New Roman" w:eastAsia="Times New Roman" w:hAnsi="Times New Roman" w:cs="Times New Roman"/>
          <w:i/>
          <w:sz w:val="28"/>
          <w:szCs w:val="28"/>
          <w:lang w:eastAsia="ru-RU"/>
        </w:rPr>
        <w:t>Бс</w:t>
      </w:r>
      <w:r w:rsidRPr="00A422E7">
        <w:rPr>
          <w:rFonts w:ascii="Times New Roman" w:eastAsia="Times New Roman" w:hAnsi="Times New Roman" w:cs="Times New Roman"/>
          <w:sz w:val="28"/>
          <w:szCs w:val="28"/>
          <w:lang w:eastAsia="ru-RU"/>
        </w:rPr>
        <w:t xml:space="preserve"> – будущая стоимость потока фиксированных периодических платежей;</w:t>
      </w:r>
    </w:p>
    <w:p w:rsidR="00A422E7" w:rsidRPr="00A422E7" w:rsidRDefault="00A422E7" w:rsidP="00A422E7">
      <w:pPr>
        <w:spacing w:after="0" w:line="360" w:lineRule="auto"/>
        <w:ind w:firstLine="720"/>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i/>
          <w:sz w:val="28"/>
          <w:szCs w:val="28"/>
          <w:lang w:eastAsia="ru-RU"/>
        </w:rPr>
        <w:t>Плт</w:t>
      </w:r>
      <w:r w:rsidRPr="00A422E7">
        <w:rPr>
          <w:rFonts w:ascii="Times New Roman" w:eastAsia="Times New Roman" w:hAnsi="Times New Roman" w:cs="Times New Roman"/>
          <w:sz w:val="28"/>
          <w:szCs w:val="28"/>
          <w:lang w:eastAsia="ru-RU"/>
        </w:rPr>
        <w:t xml:space="preserve"> – фиксированная периодическая сумма платежа;</w:t>
      </w:r>
    </w:p>
    <w:p w:rsidR="00A422E7" w:rsidRPr="00A422E7" w:rsidRDefault="00A422E7" w:rsidP="00A422E7">
      <w:pPr>
        <w:spacing w:after="0" w:line="360" w:lineRule="auto"/>
        <w:ind w:firstLine="720"/>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i/>
          <w:sz w:val="28"/>
          <w:szCs w:val="28"/>
          <w:lang w:eastAsia="ru-RU"/>
        </w:rPr>
        <w:t>Кпер</w:t>
      </w:r>
      <w:r w:rsidRPr="00A422E7">
        <w:rPr>
          <w:rFonts w:ascii="Times New Roman" w:eastAsia="Times New Roman" w:hAnsi="Times New Roman" w:cs="Times New Roman"/>
          <w:sz w:val="28"/>
          <w:szCs w:val="28"/>
          <w:lang w:eastAsia="ru-RU"/>
        </w:rPr>
        <w:t xml:space="preserve"> – общее число периодов выплат;</w:t>
      </w:r>
    </w:p>
    <w:p w:rsidR="00A422E7" w:rsidRPr="00A422E7" w:rsidRDefault="00A422E7" w:rsidP="00A422E7">
      <w:pPr>
        <w:spacing w:after="0" w:line="360" w:lineRule="auto"/>
        <w:ind w:firstLine="720"/>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i/>
          <w:sz w:val="28"/>
          <w:szCs w:val="28"/>
          <w:lang w:eastAsia="ru-RU"/>
        </w:rPr>
        <w:t>Ставка</w:t>
      </w:r>
      <w:r w:rsidRPr="00A422E7">
        <w:rPr>
          <w:rFonts w:ascii="Times New Roman" w:eastAsia="Times New Roman" w:hAnsi="Times New Roman" w:cs="Times New Roman"/>
          <w:sz w:val="28"/>
          <w:szCs w:val="28"/>
          <w:lang w:eastAsia="ru-RU"/>
        </w:rPr>
        <w:t xml:space="preserve"> – постоянная процентная ставка;</w:t>
      </w:r>
    </w:p>
    <w:p w:rsidR="00A422E7" w:rsidRPr="00A422E7" w:rsidRDefault="00A422E7" w:rsidP="00A422E7">
      <w:pPr>
        <w:spacing w:after="0" w:line="360" w:lineRule="auto"/>
        <w:ind w:firstLine="720"/>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i/>
          <w:sz w:val="28"/>
          <w:szCs w:val="28"/>
          <w:lang w:val="en-US" w:eastAsia="ru-RU"/>
        </w:rPr>
        <w:t>i</w:t>
      </w:r>
      <w:r w:rsidRPr="00A422E7">
        <w:rPr>
          <w:rFonts w:ascii="Times New Roman" w:eastAsia="Times New Roman" w:hAnsi="Times New Roman" w:cs="Times New Roman"/>
          <w:sz w:val="28"/>
          <w:szCs w:val="28"/>
          <w:lang w:eastAsia="ru-RU"/>
        </w:rPr>
        <w:t xml:space="preserve"> –  номер текущего периода выплаты платежа.</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Результат аналитического вычисления:</w:t>
      </w:r>
    </w:p>
    <w:p w:rsidR="00A422E7" w:rsidRPr="00A422E7" w:rsidRDefault="00A422E7" w:rsidP="00A422E7">
      <w:pPr>
        <w:spacing w:after="0" w:line="360" w:lineRule="auto"/>
        <w:jc w:val="right"/>
        <w:rPr>
          <w:rFonts w:ascii="Times New Roman" w:eastAsia="Times New Roman" w:hAnsi="Times New Roman" w:cs="Times New Roman"/>
          <w:i/>
          <w:sz w:val="28"/>
          <w:szCs w:val="28"/>
          <w:lang w:eastAsia="ru-RU"/>
        </w:rPr>
      </w:pPr>
      <w:r w:rsidRPr="00A422E7">
        <w:rPr>
          <w:rFonts w:ascii="Times New Roman" w:eastAsia="Times New Roman" w:hAnsi="Times New Roman" w:cs="Times New Roman"/>
          <w:i/>
          <w:position w:val="-10"/>
          <w:sz w:val="28"/>
          <w:szCs w:val="28"/>
          <w:lang w:eastAsia="ru-RU"/>
        </w:rPr>
        <w:object w:dxaOrig="8340" w:dyaOrig="360">
          <v:shape id="_x0000_i1030" type="#_x0000_t75" style="width:474.75pt;height:19.5pt" o:ole="">
            <v:imagedata r:id="rId29" o:title=""/>
          </v:shape>
          <o:OLEObject Type="Embed" ProgID="Equation.3" ShapeID="_x0000_i1030" DrawAspect="Content" ObjectID="_1660634791" r:id="rId30"/>
        </w:object>
      </w:r>
    </w:p>
    <w:p w:rsidR="00A422E7" w:rsidRPr="00A422E7" w:rsidRDefault="00A422E7" w:rsidP="00A422E7">
      <w:pPr>
        <w:spacing w:after="0" w:line="360" w:lineRule="auto"/>
        <w:ind w:firstLine="709"/>
        <w:jc w:val="both"/>
        <w:rPr>
          <w:rFonts w:ascii="Times New Roman" w:eastAsia="Times New Roman" w:hAnsi="Times New Roman" w:cs="Times New Roman"/>
          <w:b/>
          <w:sz w:val="28"/>
          <w:szCs w:val="28"/>
          <w:lang w:eastAsia="ru-RU"/>
        </w:rPr>
      </w:pPr>
      <w:r w:rsidRPr="00A422E7">
        <w:rPr>
          <w:rFonts w:ascii="Times New Roman" w:eastAsia="Times New Roman" w:hAnsi="Times New Roman" w:cs="Times New Roman"/>
          <w:b/>
          <w:sz w:val="28"/>
          <w:szCs w:val="28"/>
          <w:lang w:eastAsia="ru-RU"/>
        </w:rPr>
        <w:t>Задание 5</w:t>
      </w:r>
    </w:p>
    <w:p w:rsidR="00A422E7" w:rsidRPr="00A422E7" w:rsidRDefault="00A422E7" w:rsidP="00A422E7">
      <w:pPr>
        <w:spacing w:after="0" w:line="360" w:lineRule="auto"/>
        <w:ind w:firstLine="709"/>
        <w:jc w:val="both"/>
        <w:rPr>
          <w:rFonts w:ascii="Times New Roman" w:eastAsia="Times New Roman" w:hAnsi="Times New Roman" w:cs="Times New Roman"/>
          <w:i/>
          <w:sz w:val="28"/>
          <w:szCs w:val="28"/>
          <w:lang w:eastAsia="ru-RU"/>
        </w:rPr>
      </w:pPr>
      <w:r w:rsidRPr="00A422E7">
        <w:rPr>
          <w:rFonts w:ascii="Times New Roman" w:eastAsia="Times New Roman" w:hAnsi="Times New Roman" w:cs="Times New Roman"/>
          <w:i/>
          <w:sz w:val="28"/>
          <w:szCs w:val="28"/>
          <w:lang w:eastAsia="ru-RU"/>
        </w:rPr>
        <w:t>Постановка задачи.</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Достаточно ли разместить в банке депозит в сумме 400 000 руб. под 7% годовых для приобретения через 4 года легкового автомобиля стоимостью 600 000 руб.? Банк начисляет проценты на депозит ежемесячно.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Произвести расчеты при разных вариантах процентной ставки и первоначальном взносе.</w:t>
      </w:r>
    </w:p>
    <w:p w:rsidR="00A422E7" w:rsidRPr="00A422E7" w:rsidRDefault="00A422E7" w:rsidP="00A422E7">
      <w:pPr>
        <w:spacing w:after="0" w:line="360" w:lineRule="auto"/>
        <w:ind w:firstLine="709"/>
        <w:jc w:val="both"/>
        <w:rPr>
          <w:rFonts w:ascii="Times New Roman" w:eastAsia="Times New Roman" w:hAnsi="Times New Roman" w:cs="Times New Roman"/>
          <w:i/>
          <w:sz w:val="28"/>
          <w:szCs w:val="28"/>
          <w:lang w:eastAsia="ru-RU"/>
        </w:rPr>
      </w:pPr>
      <w:r w:rsidRPr="00A422E7">
        <w:rPr>
          <w:rFonts w:ascii="Times New Roman" w:eastAsia="Times New Roman" w:hAnsi="Times New Roman" w:cs="Times New Roman"/>
          <w:i/>
          <w:sz w:val="28"/>
          <w:szCs w:val="28"/>
          <w:lang w:eastAsia="ru-RU"/>
        </w:rPr>
        <w:t>Алгоритм решения задачи.</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Поскольку требуется найти будущее значение суммы депозита через 4 года, для решения поставленной задачи воспользуемся функцией </w:t>
      </w:r>
      <w:r w:rsidRPr="00A422E7">
        <w:rPr>
          <w:rFonts w:ascii="Times New Roman" w:eastAsia="Times New Roman" w:hAnsi="Times New Roman" w:cs="Times New Roman"/>
          <w:sz w:val="24"/>
          <w:szCs w:val="24"/>
          <w:lang w:eastAsia="ru-RU"/>
        </w:rPr>
        <w:t>БС</w:t>
      </w:r>
      <w:r w:rsidRPr="00A422E7">
        <w:rPr>
          <w:rFonts w:ascii="Times New Roman" w:eastAsia="Times New Roman" w:hAnsi="Times New Roman" w:cs="Times New Roman"/>
          <w:sz w:val="28"/>
          <w:szCs w:val="28"/>
          <w:lang w:eastAsia="ru-RU"/>
        </w:rPr>
        <w:t>. Получим:</w:t>
      </w:r>
    </w:p>
    <w:p w:rsidR="00A422E7" w:rsidRPr="00A422E7" w:rsidRDefault="00A422E7" w:rsidP="00A422E7">
      <w:pPr>
        <w:spacing w:after="0" w:line="360" w:lineRule="auto"/>
        <w:ind w:firstLine="709"/>
        <w:jc w:val="center"/>
        <w:rPr>
          <w:rFonts w:ascii="Times New Roman" w:eastAsia="Times New Roman" w:hAnsi="Times New Roman" w:cs="Times New Roman"/>
          <w:sz w:val="24"/>
          <w:szCs w:val="24"/>
          <w:lang w:eastAsia="ru-RU"/>
        </w:rPr>
      </w:pPr>
      <w:r w:rsidRPr="00A422E7">
        <w:rPr>
          <w:rFonts w:ascii="Times New Roman" w:eastAsia="Times New Roman" w:hAnsi="Times New Roman" w:cs="Times New Roman"/>
          <w:sz w:val="24"/>
          <w:szCs w:val="24"/>
          <w:lang w:eastAsia="ru-RU"/>
        </w:rPr>
        <w:t>=БС (7%/12;4*12;;-400000; 0)= 528 821,55р.</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Как видим, найденная сумма недостаточна для совершения покупки. Существует два варианта решения: первоначально положить на счет большую сумму или воспользоваться банком, где предусмотрена большая процентная ставка. Внесение дополнительных платежей рассматривать не будем.</w:t>
      </w:r>
    </w:p>
    <w:p w:rsidR="00A422E7" w:rsidRPr="00A422E7" w:rsidRDefault="00A422E7" w:rsidP="00A422E7">
      <w:pPr>
        <w:spacing w:after="0" w:line="360" w:lineRule="auto"/>
        <w:ind w:right="-341" w:firstLine="709"/>
        <w:jc w:val="both"/>
        <w:rPr>
          <w:rFonts w:ascii="Times New Roman" w:eastAsia="Times New Roman" w:hAnsi="Times New Roman" w:cs="Times New Roman"/>
          <w:sz w:val="28"/>
          <w:szCs w:val="28"/>
          <w:u w:val="single"/>
          <w:lang w:eastAsia="ru-RU"/>
        </w:rPr>
      </w:pPr>
      <w:r w:rsidRPr="00A422E7">
        <w:rPr>
          <w:rFonts w:ascii="Times New Roman" w:eastAsia="Times New Roman" w:hAnsi="Times New Roman" w:cs="Times New Roman"/>
          <w:i/>
          <w:sz w:val="28"/>
          <w:szCs w:val="28"/>
          <w:lang w:eastAsia="ru-RU"/>
        </w:rPr>
        <w:t>1 вариант</w:t>
      </w:r>
      <w:r w:rsidRPr="00A422E7">
        <w:rPr>
          <w:rFonts w:ascii="Times New Roman" w:eastAsia="Times New Roman" w:hAnsi="Times New Roman" w:cs="Times New Roman"/>
          <w:sz w:val="28"/>
          <w:szCs w:val="28"/>
          <w:u w:val="single"/>
          <w:lang w:eastAsia="ru-RU"/>
        </w:rPr>
        <w:t xml:space="preserve"> </w:t>
      </w:r>
    </w:p>
    <w:p w:rsidR="00A422E7" w:rsidRPr="00A422E7" w:rsidRDefault="00A422E7" w:rsidP="00A422E7">
      <w:pPr>
        <w:spacing w:after="0" w:line="360" w:lineRule="auto"/>
        <w:ind w:firstLine="709"/>
        <w:jc w:val="both"/>
        <w:rPr>
          <w:rFonts w:ascii="Times New Roman" w:eastAsia="Times New Roman" w:hAnsi="Times New Roman" w:cs="Times New Roman"/>
          <w:sz w:val="24"/>
          <w:szCs w:val="24"/>
          <w:lang w:eastAsia="ru-RU"/>
        </w:rPr>
      </w:pPr>
      <w:r w:rsidRPr="00A422E7">
        <w:rPr>
          <w:rFonts w:ascii="Times New Roman" w:eastAsia="Times New Roman" w:hAnsi="Times New Roman" w:cs="Times New Roman"/>
          <w:sz w:val="28"/>
          <w:szCs w:val="28"/>
          <w:lang w:eastAsia="ru-RU"/>
        </w:rPr>
        <w:t xml:space="preserve">Для определения необходимой суммы исходные данные задачи представим в виде таблицы и воспользуемся средством </w:t>
      </w:r>
      <w:r w:rsidRPr="00A422E7">
        <w:rPr>
          <w:rFonts w:ascii="Times New Roman" w:eastAsia="Times New Roman" w:hAnsi="Times New Roman" w:cs="Times New Roman"/>
          <w:i/>
          <w:sz w:val="28"/>
          <w:szCs w:val="28"/>
          <w:lang w:eastAsia="ru-RU"/>
        </w:rPr>
        <w:t>Подбор</w:t>
      </w:r>
      <w:r w:rsidRPr="00A422E7">
        <w:rPr>
          <w:rFonts w:ascii="Times New Roman" w:eastAsia="Times New Roman" w:hAnsi="Times New Roman" w:cs="Times New Roman"/>
          <w:sz w:val="28"/>
          <w:szCs w:val="28"/>
          <w:lang w:eastAsia="ru-RU"/>
        </w:rPr>
        <w:t xml:space="preserve"> </w:t>
      </w:r>
      <w:r w:rsidRPr="00A422E7">
        <w:rPr>
          <w:rFonts w:ascii="Times New Roman" w:eastAsia="Times New Roman" w:hAnsi="Times New Roman" w:cs="Times New Roman"/>
          <w:i/>
          <w:sz w:val="28"/>
          <w:szCs w:val="28"/>
          <w:lang w:eastAsia="ru-RU"/>
        </w:rPr>
        <w:t>параметра</w:t>
      </w:r>
      <w:r w:rsidRPr="00A422E7">
        <w:rPr>
          <w:rFonts w:ascii="Times New Roman" w:eastAsia="Times New Roman" w:hAnsi="Times New Roman" w:cs="Times New Roman"/>
          <w:sz w:val="28"/>
          <w:szCs w:val="28"/>
          <w:lang w:eastAsia="ru-RU"/>
        </w:rPr>
        <w:t xml:space="preserve"> из меню </w:t>
      </w:r>
      <w:r w:rsidRPr="00A422E7">
        <w:rPr>
          <w:rFonts w:ascii="Times New Roman" w:eastAsia="Times New Roman" w:hAnsi="Times New Roman" w:cs="Times New Roman"/>
          <w:i/>
          <w:sz w:val="28"/>
          <w:szCs w:val="28"/>
          <w:lang w:eastAsia="ru-RU"/>
        </w:rPr>
        <w:t>Данные</w:t>
      </w:r>
      <w:r w:rsidRPr="00A422E7">
        <w:rPr>
          <w:rFonts w:ascii="Times New Roman" w:eastAsia="Times New Roman" w:hAnsi="Times New Roman" w:cs="Times New Roman"/>
          <w:sz w:val="28"/>
          <w:szCs w:val="28"/>
          <w:lang w:val="en-US" w:eastAsia="ru-RU"/>
        </w:rPr>
        <w:t xml:space="preserve"> </w:t>
      </w:r>
      <w:r w:rsidRPr="00A422E7">
        <w:rPr>
          <w:rFonts w:ascii="Times New Roman" w:eastAsia="Times New Roman" w:hAnsi="Times New Roman" w:cs="Times New Roman"/>
          <w:sz w:val="28"/>
          <w:szCs w:val="28"/>
          <w:lang w:val="en-US" w:eastAsia="ru-RU"/>
        </w:rPr>
        <w:sym w:font="Symbol" w:char="F0AE"/>
      </w:r>
      <w:r w:rsidRPr="00A422E7">
        <w:rPr>
          <w:rFonts w:ascii="Times New Roman" w:eastAsia="Times New Roman" w:hAnsi="Times New Roman" w:cs="Times New Roman"/>
          <w:sz w:val="28"/>
          <w:szCs w:val="28"/>
          <w:lang w:val="en-US" w:eastAsia="ru-RU"/>
        </w:rPr>
        <w:t xml:space="preserve"> </w:t>
      </w:r>
      <w:r w:rsidRPr="00A422E7">
        <w:rPr>
          <w:rFonts w:ascii="Times New Roman" w:eastAsia="Times New Roman" w:hAnsi="Times New Roman" w:cs="Times New Roman"/>
          <w:i/>
          <w:sz w:val="28"/>
          <w:szCs w:val="28"/>
          <w:lang w:eastAsia="ru-RU"/>
        </w:rPr>
        <w:t>Анализ «что если»</w:t>
      </w:r>
      <w:r w:rsidRPr="00A422E7">
        <w:rPr>
          <w:rFonts w:ascii="Times New Roman" w:eastAsia="Times New Roman" w:hAnsi="Times New Roman" w:cs="Times New Roman"/>
          <w:sz w:val="24"/>
          <w:szCs w:val="24"/>
          <w:lang w:eastAsia="ru-RU"/>
        </w:rPr>
        <w:t>.</w:t>
      </w:r>
    </w:p>
    <w:p w:rsidR="00A422E7" w:rsidRPr="00A422E7" w:rsidRDefault="00A422E7" w:rsidP="00A422E7">
      <w:pPr>
        <w:spacing w:after="0" w:line="360" w:lineRule="auto"/>
        <w:ind w:right="-341"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lastRenderedPageBreak/>
        <w:t>Иллюстрация решения представлена на рисунке.</w:t>
      </w:r>
    </w:p>
    <w:p w:rsidR="00A422E7" w:rsidRPr="00A422E7" w:rsidRDefault="00A422E7" w:rsidP="00A422E7">
      <w:pPr>
        <w:keepNext/>
        <w:spacing w:after="0" w:line="360" w:lineRule="auto"/>
        <w:jc w:val="center"/>
        <w:rPr>
          <w:rFonts w:ascii="Times New Roman" w:eastAsia="Times New Roman" w:hAnsi="Times New Roman" w:cs="Times New Roman"/>
          <w:sz w:val="28"/>
          <w:szCs w:val="28"/>
          <w:lang w:eastAsia="ru-RU"/>
        </w:rPr>
      </w:pPr>
      <w:r w:rsidRPr="00A422E7">
        <w:rPr>
          <w:rFonts w:ascii="Times New Roman" w:eastAsia="Times New Roman" w:hAnsi="Times New Roman" w:cs="Times New Roman"/>
          <w:noProof/>
          <w:sz w:val="28"/>
          <w:szCs w:val="28"/>
          <w:lang w:eastAsia="ru-RU"/>
        </w:rPr>
        <w:drawing>
          <wp:inline distT="0" distB="0" distL="0" distR="0" wp14:anchorId="7F55EF80" wp14:editId="1ED20274">
            <wp:extent cx="6115792" cy="2790702"/>
            <wp:effectExtent l="19050" t="19050" r="18415" b="1016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765" cy="2792971"/>
                    </a:xfrm>
                    <a:prstGeom prst="rect">
                      <a:avLst/>
                    </a:prstGeom>
                    <a:noFill/>
                    <a:ln>
                      <a:solidFill>
                        <a:sysClr val="windowText" lastClr="000000"/>
                      </a:solidFill>
                    </a:ln>
                  </pic:spPr>
                </pic:pic>
              </a:graphicData>
            </a:graphic>
          </wp:inline>
        </w:drawing>
      </w:r>
    </w:p>
    <w:p w:rsid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После подтверждения  введенных данных в ячейке </w:t>
      </w:r>
      <w:r w:rsidRPr="00A422E7">
        <w:rPr>
          <w:rFonts w:ascii="Times New Roman" w:eastAsia="Times New Roman" w:hAnsi="Times New Roman" w:cs="Times New Roman"/>
          <w:sz w:val="24"/>
          <w:szCs w:val="24"/>
          <w:lang w:eastAsia="ru-RU"/>
        </w:rPr>
        <w:t xml:space="preserve">В7 </w:t>
      </w:r>
      <w:r w:rsidRPr="00A422E7">
        <w:rPr>
          <w:rFonts w:ascii="Times New Roman" w:eastAsia="Times New Roman" w:hAnsi="Times New Roman" w:cs="Times New Roman"/>
          <w:sz w:val="28"/>
          <w:szCs w:val="28"/>
          <w:lang w:eastAsia="ru-RU"/>
        </w:rPr>
        <w:t xml:space="preserve">установится значение 600 000,00р., а в ячейке </w:t>
      </w:r>
      <w:r w:rsidRPr="00A422E7">
        <w:rPr>
          <w:rFonts w:ascii="Times New Roman" w:eastAsia="Times New Roman" w:hAnsi="Times New Roman" w:cs="Times New Roman"/>
          <w:sz w:val="24"/>
          <w:szCs w:val="24"/>
          <w:lang w:val="en-US" w:eastAsia="ru-RU"/>
        </w:rPr>
        <w:t>B</w:t>
      </w:r>
      <w:r w:rsidRPr="00A422E7">
        <w:rPr>
          <w:rFonts w:ascii="Times New Roman" w:eastAsia="Times New Roman" w:hAnsi="Times New Roman" w:cs="Times New Roman"/>
          <w:sz w:val="24"/>
          <w:szCs w:val="24"/>
          <w:lang w:eastAsia="ru-RU"/>
        </w:rPr>
        <w:t xml:space="preserve">3 </w:t>
      </w:r>
      <w:r w:rsidRPr="00A422E7">
        <w:rPr>
          <w:rFonts w:ascii="Times New Roman" w:eastAsia="Times New Roman" w:hAnsi="Times New Roman" w:cs="Times New Roman"/>
          <w:sz w:val="28"/>
          <w:szCs w:val="28"/>
          <w:lang w:eastAsia="ru-RU"/>
        </w:rPr>
        <w:t>отоб</w:t>
      </w:r>
      <w:r w:rsidR="00DF5CB0">
        <w:rPr>
          <w:rFonts w:ascii="Times New Roman" w:eastAsia="Times New Roman" w:hAnsi="Times New Roman" w:cs="Times New Roman"/>
          <w:sz w:val="28"/>
          <w:szCs w:val="28"/>
          <w:lang w:eastAsia="ru-RU"/>
        </w:rPr>
        <w:t>разится результат – 453 839,30р</w:t>
      </w:r>
      <w:r w:rsidRPr="00A422E7">
        <w:rPr>
          <w:rFonts w:ascii="Times New Roman" w:eastAsia="Times New Roman" w:hAnsi="Times New Roman" w:cs="Times New Roman"/>
          <w:sz w:val="28"/>
          <w:szCs w:val="28"/>
          <w:lang w:eastAsia="ru-RU"/>
        </w:rPr>
        <w:t>.</w:t>
      </w:r>
    </w:p>
    <w:p w:rsidR="00C11876" w:rsidRDefault="00C11876" w:rsidP="00A422E7">
      <w:pPr>
        <w:spacing w:after="0" w:line="360" w:lineRule="auto"/>
        <w:ind w:right="-341" w:firstLine="709"/>
        <w:jc w:val="both"/>
        <w:rPr>
          <w:rFonts w:ascii="Times New Roman" w:eastAsia="Times New Roman" w:hAnsi="Times New Roman" w:cs="Times New Roman"/>
          <w:i/>
          <w:sz w:val="28"/>
          <w:szCs w:val="28"/>
          <w:lang w:eastAsia="ru-RU"/>
        </w:rPr>
      </w:pPr>
    </w:p>
    <w:p w:rsidR="00A422E7" w:rsidRPr="00A422E7" w:rsidRDefault="00A422E7" w:rsidP="00A422E7">
      <w:pPr>
        <w:spacing w:after="0" w:line="360" w:lineRule="auto"/>
        <w:ind w:right="-341" w:firstLine="709"/>
        <w:jc w:val="both"/>
        <w:rPr>
          <w:rFonts w:ascii="Times New Roman" w:eastAsia="Times New Roman" w:hAnsi="Times New Roman" w:cs="Times New Roman"/>
          <w:sz w:val="28"/>
          <w:szCs w:val="28"/>
          <w:u w:val="single"/>
          <w:lang w:eastAsia="ru-RU"/>
        </w:rPr>
      </w:pPr>
      <w:r w:rsidRPr="00A422E7">
        <w:rPr>
          <w:rFonts w:ascii="Times New Roman" w:eastAsia="Times New Roman" w:hAnsi="Times New Roman" w:cs="Times New Roman"/>
          <w:i/>
          <w:sz w:val="28"/>
          <w:szCs w:val="28"/>
          <w:lang w:eastAsia="ru-RU"/>
        </w:rPr>
        <w:t>2 вариант</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Для нахождения нужной процентной ставки можно также применить средство </w:t>
      </w:r>
      <w:r w:rsidRPr="00A422E7">
        <w:rPr>
          <w:rFonts w:ascii="Times New Roman" w:eastAsia="Times New Roman" w:hAnsi="Times New Roman" w:cs="Times New Roman"/>
          <w:i/>
          <w:sz w:val="28"/>
          <w:szCs w:val="28"/>
          <w:lang w:eastAsia="ru-RU"/>
        </w:rPr>
        <w:t>Подбор параметра</w:t>
      </w:r>
      <w:r w:rsidRPr="00A422E7">
        <w:rPr>
          <w:rFonts w:ascii="Times New Roman" w:eastAsia="Times New Roman" w:hAnsi="Times New Roman" w:cs="Times New Roman"/>
          <w:sz w:val="28"/>
          <w:szCs w:val="28"/>
          <w:lang w:eastAsia="ru-RU"/>
        </w:rPr>
        <w:t xml:space="preserve">, изменяя ячейку, в которой находится процентная ставка. Однако воспользуемся другим инструментом – </w:t>
      </w:r>
      <w:r w:rsidRPr="00A422E7">
        <w:rPr>
          <w:rFonts w:ascii="Times New Roman" w:eastAsia="Times New Roman" w:hAnsi="Times New Roman" w:cs="Times New Roman"/>
          <w:i/>
          <w:sz w:val="28"/>
          <w:szCs w:val="28"/>
          <w:lang w:eastAsia="ru-RU"/>
        </w:rPr>
        <w:t>Поиск решения</w:t>
      </w:r>
      <w:r w:rsidRPr="00A422E7">
        <w:rPr>
          <w:rFonts w:ascii="Times New Roman" w:eastAsia="Times New Roman" w:hAnsi="Times New Roman" w:cs="Times New Roman"/>
          <w:sz w:val="28"/>
          <w:szCs w:val="28"/>
          <w:lang w:eastAsia="ru-RU"/>
        </w:rPr>
        <w:t xml:space="preserve"> из меню </w:t>
      </w:r>
      <w:r w:rsidRPr="00A422E7">
        <w:rPr>
          <w:rFonts w:ascii="Times New Roman" w:eastAsia="Times New Roman" w:hAnsi="Times New Roman" w:cs="Times New Roman"/>
          <w:i/>
          <w:sz w:val="28"/>
          <w:szCs w:val="28"/>
          <w:lang w:eastAsia="ru-RU"/>
        </w:rPr>
        <w:t>Данные</w:t>
      </w:r>
      <w:r w:rsidRPr="00A422E7">
        <w:rPr>
          <w:rFonts w:ascii="Times New Roman" w:eastAsia="Times New Roman" w:hAnsi="Times New Roman" w:cs="Times New Roman"/>
          <w:i/>
          <w:sz w:val="28"/>
          <w:szCs w:val="28"/>
          <w:vertAlign w:val="superscript"/>
          <w:lang w:eastAsia="ru-RU"/>
        </w:rPr>
        <w:footnoteReference w:id="2"/>
      </w:r>
      <w:r w:rsidRPr="00A422E7">
        <w:rPr>
          <w:rFonts w:ascii="Times New Roman" w:eastAsia="Times New Roman" w:hAnsi="Times New Roman" w:cs="Times New Roman"/>
          <w:sz w:val="28"/>
          <w:szCs w:val="28"/>
          <w:lang w:eastAsia="ru-RU"/>
        </w:rPr>
        <w:t xml:space="preserve">. Для этого в диалоговом окне </w:t>
      </w:r>
      <w:r w:rsidRPr="00A422E7">
        <w:rPr>
          <w:rFonts w:ascii="Times New Roman" w:eastAsia="Times New Roman" w:hAnsi="Times New Roman" w:cs="Times New Roman"/>
          <w:i/>
          <w:sz w:val="28"/>
          <w:szCs w:val="28"/>
          <w:lang w:eastAsia="ru-RU"/>
        </w:rPr>
        <w:t>Параметры поиска решений</w:t>
      </w:r>
      <w:r w:rsidRPr="00A422E7">
        <w:rPr>
          <w:rFonts w:ascii="Times New Roman" w:eastAsia="Times New Roman" w:hAnsi="Times New Roman" w:cs="Times New Roman"/>
          <w:sz w:val="28"/>
          <w:szCs w:val="28"/>
          <w:lang w:eastAsia="ru-RU"/>
        </w:rPr>
        <w:t xml:space="preserve"> в поле </w:t>
      </w:r>
      <w:r w:rsidRPr="00A422E7">
        <w:rPr>
          <w:rFonts w:ascii="Times New Roman" w:eastAsia="Times New Roman" w:hAnsi="Times New Roman" w:cs="Times New Roman"/>
          <w:i/>
          <w:sz w:val="28"/>
          <w:szCs w:val="28"/>
          <w:lang w:eastAsia="ru-RU"/>
        </w:rPr>
        <w:t>Оптимизировать целевую функцию</w:t>
      </w:r>
      <w:r w:rsidRPr="00A422E7">
        <w:rPr>
          <w:rFonts w:ascii="Times New Roman" w:eastAsia="Times New Roman" w:hAnsi="Times New Roman" w:cs="Times New Roman"/>
          <w:sz w:val="28"/>
          <w:szCs w:val="28"/>
          <w:lang w:eastAsia="ru-RU"/>
        </w:rPr>
        <w:t xml:space="preserve"> укажем адрес ячейки, содержащей формулу; установим переключатель </w:t>
      </w:r>
      <w:r w:rsidRPr="00A422E7">
        <w:rPr>
          <w:rFonts w:ascii="Times New Roman" w:eastAsia="Times New Roman" w:hAnsi="Times New Roman" w:cs="Times New Roman"/>
          <w:i/>
          <w:sz w:val="28"/>
          <w:szCs w:val="28"/>
          <w:lang w:eastAsia="ru-RU"/>
        </w:rPr>
        <w:t>До значения</w:t>
      </w:r>
      <w:r w:rsidRPr="00A422E7">
        <w:rPr>
          <w:rFonts w:ascii="Times New Roman" w:eastAsia="Times New Roman" w:hAnsi="Times New Roman" w:cs="Times New Roman"/>
          <w:sz w:val="28"/>
          <w:szCs w:val="28"/>
          <w:lang w:eastAsia="ru-RU"/>
        </w:rPr>
        <w:t xml:space="preserve"> и введем требуемую сумму (в данном случае 600 000). В поле </w:t>
      </w:r>
      <w:r w:rsidRPr="00A422E7">
        <w:rPr>
          <w:rFonts w:ascii="Times New Roman" w:eastAsia="Times New Roman" w:hAnsi="Times New Roman" w:cs="Times New Roman"/>
          <w:i/>
          <w:sz w:val="28"/>
          <w:szCs w:val="28"/>
          <w:lang w:eastAsia="ru-RU"/>
        </w:rPr>
        <w:t>Изменяя ячейки переменных</w:t>
      </w:r>
      <w:r w:rsidRPr="00A422E7">
        <w:rPr>
          <w:rFonts w:ascii="Times New Roman" w:eastAsia="Times New Roman" w:hAnsi="Times New Roman" w:cs="Times New Roman"/>
          <w:sz w:val="28"/>
          <w:szCs w:val="28"/>
          <w:lang w:eastAsia="ru-RU"/>
        </w:rPr>
        <w:t xml:space="preserve"> укажем адрес ячейки, в которой содержится процентная ставка. Активизируя кнопку </w:t>
      </w:r>
      <w:r w:rsidRPr="00A422E7">
        <w:rPr>
          <w:rFonts w:ascii="Times New Roman" w:eastAsia="Times New Roman" w:hAnsi="Times New Roman" w:cs="Times New Roman"/>
          <w:i/>
          <w:sz w:val="28"/>
          <w:szCs w:val="28"/>
          <w:lang w:eastAsia="ru-RU"/>
        </w:rPr>
        <w:t>Параметры</w:t>
      </w:r>
      <w:r w:rsidRPr="00A422E7">
        <w:rPr>
          <w:rFonts w:ascii="Times New Roman" w:eastAsia="Times New Roman" w:hAnsi="Times New Roman" w:cs="Times New Roman"/>
          <w:sz w:val="28"/>
          <w:szCs w:val="28"/>
          <w:lang w:eastAsia="ru-RU"/>
        </w:rPr>
        <w:t xml:space="preserve">, в открывшемся диалоговом окне </w:t>
      </w:r>
      <w:r w:rsidRPr="00A422E7">
        <w:rPr>
          <w:rFonts w:ascii="Times New Roman" w:eastAsia="Times New Roman" w:hAnsi="Times New Roman" w:cs="Times New Roman"/>
          <w:i/>
          <w:sz w:val="28"/>
          <w:szCs w:val="28"/>
          <w:lang w:eastAsia="ru-RU"/>
        </w:rPr>
        <w:t xml:space="preserve">Параметры </w:t>
      </w:r>
      <w:r w:rsidRPr="00A422E7">
        <w:rPr>
          <w:rFonts w:ascii="Times New Roman" w:eastAsia="Times New Roman" w:hAnsi="Times New Roman" w:cs="Times New Roman"/>
          <w:sz w:val="28"/>
          <w:szCs w:val="28"/>
          <w:lang w:eastAsia="ru-RU"/>
        </w:rPr>
        <w:t xml:space="preserve">установим точность ограничения и число итераций. По кнопке </w:t>
      </w:r>
      <w:r w:rsidRPr="00A422E7">
        <w:rPr>
          <w:rFonts w:ascii="Times New Roman" w:eastAsia="Times New Roman" w:hAnsi="Times New Roman" w:cs="Times New Roman"/>
          <w:i/>
          <w:sz w:val="28"/>
          <w:szCs w:val="28"/>
          <w:lang w:eastAsia="ru-RU"/>
        </w:rPr>
        <w:t>ОК</w:t>
      </w:r>
      <w:r w:rsidRPr="00A422E7">
        <w:rPr>
          <w:rFonts w:ascii="Times New Roman" w:eastAsia="Times New Roman" w:hAnsi="Times New Roman" w:cs="Times New Roman"/>
          <w:sz w:val="28"/>
          <w:szCs w:val="28"/>
          <w:lang w:eastAsia="ru-RU"/>
        </w:rPr>
        <w:t xml:space="preserve"> возвращаемся в окно </w:t>
      </w:r>
      <w:r w:rsidRPr="00A422E7">
        <w:rPr>
          <w:rFonts w:ascii="Times New Roman" w:eastAsia="Times New Roman" w:hAnsi="Times New Roman" w:cs="Times New Roman"/>
          <w:i/>
          <w:sz w:val="28"/>
          <w:szCs w:val="28"/>
          <w:lang w:eastAsia="ru-RU"/>
        </w:rPr>
        <w:t>Параметры поиска решений</w:t>
      </w:r>
      <w:r w:rsidRPr="00A422E7">
        <w:rPr>
          <w:rFonts w:ascii="Times New Roman" w:eastAsia="Times New Roman" w:hAnsi="Times New Roman" w:cs="Times New Roman"/>
          <w:sz w:val="28"/>
          <w:szCs w:val="28"/>
          <w:lang w:eastAsia="ru-RU"/>
        </w:rPr>
        <w:t xml:space="preserve">. Ввод данных подтверждается кнопкой </w:t>
      </w:r>
      <w:r w:rsidRPr="00A422E7">
        <w:rPr>
          <w:rFonts w:ascii="Times New Roman" w:eastAsia="Times New Roman" w:hAnsi="Times New Roman" w:cs="Times New Roman"/>
          <w:i/>
          <w:sz w:val="28"/>
          <w:szCs w:val="28"/>
          <w:lang w:eastAsia="ru-RU"/>
        </w:rPr>
        <w:t>Найти решение</w:t>
      </w:r>
      <w:r w:rsidRPr="00A422E7">
        <w:rPr>
          <w:rFonts w:ascii="Times New Roman" w:eastAsia="Times New Roman" w:hAnsi="Times New Roman" w:cs="Times New Roman"/>
          <w:sz w:val="28"/>
          <w:szCs w:val="28"/>
          <w:lang w:eastAsia="ru-RU"/>
        </w:rPr>
        <w:t xml:space="preserve">. В результате выполнения вычислений в ячейке </w:t>
      </w:r>
      <w:r w:rsidRPr="00A422E7">
        <w:rPr>
          <w:rFonts w:ascii="Times New Roman" w:eastAsia="Times New Roman" w:hAnsi="Times New Roman" w:cs="Times New Roman"/>
          <w:sz w:val="28"/>
          <w:szCs w:val="28"/>
          <w:lang w:val="en-US" w:eastAsia="ru-RU"/>
        </w:rPr>
        <w:t>B</w:t>
      </w:r>
      <w:r w:rsidRPr="00A422E7">
        <w:rPr>
          <w:rFonts w:ascii="Times New Roman" w:eastAsia="Times New Roman" w:hAnsi="Times New Roman" w:cs="Times New Roman"/>
          <w:sz w:val="28"/>
          <w:szCs w:val="28"/>
          <w:lang w:eastAsia="ru-RU"/>
        </w:rPr>
        <w:t xml:space="preserve">4 будет получено значение переменной (10%), при которой функция </w:t>
      </w:r>
      <w:r w:rsidRPr="00A422E7">
        <w:rPr>
          <w:rFonts w:ascii="Times New Roman" w:eastAsia="Times New Roman" w:hAnsi="Times New Roman" w:cs="Times New Roman"/>
          <w:sz w:val="24"/>
          <w:szCs w:val="24"/>
          <w:lang w:eastAsia="ru-RU"/>
        </w:rPr>
        <w:t>БС</w:t>
      </w:r>
      <w:r w:rsidRPr="00A422E7">
        <w:rPr>
          <w:rFonts w:ascii="Times New Roman" w:eastAsia="Times New Roman" w:hAnsi="Times New Roman" w:cs="Times New Roman"/>
          <w:sz w:val="28"/>
          <w:szCs w:val="28"/>
          <w:lang w:eastAsia="ru-RU"/>
        </w:rPr>
        <w:t xml:space="preserve"> принимает значение равное 600 000.</w:t>
      </w:r>
    </w:p>
    <w:p w:rsidR="00A422E7" w:rsidRPr="00A422E7" w:rsidRDefault="00A422E7" w:rsidP="00A422E7">
      <w:pPr>
        <w:spacing w:after="0" w:line="360" w:lineRule="auto"/>
        <w:ind w:right="-341"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lastRenderedPageBreak/>
        <w:t>Иллюстрация решения представлена на рисунке.</w:t>
      </w:r>
    </w:p>
    <w:p w:rsidR="00A422E7" w:rsidRPr="00A422E7" w:rsidRDefault="00A422E7" w:rsidP="00A422E7">
      <w:pPr>
        <w:spacing w:after="0" w:line="360" w:lineRule="auto"/>
        <w:ind w:right="-341"/>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noProof/>
          <w:sz w:val="28"/>
          <w:szCs w:val="28"/>
          <w:lang w:eastAsia="ru-RU"/>
        </w:rPr>
        <w:drawing>
          <wp:inline distT="0" distB="0" distL="0" distR="0" wp14:anchorId="79B4E6D7" wp14:editId="2C08C9FB">
            <wp:extent cx="5640779" cy="374072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0779" cy="3740727"/>
                    </a:xfrm>
                    <a:prstGeom prst="rect">
                      <a:avLst/>
                    </a:prstGeom>
                    <a:noFill/>
                    <a:ln>
                      <a:noFill/>
                    </a:ln>
                  </pic:spPr>
                </pic:pic>
              </a:graphicData>
            </a:graphic>
          </wp:inline>
        </w:drawing>
      </w:r>
    </w:p>
    <w:p w:rsidR="00A422E7" w:rsidRPr="00A422E7" w:rsidRDefault="00A422E7" w:rsidP="00A422E7">
      <w:pPr>
        <w:spacing w:after="0" w:line="360" w:lineRule="auto"/>
        <w:ind w:firstLine="709"/>
        <w:jc w:val="both"/>
        <w:rPr>
          <w:rFonts w:ascii="Times New Roman" w:eastAsia="Times New Roman" w:hAnsi="Times New Roman" w:cs="Times New Roman"/>
          <w:sz w:val="24"/>
          <w:szCs w:val="24"/>
          <w:lang w:eastAsia="ru-RU"/>
        </w:rPr>
      </w:pPr>
      <w:r w:rsidRPr="00A422E7">
        <w:rPr>
          <w:rFonts w:ascii="Times New Roman" w:eastAsia="Times New Roman" w:hAnsi="Times New Roman" w:cs="Times New Roman"/>
          <w:sz w:val="28"/>
          <w:szCs w:val="28"/>
          <w:lang w:eastAsia="ru-RU"/>
        </w:rPr>
        <w:t xml:space="preserve">Для анализа влияния процентной ставки и первоначальной суммы взноса на зависящую от них формулу расчета будущей суммы вклада можно воспользоваться таким инструментом как </w:t>
      </w:r>
      <w:r w:rsidRPr="00A422E7">
        <w:rPr>
          <w:rFonts w:ascii="Times New Roman" w:eastAsia="Times New Roman" w:hAnsi="Times New Roman" w:cs="Times New Roman"/>
          <w:i/>
          <w:sz w:val="28"/>
          <w:szCs w:val="28"/>
          <w:lang w:eastAsia="ru-RU"/>
        </w:rPr>
        <w:t xml:space="preserve">Таблицей данных </w:t>
      </w:r>
      <w:r w:rsidRPr="00A422E7">
        <w:rPr>
          <w:rFonts w:ascii="Times New Roman" w:eastAsia="Times New Roman" w:hAnsi="Times New Roman" w:cs="Times New Roman"/>
          <w:sz w:val="28"/>
          <w:szCs w:val="28"/>
          <w:lang w:eastAsia="ru-RU"/>
        </w:rPr>
        <w:t xml:space="preserve">из меню </w:t>
      </w:r>
      <w:r w:rsidRPr="00A422E7">
        <w:rPr>
          <w:rFonts w:ascii="Times New Roman" w:eastAsia="Times New Roman" w:hAnsi="Times New Roman" w:cs="Times New Roman"/>
          <w:i/>
          <w:sz w:val="28"/>
          <w:szCs w:val="28"/>
          <w:lang w:eastAsia="ru-RU"/>
        </w:rPr>
        <w:t>Данные</w:t>
      </w:r>
      <w:r w:rsidRPr="00A422E7">
        <w:rPr>
          <w:rFonts w:ascii="Times New Roman" w:eastAsia="Times New Roman" w:hAnsi="Times New Roman" w:cs="Times New Roman"/>
          <w:sz w:val="24"/>
          <w:szCs w:val="24"/>
          <w:lang w:eastAsia="ru-RU"/>
        </w:rPr>
        <w:t xml:space="preserve"> </w:t>
      </w:r>
      <w:r w:rsidRPr="00A422E7">
        <w:rPr>
          <w:rFonts w:ascii="Times New Roman" w:eastAsia="Times New Roman" w:hAnsi="Times New Roman" w:cs="Times New Roman"/>
          <w:sz w:val="28"/>
          <w:szCs w:val="28"/>
          <w:lang w:val="en-US" w:eastAsia="ru-RU"/>
        </w:rPr>
        <w:sym w:font="Symbol" w:char="F0AE"/>
      </w:r>
      <w:r w:rsidRPr="00A422E7">
        <w:rPr>
          <w:rFonts w:ascii="Times New Roman" w:eastAsia="Times New Roman" w:hAnsi="Times New Roman" w:cs="Times New Roman"/>
          <w:sz w:val="28"/>
          <w:szCs w:val="28"/>
          <w:lang w:eastAsia="ru-RU"/>
        </w:rPr>
        <w:t xml:space="preserve"> </w:t>
      </w:r>
      <w:r w:rsidRPr="00A422E7">
        <w:rPr>
          <w:rFonts w:ascii="Times New Roman" w:eastAsia="Times New Roman" w:hAnsi="Times New Roman" w:cs="Times New Roman"/>
          <w:i/>
          <w:sz w:val="28"/>
          <w:szCs w:val="28"/>
          <w:lang w:eastAsia="ru-RU"/>
        </w:rPr>
        <w:t>Анализ «что если»</w:t>
      </w:r>
      <w:r w:rsidRPr="00A422E7">
        <w:rPr>
          <w:rFonts w:ascii="Times New Roman" w:eastAsia="Times New Roman" w:hAnsi="Times New Roman" w:cs="Times New Roman"/>
          <w:sz w:val="24"/>
          <w:szCs w:val="24"/>
          <w:lang w:eastAsia="ru-RU"/>
        </w:rPr>
        <w:t>.</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В дополнение к исходным данным задачи, наметим контуры будущей таблицы данных: в ячейки </w:t>
      </w:r>
      <w:r w:rsidRPr="00A422E7">
        <w:rPr>
          <w:rFonts w:ascii="Times New Roman" w:eastAsia="Times New Roman" w:hAnsi="Times New Roman" w:cs="Times New Roman"/>
          <w:sz w:val="24"/>
          <w:szCs w:val="24"/>
          <w:lang w:val="en-US" w:eastAsia="ru-RU"/>
        </w:rPr>
        <w:t>D</w:t>
      </w:r>
      <w:r w:rsidRPr="00A422E7">
        <w:rPr>
          <w:rFonts w:ascii="Times New Roman" w:eastAsia="Times New Roman" w:hAnsi="Times New Roman" w:cs="Times New Roman"/>
          <w:sz w:val="24"/>
          <w:szCs w:val="24"/>
          <w:lang w:eastAsia="ru-RU"/>
        </w:rPr>
        <w:t>9:</w:t>
      </w:r>
      <w:r w:rsidRPr="00A422E7">
        <w:rPr>
          <w:rFonts w:ascii="Times New Roman" w:eastAsia="Times New Roman" w:hAnsi="Times New Roman" w:cs="Times New Roman"/>
          <w:sz w:val="24"/>
          <w:szCs w:val="24"/>
          <w:lang w:val="en-US" w:eastAsia="ru-RU"/>
        </w:rPr>
        <w:t>D</w:t>
      </w:r>
      <w:r w:rsidRPr="00A422E7">
        <w:rPr>
          <w:rFonts w:ascii="Times New Roman" w:eastAsia="Times New Roman" w:hAnsi="Times New Roman" w:cs="Times New Roman"/>
          <w:sz w:val="24"/>
          <w:szCs w:val="24"/>
          <w:lang w:eastAsia="ru-RU"/>
        </w:rPr>
        <w:t>16</w:t>
      </w:r>
      <w:r w:rsidRPr="00A422E7">
        <w:rPr>
          <w:rFonts w:ascii="Times New Roman" w:eastAsia="Times New Roman" w:hAnsi="Times New Roman" w:cs="Times New Roman"/>
          <w:sz w:val="28"/>
          <w:szCs w:val="28"/>
          <w:lang w:eastAsia="ru-RU"/>
        </w:rPr>
        <w:t xml:space="preserve"> введем процентные ставки, в ячейки </w:t>
      </w:r>
      <w:r w:rsidRPr="00A422E7">
        <w:rPr>
          <w:rFonts w:ascii="Times New Roman" w:eastAsia="Times New Roman" w:hAnsi="Times New Roman" w:cs="Times New Roman"/>
          <w:sz w:val="24"/>
          <w:szCs w:val="24"/>
          <w:lang w:val="en-US" w:eastAsia="ru-RU"/>
        </w:rPr>
        <w:t>E</w:t>
      </w:r>
      <w:r w:rsidRPr="00A422E7">
        <w:rPr>
          <w:rFonts w:ascii="Times New Roman" w:eastAsia="Times New Roman" w:hAnsi="Times New Roman" w:cs="Times New Roman"/>
          <w:sz w:val="24"/>
          <w:szCs w:val="24"/>
          <w:lang w:eastAsia="ru-RU"/>
        </w:rPr>
        <w:t>8:</w:t>
      </w:r>
      <w:r w:rsidRPr="00A422E7">
        <w:rPr>
          <w:rFonts w:ascii="Times New Roman" w:eastAsia="Times New Roman" w:hAnsi="Times New Roman" w:cs="Times New Roman"/>
          <w:sz w:val="24"/>
          <w:szCs w:val="24"/>
          <w:lang w:val="en-US" w:eastAsia="ru-RU"/>
        </w:rPr>
        <w:t>M</w:t>
      </w:r>
      <w:r w:rsidRPr="00A422E7">
        <w:rPr>
          <w:rFonts w:ascii="Times New Roman" w:eastAsia="Times New Roman" w:hAnsi="Times New Roman" w:cs="Times New Roman"/>
          <w:sz w:val="24"/>
          <w:szCs w:val="24"/>
          <w:lang w:eastAsia="ru-RU"/>
        </w:rPr>
        <w:t>8</w:t>
      </w:r>
      <w:r w:rsidRPr="00A422E7">
        <w:rPr>
          <w:rFonts w:ascii="Times New Roman" w:eastAsia="Times New Roman" w:hAnsi="Times New Roman" w:cs="Times New Roman"/>
          <w:sz w:val="28"/>
          <w:szCs w:val="28"/>
          <w:lang w:eastAsia="ru-RU"/>
        </w:rPr>
        <w:t xml:space="preserve"> – первоначальные взносы, в ячейку </w:t>
      </w:r>
      <w:r w:rsidRPr="00A422E7">
        <w:rPr>
          <w:rFonts w:ascii="Times New Roman" w:eastAsia="Times New Roman" w:hAnsi="Times New Roman" w:cs="Times New Roman"/>
          <w:sz w:val="24"/>
          <w:szCs w:val="24"/>
          <w:lang w:val="en-US" w:eastAsia="ru-RU"/>
        </w:rPr>
        <w:t>D</w:t>
      </w:r>
      <w:r w:rsidRPr="00A422E7">
        <w:rPr>
          <w:rFonts w:ascii="Times New Roman" w:eastAsia="Times New Roman" w:hAnsi="Times New Roman" w:cs="Times New Roman"/>
          <w:sz w:val="24"/>
          <w:szCs w:val="24"/>
          <w:lang w:eastAsia="ru-RU"/>
        </w:rPr>
        <w:t xml:space="preserve">8 </w:t>
      </w:r>
      <w:r w:rsidRPr="00A422E7">
        <w:rPr>
          <w:rFonts w:ascii="Times New Roman" w:eastAsia="Times New Roman" w:hAnsi="Times New Roman" w:cs="Times New Roman"/>
          <w:sz w:val="28"/>
          <w:szCs w:val="28"/>
          <w:lang w:eastAsia="ru-RU"/>
        </w:rPr>
        <w:t xml:space="preserve">введем формулу расчета будущего значения единой суммы вклада, ссылаясь на исходные данные задачи. Затем выполним необходимые действия  по инициализации средства </w:t>
      </w:r>
      <w:r w:rsidRPr="00A422E7">
        <w:rPr>
          <w:rFonts w:ascii="Times New Roman" w:eastAsia="Times New Roman" w:hAnsi="Times New Roman" w:cs="Times New Roman"/>
          <w:i/>
          <w:sz w:val="28"/>
          <w:szCs w:val="28"/>
          <w:lang w:eastAsia="ru-RU"/>
        </w:rPr>
        <w:t>Таблица данных</w:t>
      </w:r>
      <w:r w:rsidRPr="00A422E7">
        <w:rPr>
          <w:rFonts w:ascii="Times New Roman" w:eastAsia="Times New Roman" w:hAnsi="Times New Roman" w:cs="Times New Roman"/>
          <w:sz w:val="28"/>
          <w:szCs w:val="28"/>
          <w:lang w:eastAsia="ru-RU"/>
        </w:rPr>
        <w:t xml:space="preserve"> и внесения в соответствующее поле подстановки по столбцам значения адреса ячейки, содержащей первоначальный взнос, а в поле подстановки по строкам значения адреса ячейки с процентной ставкой. После нажатия </w:t>
      </w:r>
      <w:r w:rsidRPr="00A422E7">
        <w:rPr>
          <w:rFonts w:ascii="Times New Roman" w:eastAsia="Times New Roman" w:hAnsi="Times New Roman" w:cs="Times New Roman"/>
          <w:sz w:val="24"/>
          <w:szCs w:val="24"/>
          <w:lang w:eastAsia="ru-RU"/>
        </w:rPr>
        <w:t>ОК</w:t>
      </w:r>
      <w:r w:rsidRPr="00A422E7">
        <w:rPr>
          <w:rFonts w:ascii="Times New Roman" w:eastAsia="Times New Roman" w:hAnsi="Times New Roman" w:cs="Times New Roman"/>
          <w:sz w:val="28"/>
          <w:szCs w:val="28"/>
          <w:lang w:eastAsia="ru-RU"/>
        </w:rPr>
        <w:t xml:space="preserve"> в диалоговом окне </w:t>
      </w:r>
      <w:r w:rsidRPr="00A422E7">
        <w:rPr>
          <w:rFonts w:ascii="Times New Roman" w:eastAsia="Times New Roman" w:hAnsi="Times New Roman" w:cs="Times New Roman"/>
          <w:i/>
          <w:sz w:val="28"/>
          <w:szCs w:val="28"/>
          <w:lang w:eastAsia="ru-RU"/>
        </w:rPr>
        <w:t>Таблица данных</w:t>
      </w:r>
      <w:r w:rsidRPr="00A422E7">
        <w:rPr>
          <w:rFonts w:ascii="Times New Roman" w:eastAsia="Times New Roman" w:hAnsi="Times New Roman" w:cs="Times New Roman"/>
          <w:sz w:val="28"/>
          <w:szCs w:val="28"/>
          <w:lang w:eastAsia="ru-RU"/>
        </w:rPr>
        <w:t>, таблица заполнится рассчитанными значениями.</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Иллюстрация окна </w:t>
      </w:r>
      <w:r w:rsidRPr="00A422E7">
        <w:rPr>
          <w:rFonts w:ascii="Times New Roman" w:eastAsia="Times New Roman" w:hAnsi="Times New Roman" w:cs="Times New Roman"/>
          <w:sz w:val="28"/>
          <w:szCs w:val="28"/>
          <w:lang w:val="en-US" w:eastAsia="ru-RU"/>
        </w:rPr>
        <w:t>Excel</w:t>
      </w:r>
      <w:r w:rsidRPr="00A422E7">
        <w:rPr>
          <w:rFonts w:ascii="Times New Roman" w:eastAsia="Times New Roman" w:hAnsi="Times New Roman" w:cs="Times New Roman"/>
          <w:sz w:val="28"/>
          <w:szCs w:val="28"/>
          <w:lang w:eastAsia="ru-RU"/>
        </w:rPr>
        <w:t xml:space="preserve"> после задания параметров для таблицы данных представлена на рисунке.</w:t>
      </w:r>
    </w:p>
    <w:p w:rsidR="00A422E7" w:rsidRPr="00A422E7" w:rsidRDefault="00A422E7" w:rsidP="00A422E7">
      <w:pPr>
        <w:spacing w:after="0" w:line="360" w:lineRule="auto"/>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noProof/>
          <w:sz w:val="28"/>
          <w:szCs w:val="28"/>
          <w:lang w:eastAsia="ru-RU"/>
        </w:rPr>
        <w:lastRenderedPageBreak/>
        <w:drawing>
          <wp:inline distT="0" distB="0" distL="0" distR="0" wp14:anchorId="68397008" wp14:editId="7E8BD88A">
            <wp:extent cx="6103917" cy="3705102"/>
            <wp:effectExtent l="19050" t="19050" r="11430" b="1016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3787" cy="3711093"/>
                    </a:xfrm>
                    <a:prstGeom prst="rect">
                      <a:avLst/>
                    </a:prstGeom>
                    <a:noFill/>
                    <a:ln>
                      <a:solidFill>
                        <a:sysClr val="windowText" lastClr="000000"/>
                      </a:solidFill>
                    </a:ln>
                  </pic:spPr>
                </pic:pic>
              </a:graphicData>
            </a:graphic>
          </wp:inline>
        </w:drawing>
      </w:r>
    </w:p>
    <w:p w:rsidR="00A422E7" w:rsidRPr="00A422E7" w:rsidRDefault="00A422E7" w:rsidP="00A422E7">
      <w:pPr>
        <w:keepNext/>
        <w:spacing w:after="0" w:line="360" w:lineRule="auto"/>
        <w:jc w:val="center"/>
        <w:rPr>
          <w:rFonts w:ascii="Times New Roman" w:eastAsia="Times New Roman" w:hAnsi="Times New Roman" w:cs="Times New Roman"/>
          <w:sz w:val="28"/>
          <w:szCs w:val="28"/>
          <w:lang w:eastAsia="ru-RU"/>
        </w:rPr>
      </w:pP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Результат формирования таблицы данных показан на рисунке.</w:t>
      </w:r>
    </w:p>
    <w:p w:rsidR="00A422E7" w:rsidRPr="00A422E7" w:rsidRDefault="00A422E7" w:rsidP="00A422E7">
      <w:pPr>
        <w:keepNext/>
        <w:spacing w:after="0" w:line="360" w:lineRule="auto"/>
        <w:jc w:val="center"/>
        <w:rPr>
          <w:rFonts w:ascii="Times New Roman" w:eastAsia="Times New Roman" w:hAnsi="Times New Roman" w:cs="Times New Roman"/>
          <w:sz w:val="28"/>
          <w:szCs w:val="28"/>
          <w:lang w:eastAsia="ru-RU"/>
        </w:rPr>
      </w:pPr>
      <w:r w:rsidRPr="00A422E7">
        <w:rPr>
          <w:rFonts w:ascii="Times New Roman" w:eastAsia="Times New Roman" w:hAnsi="Times New Roman" w:cs="Times New Roman"/>
          <w:noProof/>
          <w:sz w:val="24"/>
          <w:szCs w:val="24"/>
          <w:lang w:eastAsia="ru-RU"/>
        </w:rPr>
        <w:drawing>
          <wp:inline distT="0" distB="0" distL="0" distR="0" wp14:anchorId="55FF2D14" wp14:editId="3971375A">
            <wp:extent cx="6120765" cy="1923488"/>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765" cy="1923488"/>
                    </a:xfrm>
                    <a:prstGeom prst="rect">
                      <a:avLst/>
                    </a:prstGeom>
                    <a:noFill/>
                    <a:ln>
                      <a:noFill/>
                    </a:ln>
                  </pic:spPr>
                </pic:pic>
              </a:graphicData>
            </a:graphic>
          </wp:inline>
        </w:drawing>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Из анализа результатов таблицы данных следует, что для получения заданной суммы в 600 000 руб. необходимо положить на депозит либо 440 000 руб. под 8% годовых, либо 380 000 руб. под 12% годовых (требуемые результирующие значения находятся в правом нижнем углу сформированной таблицы данных). </w:t>
      </w:r>
    </w:p>
    <w:p w:rsidR="00C11876" w:rsidRDefault="00C11876" w:rsidP="00A422E7">
      <w:pPr>
        <w:spacing w:after="0" w:line="360" w:lineRule="auto"/>
        <w:ind w:firstLine="709"/>
        <w:jc w:val="both"/>
        <w:rPr>
          <w:rFonts w:ascii="Times New Roman" w:eastAsia="Times New Roman" w:hAnsi="Times New Roman" w:cs="Times New Roman"/>
          <w:b/>
          <w:sz w:val="28"/>
          <w:szCs w:val="28"/>
          <w:lang w:eastAsia="ru-RU"/>
        </w:rPr>
      </w:pPr>
    </w:p>
    <w:p w:rsidR="00C11876" w:rsidRDefault="00C11876" w:rsidP="00A422E7">
      <w:pPr>
        <w:spacing w:after="0" w:line="360" w:lineRule="auto"/>
        <w:ind w:firstLine="709"/>
        <w:jc w:val="both"/>
        <w:rPr>
          <w:rFonts w:ascii="Times New Roman" w:eastAsia="Times New Roman" w:hAnsi="Times New Roman" w:cs="Times New Roman"/>
          <w:b/>
          <w:sz w:val="28"/>
          <w:szCs w:val="28"/>
          <w:lang w:eastAsia="ru-RU"/>
        </w:rPr>
      </w:pPr>
    </w:p>
    <w:p w:rsidR="00C11876" w:rsidRDefault="00C11876" w:rsidP="00A422E7">
      <w:pPr>
        <w:spacing w:after="0" w:line="360" w:lineRule="auto"/>
        <w:ind w:firstLine="709"/>
        <w:jc w:val="both"/>
        <w:rPr>
          <w:rFonts w:ascii="Times New Roman" w:eastAsia="Times New Roman" w:hAnsi="Times New Roman" w:cs="Times New Roman"/>
          <w:b/>
          <w:sz w:val="28"/>
          <w:szCs w:val="28"/>
          <w:lang w:eastAsia="ru-RU"/>
        </w:rPr>
      </w:pPr>
    </w:p>
    <w:p w:rsidR="00C11876" w:rsidRDefault="00C11876" w:rsidP="00A422E7">
      <w:pPr>
        <w:spacing w:after="0" w:line="360" w:lineRule="auto"/>
        <w:ind w:firstLine="709"/>
        <w:jc w:val="both"/>
        <w:rPr>
          <w:rFonts w:ascii="Times New Roman" w:eastAsia="Times New Roman" w:hAnsi="Times New Roman" w:cs="Times New Roman"/>
          <w:b/>
          <w:sz w:val="28"/>
          <w:szCs w:val="28"/>
          <w:lang w:eastAsia="ru-RU"/>
        </w:rPr>
      </w:pPr>
    </w:p>
    <w:p w:rsidR="00A422E7" w:rsidRPr="00A422E7" w:rsidRDefault="00A422E7" w:rsidP="00A422E7">
      <w:pPr>
        <w:spacing w:after="0" w:line="360" w:lineRule="auto"/>
        <w:ind w:firstLine="709"/>
        <w:jc w:val="both"/>
        <w:rPr>
          <w:rFonts w:ascii="Times New Roman" w:eastAsia="Times New Roman" w:hAnsi="Times New Roman" w:cs="Times New Roman"/>
          <w:b/>
          <w:sz w:val="28"/>
          <w:szCs w:val="28"/>
          <w:lang w:eastAsia="ru-RU"/>
        </w:rPr>
      </w:pPr>
      <w:r w:rsidRPr="00A422E7">
        <w:rPr>
          <w:rFonts w:ascii="Times New Roman" w:eastAsia="Times New Roman" w:hAnsi="Times New Roman" w:cs="Times New Roman"/>
          <w:b/>
          <w:sz w:val="28"/>
          <w:szCs w:val="28"/>
          <w:lang w:eastAsia="ru-RU"/>
        </w:rPr>
        <w:lastRenderedPageBreak/>
        <w:t>Задание 6</w:t>
      </w:r>
    </w:p>
    <w:p w:rsidR="00A422E7" w:rsidRPr="00A422E7" w:rsidRDefault="00A422E7" w:rsidP="00A422E7">
      <w:pPr>
        <w:spacing w:after="0" w:line="360" w:lineRule="auto"/>
        <w:ind w:firstLine="709"/>
        <w:jc w:val="both"/>
        <w:rPr>
          <w:rFonts w:ascii="Times New Roman" w:eastAsia="Times New Roman" w:hAnsi="Times New Roman" w:cs="Times New Roman"/>
          <w:i/>
          <w:sz w:val="28"/>
          <w:szCs w:val="28"/>
          <w:lang w:eastAsia="ru-RU"/>
        </w:rPr>
      </w:pPr>
      <w:r w:rsidRPr="00A422E7">
        <w:rPr>
          <w:rFonts w:ascii="Times New Roman" w:eastAsia="Times New Roman" w:hAnsi="Times New Roman" w:cs="Times New Roman"/>
          <w:i/>
          <w:sz w:val="28"/>
          <w:szCs w:val="28"/>
          <w:lang w:eastAsia="ru-RU"/>
        </w:rPr>
        <w:t>Постановка задачи.</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По облигации номиналом 50 000 руб., выпущенной на 6 лет, предусмотрен следующий порядок начисления купона: в первый год – 10%, в следующие два года – 20%, в оставшиеся три года – 25%.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Определить будущую стоимость облигации с учетом переменной процентной ставки.</w:t>
      </w:r>
    </w:p>
    <w:p w:rsidR="00A422E7" w:rsidRPr="00A422E7" w:rsidRDefault="00A422E7" w:rsidP="00A422E7">
      <w:pPr>
        <w:spacing w:after="0" w:line="360" w:lineRule="auto"/>
        <w:ind w:firstLine="709"/>
        <w:jc w:val="both"/>
        <w:rPr>
          <w:rFonts w:ascii="Times New Roman" w:eastAsia="Times New Roman" w:hAnsi="Times New Roman" w:cs="Times New Roman"/>
          <w:i/>
          <w:sz w:val="28"/>
          <w:szCs w:val="28"/>
          <w:lang w:eastAsia="ru-RU"/>
        </w:rPr>
      </w:pPr>
      <w:r w:rsidRPr="00A422E7">
        <w:rPr>
          <w:rFonts w:ascii="Times New Roman" w:eastAsia="Times New Roman" w:hAnsi="Times New Roman" w:cs="Times New Roman"/>
          <w:i/>
          <w:sz w:val="28"/>
          <w:szCs w:val="28"/>
          <w:lang w:eastAsia="ru-RU"/>
        </w:rPr>
        <w:t>Алгоритм решения задачи.</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 xml:space="preserve">Поскольку процентная ставка меняется со временем, но является постоянной на протяжении каждого из периодов одинаковой продолжительности, то для расчета будущего значения инвестиции по сложной процентной ставке следует воспользоваться  функцией БЗРАСПИС (первичное; план). </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noProof/>
          <w:sz w:val="28"/>
          <w:szCs w:val="28"/>
          <w:lang w:eastAsia="ru-RU"/>
        </w:rPr>
        <w:drawing>
          <wp:anchor distT="0" distB="0" distL="114300" distR="114300" simplePos="0" relativeHeight="251668480" behindDoc="0" locked="0" layoutInCell="1" allowOverlap="1" wp14:anchorId="47653E6D" wp14:editId="1218C76C">
            <wp:simplePos x="0" y="0"/>
            <wp:positionH relativeFrom="column">
              <wp:posOffset>12065</wp:posOffset>
            </wp:positionH>
            <wp:positionV relativeFrom="paragraph">
              <wp:posOffset>384175</wp:posOffset>
            </wp:positionV>
            <wp:extent cx="6103620" cy="2695575"/>
            <wp:effectExtent l="19050" t="19050" r="11430" b="28575"/>
            <wp:wrapSquare wrapText="bothSides"/>
            <wp:docPr id="24" name="Рисунок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0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03620" cy="269557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A422E7">
        <w:rPr>
          <w:rFonts w:ascii="Times New Roman" w:eastAsia="Times New Roman" w:hAnsi="Times New Roman" w:cs="Times New Roman"/>
          <w:sz w:val="28"/>
          <w:szCs w:val="28"/>
          <w:lang w:eastAsia="ru-RU"/>
        </w:rPr>
        <w:t>Иллюстрация решения задачи представлена на рисунке.</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Результат решения задачи – 154 687,50 р. может быть найден и при явной записи функции БЗРАСПИС. Массив процентных ставок в этом случае следует ввести в фигурных скобках:</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=БЗРАСПИС(50 000; {0,1; 0,2; 0,2; 0,25; 0,25; 0,25}) = 154687,50</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Для вычислений будущей стоимости функция БЗРАСПИС использует следующую формулу:</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object w:dxaOrig="6440" w:dyaOrig="380">
          <v:shape id="_x0000_i1031" type="#_x0000_t75" style="width:379.5pt;height:22.5pt" o:ole="">
            <v:imagedata r:id="rId36" o:title=""/>
          </v:shape>
          <o:OLEObject Type="Embed" ProgID="Equation.3" ShapeID="_x0000_i1031" DrawAspect="Content" ObjectID="_1660634792" r:id="rId37"/>
        </w:object>
      </w:r>
      <w:r w:rsidRPr="00A422E7">
        <w:rPr>
          <w:rFonts w:ascii="Times New Roman" w:eastAsia="Times New Roman" w:hAnsi="Times New Roman" w:cs="Times New Roman"/>
          <w:sz w:val="28"/>
          <w:szCs w:val="28"/>
          <w:lang w:eastAsia="ru-RU"/>
        </w:rPr>
        <w:tab/>
      </w:r>
      <w:r w:rsidRPr="00A422E7">
        <w:rPr>
          <w:rFonts w:ascii="Times New Roman" w:eastAsia="Times New Roman" w:hAnsi="Times New Roman" w:cs="Times New Roman"/>
          <w:sz w:val="28"/>
          <w:szCs w:val="28"/>
          <w:lang w:eastAsia="ru-RU"/>
        </w:rPr>
        <w:tab/>
        <w:t xml:space="preserve">   </w:t>
      </w:r>
    </w:p>
    <w:p w:rsidR="00A422E7" w:rsidRPr="00A422E7" w:rsidRDefault="00A422E7" w:rsidP="00A422E7">
      <w:pPr>
        <w:spacing w:after="0" w:line="360" w:lineRule="auto"/>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где:</w:t>
      </w:r>
      <w:r w:rsidRPr="00A422E7">
        <w:rPr>
          <w:rFonts w:ascii="Times New Roman" w:eastAsia="Times New Roman" w:hAnsi="Times New Roman" w:cs="Times New Roman"/>
          <w:i/>
          <w:sz w:val="28"/>
          <w:szCs w:val="28"/>
          <w:lang w:eastAsia="ru-RU"/>
        </w:rPr>
        <w:t xml:space="preserve"> </w:t>
      </w:r>
      <w:r w:rsidRPr="00A422E7">
        <w:rPr>
          <w:rFonts w:ascii="Times New Roman" w:eastAsia="Times New Roman" w:hAnsi="Times New Roman" w:cs="Times New Roman"/>
          <w:i/>
          <w:sz w:val="28"/>
          <w:szCs w:val="28"/>
          <w:lang w:eastAsia="ru-RU"/>
        </w:rPr>
        <w:tab/>
        <w:t>Бзраспис</w:t>
      </w:r>
      <w:r w:rsidRPr="00A422E7">
        <w:rPr>
          <w:rFonts w:ascii="Times New Roman" w:eastAsia="Times New Roman" w:hAnsi="Times New Roman" w:cs="Times New Roman"/>
          <w:sz w:val="28"/>
          <w:szCs w:val="28"/>
          <w:lang w:eastAsia="ru-RU"/>
        </w:rPr>
        <w:t xml:space="preserve"> – будущая стоимость инвестиции при переменной процентной ставке;</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i/>
          <w:sz w:val="28"/>
          <w:szCs w:val="28"/>
          <w:lang w:eastAsia="ru-RU"/>
        </w:rPr>
        <w:t xml:space="preserve">Пс </w:t>
      </w:r>
      <w:r w:rsidRPr="00A422E7">
        <w:rPr>
          <w:rFonts w:ascii="Times New Roman" w:eastAsia="Times New Roman" w:hAnsi="Times New Roman" w:cs="Times New Roman"/>
          <w:sz w:val="28"/>
          <w:szCs w:val="28"/>
          <w:lang w:eastAsia="ru-RU"/>
        </w:rPr>
        <w:t>– текущая стоимость инвестиции;</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i/>
          <w:sz w:val="28"/>
          <w:szCs w:val="28"/>
          <w:lang w:eastAsia="ru-RU"/>
        </w:rPr>
        <w:t>Кпер</w:t>
      </w:r>
      <w:r w:rsidRPr="00A422E7">
        <w:rPr>
          <w:rFonts w:ascii="Times New Roman" w:eastAsia="Times New Roman" w:hAnsi="Times New Roman" w:cs="Times New Roman"/>
          <w:sz w:val="28"/>
          <w:szCs w:val="28"/>
          <w:lang w:eastAsia="ru-RU"/>
        </w:rPr>
        <w:t xml:space="preserve"> – общее число периодов;</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i/>
          <w:sz w:val="28"/>
          <w:szCs w:val="28"/>
          <w:lang w:eastAsia="ru-RU"/>
        </w:rPr>
        <w:t>Ставка</w:t>
      </w:r>
      <w:r w:rsidRPr="00A422E7">
        <w:rPr>
          <w:rFonts w:ascii="Times New Roman" w:eastAsia="Times New Roman" w:hAnsi="Times New Roman" w:cs="Times New Roman"/>
          <w:i/>
          <w:sz w:val="28"/>
          <w:szCs w:val="28"/>
          <w:vertAlign w:val="subscript"/>
          <w:lang w:val="en-US" w:eastAsia="ru-RU"/>
        </w:rPr>
        <w:t>i</w:t>
      </w:r>
      <w:r w:rsidRPr="00A422E7">
        <w:rPr>
          <w:rFonts w:ascii="Times New Roman" w:eastAsia="Times New Roman" w:hAnsi="Times New Roman" w:cs="Times New Roman"/>
          <w:sz w:val="28"/>
          <w:szCs w:val="28"/>
          <w:lang w:eastAsia="ru-RU"/>
        </w:rPr>
        <w:t xml:space="preserve"> – процентная ставка в </w:t>
      </w:r>
      <w:r w:rsidRPr="00A422E7">
        <w:rPr>
          <w:rFonts w:ascii="Times New Roman" w:eastAsia="Times New Roman" w:hAnsi="Times New Roman" w:cs="Times New Roman"/>
          <w:i/>
          <w:sz w:val="28"/>
          <w:szCs w:val="28"/>
          <w:lang w:val="en-US" w:eastAsia="ru-RU"/>
        </w:rPr>
        <w:t>i</w:t>
      </w:r>
      <w:r w:rsidRPr="00A422E7">
        <w:rPr>
          <w:rFonts w:ascii="Times New Roman" w:eastAsia="Times New Roman" w:hAnsi="Times New Roman" w:cs="Times New Roman"/>
          <w:sz w:val="28"/>
          <w:szCs w:val="28"/>
          <w:lang w:eastAsia="ru-RU"/>
        </w:rPr>
        <w:t>-й период.</w:t>
      </w:r>
    </w:p>
    <w:p w:rsidR="00A422E7" w:rsidRPr="00A422E7" w:rsidRDefault="00A422E7" w:rsidP="00A422E7">
      <w:pPr>
        <w:spacing w:after="0" w:line="360" w:lineRule="auto"/>
        <w:ind w:firstLine="709"/>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t>Расчеты по указанной формуле дают тот же результат:</w:t>
      </w:r>
    </w:p>
    <w:p w:rsidR="00A422E7" w:rsidRPr="00A422E7" w:rsidRDefault="00A422E7" w:rsidP="00A422E7">
      <w:pPr>
        <w:spacing w:after="0" w:line="360" w:lineRule="auto"/>
        <w:jc w:val="both"/>
        <w:rPr>
          <w:rFonts w:ascii="Times New Roman" w:eastAsia="Times New Roman" w:hAnsi="Times New Roman" w:cs="Times New Roman"/>
          <w:sz w:val="28"/>
          <w:szCs w:val="28"/>
          <w:lang w:eastAsia="ru-RU"/>
        </w:rPr>
      </w:pPr>
      <w:r w:rsidRPr="00A422E7">
        <w:rPr>
          <w:rFonts w:ascii="Times New Roman" w:eastAsia="Times New Roman" w:hAnsi="Times New Roman" w:cs="Times New Roman"/>
          <w:sz w:val="28"/>
          <w:szCs w:val="28"/>
          <w:lang w:eastAsia="ru-RU"/>
        </w:rPr>
        <w:object w:dxaOrig="8760" w:dyaOrig="320">
          <v:shape id="_x0000_i1032" type="#_x0000_t75" style="width:489.75pt;height:18pt" o:ole="">
            <v:imagedata r:id="rId38" o:title=""/>
          </v:shape>
          <o:OLEObject Type="Embed" ProgID="Equation.3" ShapeID="_x0000_i1032" DrawAspect="Content" ObjectID="_1660634793" r:id="rId39"/>
        </w:object>
      </w:r>
    </w:p>
    <w:p w:rsidR="00DF5CB0" w:rsidRPr="00DF5CB0" w:rsidRDefault="00DF5CB0" w:rsidP="00DF5CB0">
      <w:pPr>
        <w:spacing w:after="0" w:line="360" w:lineRule="auto"/>
        <w:ind w:left="708"/>
        <w:jc w:val="both"/>
        <w:rPr>
          <w:rFonts w:ascii="Times New Roman" w:eastAsia="Times New Roman" w:hAnsi="Times New Roman" w:cs="Times New Roman"/>
          <w:b/>
          <w:sz w:val="28"/>
          <w:szCs w:val="28"/>
          <w:lang w:eastAsia="ru-RU"/>
        </w:rPr>
      </w:pPr>
      <w:r w:rsidRPr="00DF5CB0">
        <w:rPr>
          <w:rFonts w:ascii="Times New Roman" w:eastAsia="Times New Roman" w:hAnsi="Times New Roman" w:cs="Times New Roman"/>
          <w:b/>
          <w:sz w:val="28"/>
          <w:szCs w:val="28"/>
          <w:lang w:eastAsia="ru-RU"/>
        </w:rPr>
        <w:t>Задания для самостоятельной работы</w:t>
      </w:r>
    </w:p>
    <w:p w:rsidR="00DF5CB0" w:rsidRPr="00DF5CB0" w:rsidRDefault="00DF5CB0" w:rsidP="00DF5CB0">
      <w:pPr>
        <w:spacing w:after="0" w:line="360" w:lineRule="auto"/>
        <w:ind w:left="708"/>
        <w:jc w:val="both"/>
        <w:rPr>
          <w:rFonts w:ascii="Times New Roman" w:eastAsia="Calibri" w:hAnsi="Times New Roman" w:cs="Times New Roman"/>
          <w:sz w:val="28"/>
          <w:szCs w:val="28"/>
        </w:rPr>
      </w:pPr>
    </w:p>
    <w:p w:rsidR="00DF5CB0" w:rsidRPr="00DF5CB0" w:rsidRDefault="00DF5CB0" w:rsidP="00DF5CB0">
      <w:pPr>
        <w:numPr>
          <w:ilvl w:val="0"/>
          <w:numId w:val="15"/>
        </w:numPr>
        <w:spacing w:after="0" w:line="360" w:lineRule="auto"/>
        <w:contextualSpacing/>
        <w:jc w:val="both"/>
        <w:rPr>
          <w:rFonts w:ascii="Times New Roman" w:eastAsia="Times New Roman" w:hAnsi="Times New Roman" w:cs="Times New Roman"/>
          <w:sz w:val="28"/>
          <w:szCs w:val="28"/>
          <w:lang w:eastAsia="ru-RU"/>
        </w:rPr>
      </w:pPr>
      <w:r w:rsidRPr="00DF5CB0">
        <w:rPr>
          <w:rFonts w:ascii="Times New Roman" w:eastAsia="Times New Roman" w:hAnsi="Times New Roman" w:cs="Times New Roman"/>
          <w:sz w:val="28"/>
          <w:szCs w:val="28"/>
          <w:lang w:eastAsia="ru-RU"/>
        </w:rPr>
        <w:t>В банке размещен двухлетний депозит в сумме 30 тыс. руб. под 12% годовых. Начисление процентов производится ежеквартально. Определить величину депозита в конце срока размещения.</w:t>
      </w:r>
    </w:p>
    <w:p w:rsidR="00DF5CB0" w:rsidRPr="00DF5CB0" w:rsidRDefault="00DF5CB0" w:rsidP="00DF5CB0">
      <w:pPr>
        <w:numPr>
          <w:ilvl w:val="0"/>
          <w:numId w:val="15"/>
        </w:numPr>
        <w:spacing w:after="0" w:line="360" w:lineRule="auto"/>
        <w:contextualSpacing/>
        <w:jc w:val="both"/>
        <w:rPr>
          <w:rFonts w:ascii="Times New Roman" w:eastAsia="Times New Roman" w:hAnsi="Times New Roman" w:cs="Times New Roman"/>
          <w:sz w:val="28"/>
          <w:szCs w:val="28"/>
          <w:lang w:eastAsia="ru-RU"/>
        </w:rPr>
      </w:pPr>
      <w:r w:rsidRPr="00DF5CB0">
        <w:rPr>
          <w:rFonts w:ascii="Times New Roman" w:eastAsia="Times New Roman" w:hAnsi="Times New Roman" w:cs="Times New Roman"/>
          <w:sz w:val="28"/>
          <w:szCs w:val="28"/>
          <w:lang w:eastAsia="ru-RU"/>
        </w:rPr>
        <w:t>Существует два варианта размещения 50 тыс. руб. в банке в течение трех лет: в начале каждого года под 19% годовых или в конце каждого года под 27% годовых. Определить наиболее предпочтительный вариант.</w:t>
      </w:r>
    </w:p>
    <w:p w:rsidR="00DF5CB0" w:rsidRPr="00DF5CB0" w:rsidRDefault="00DF5CB0" w:rsidP="00DF5CB0">
      <w:pPr>
        <w:numPr>
          <w:ilvl w:val="0"/>
          <w:numId w:val="15"/>
        </w:numPr>
        <w:spacing w:after="0" w:line="360" w:lineRule="auto"/>
        <w:contextualSpacing/>
        <w:jc w:val="both"/>
        <w:rPr>
          <w:rFonts w:ascii="Times New Roman" w:eastAsia="Times New Roman" w:hAnsi="Times New Roman" w:cs="Times New Roman"/>
          <w:sz w:val="28"/>
          <w:szCs w:val="28"/>
          <w:lang w:eastAsia="ru-RU"/>
        </w:rPr>
      </w:pPr>
      <w:r w:rsidRPr="00DF5CB0">
        <w:rPr>
          <w:rFonts w:ascii="Times New Roman" w:eastAsia="Times New Roman" w:hAnsi="Times New Roman" w:cs="Times New Roman"/>
          <w:sz w:val="28"/>
          <w:szCs w:val="28"/>
          <w:lang w:eastAsia="ru-RU"/>
        </w:rPr>
        <w:t>Два клиента банка в течение нескольких лет вносят одинаковые фиксированные денежные суммы под 14% годовых. Один клиент делает взнос в начале каждого квартала, другой – в конце каждого месяца. Определить размеры накопленных клиентами к концу пятого года сумм, если общая сумма взносов каждого из них за год равнялась 12 тыс. руб.</w:t>
      </w:r>
    </w:p>
    <w:p w:rsidR="00DF5CB0" w:rsidRPr="00DF5CB0" w:rsidRDefault="00DF5CB0" w:rsidP="00DF5CB0">
      <w:pPr>
        <w:numPr>
          <w:ilvl w:val="0"/>
          <w:numId w:val="15"/>
        </w:numPr>
        <w:spacing w:after="0" w:line="360" w:lineRule="auto"/>
        <w:contextualSpacing/>
        <w:jc w:val="both"/>
        <w:rPr>
          <w:rFonts w:ascii="Times New Roman" w:eastAsia="Times New Roman" w:hAnsi="Times New Roman" w:cs="Times New Roman"/>
          <w:sz w:val="28"/>
          <w:szCs w:val="28"/>
          <w:lang w:eastAsia="ru-RU"/>
        </w:rPr>
      </w:pPr>
      <w:r w:rsidRPr="00DF5CB0">
        <w:rPr>
          <w:rFonts w:ascii="Times New Roman" w:eastAsia="Times New Roman" w:hAnsi="Times New Roman" w:cs="Times New Roman"/>
          <w:sz w:val="28"/>
          <w:szCs w:val="28"/>
          <w:lang w:eastAsia="ru-RU"/>
        </w:rPr>
        <w:t>Определить итоговую величину депозита, если сумма размером 7 тыс. руб. размещена в банке под 11% годовых сроком на 27 месяцев с еже-квартальным начислением процентов.</w:t>
      </w:r>
    </w:p>
    <w:p w:rsidR="00DF5CB0" w:rsidRPr="00DF5CB0" w:rsidRDefault="00DF5CB0" w:rsidP="00DF5CB0">
      <w:pPr>
        <w:numPr>
          <w:ilvl w:val="0"/>
          <w:numId w:val="15"/>
        </w:numPr>
        <w:spacing w:after="0" w:line="360" w:lineRule="auto"/>
        <w:contextualSpacing/>
        <w:jc w:val="both"/>
        <w:rPr>
          <w:rFonts w:ascii="Times New Roman" w:eastAsia="Times New Roman" w:hAnsi="Times New Roman" w:cs="Times New Roman"/>
          <w:sz w:val="28"/>
          <w:szCs w:val="28"/>
          <w:lang w:eastAsia="ru-RU"/>
        </w:rPr>
      </w:pPr>
      <w:r w:rsidRPr="00DF5CB0">
        <w:rPr>
          <w:rFonts w:ascii="Times New Roman" w:eastAsia="Times New Roman" w:hAnsi="Times New Roman" w:cs="Times New Roman"/>
          <w:sz w:val="28"/>
          <w:szCs w:val="28"/>
          <w:lang w:eastAsia="ru-RU"/>
        </w:rPr>
        <w:t>В начале каждого месяца на депозитный счет в банке под 13,5% годовых вносится 1 тыс. руб. Определить накопленную за 3 года сумму вклада.</w:t>
      </w:r>
    </w:p>
    <w:p w:rsidR="00DF5CB0" w:rsidRPr="00DF5CB0" w:rsidRDefault="00DF5CB0" w:rsidP="00DF5CB0">
      <w:pPr>
        <w:numPr>
          <w:ilvl w:val="0"/>
          <w:numId w:val="15"/>
        </w:numPr>
        <w:spacing w:after="0" w:line="360" w:lineRule="auto"/>
        <w:contextualSpacing/>
        <w:jc w:val="both"/>
        <w:rPr>
          <w:rFonts w:ascii="Times New Roman" w:eastAsia="Times New Roman" w:hAnsi="Times New Roman" w:cs="Times New Roman"/>
          <w:sz w:val="28"/>
          <w:szCs w:val="28"/>
          <w:lang w:eastAsia="ru-RU"/>
        </w:rPr>
      </w:pPr>
      <w:r w:rsidRPr="00DF5CB0">
        <w:rPr>
          <w:rFonts w:ascii="Times New Roman" w:eastAsia="Times New Roman" w:hAnsi="Times New Roman" w:cs="Times New Roman"/>
          <w:sz w:val="28"/>
          <w:szCs w:val="28"/>
          <w:lang w:eastAsia="ru-RU"/>
        </w:rPr>
        <w:t xml:space="preserve">Существует два варианта размещения денежных средств в банке: 3-х месячный депозит под 15% годовых или  6-ти месячный депозит под 17% </w:t>
      </w:r>
      <w:r w:rsidRPr="00DF5CB0">
        <w:rPr>
          <w:rFonts w:ascii="Times New Roman" w:eastAsia="Times New Roman" w:hAnsi="Times New Roman" w:cs="Times New Roman"/>
          <w:sz w:val="28"/>
          <w:szCs w:val="28"/>
          <w:lang w:eastAsia="ru-RU"/>
        </w:rPr>
        <w:lastRenderedPageBreak/>
        <w:t>годовых. Как выгоднее вкладывать деньги на полгода: дважды на 3 месяца или один раз на 6 месяцев?</w:t>
      </w:r>
    </w:p>
    <w:p w:rsidR="00DF5CB0" w:rsidRPr="00DF5CB0" w:rsidRDefault="00DF5CB0" w:rsidP="00DF5CB0">
      <w:pPr>
        <w:numPr>
          <w:ilvl w:val="0"/>
          <w:numId w:val="15"/>
        </w:numPr>
        <w:spacing w:after="0" w:line="360" w:lineRule="auto"/>
        <w:contextualSpacing/>
        <w:jc w:val="both"/>
        <w:rPr>
          <w:rFonts w:ascii="Times New Roman" w:eastAsia="Times New Roman" w:hAnsi="Times New Roman" w:cs="Times New Roman"/>
          <w:sz w:val="28"/>
          <w:szCs w:val="28"/>
          <w:lang w:eastAsia="ru-RU"/>
        </w:rPr>
      </w:pPr>
      <w:r w:rsidRPr="00DF5CB0">
        <w:rPr>
          <w:rFonts w:ascii="Times New Roman" w:eastAsia="Times New Roman" w:hAnsi="Times New Roman" w:cs="Times New Roman"/>
          <w:sz w:val="28"/>
          <w:szCs w:val="28"/>
          <w:lang w:eastAsia="ru-RU"/>
        </w:rPr>
        <w:t>Рассчитать будущую стоимость облигации номиналом 100 тыс. руб., выпущенной на 4 года, если предусмотрен следующий порядок начисления купона: в первый год – 12,5%, в следующие два года – 14%, в последний год – 17% годовых.</w:t>
      </w:r>
    </w:p>
    <w:p w:rsidR="00DF5CB0" w:rsidRPr="00DF5CB0" w:rsidRDefault="00DF5CB0" w:rsidP="00DF5CB0">
      <w:pPr>
        <w:numPr>
          <w:ilvl w:val="0"/>
          <w:numId w:val="15"/>
        </w:numPr>
        <w:spacing w:after="0" w:line="360" w:lineRule="auto"/>
        <w:contextualSpacing/>
        <w:jc w:val="both"/>
        <w:rPr>
          <w:rFonts w:ascii="Times New Roman" w:eastAsia="Times New Roman" w:hAnsi="Times New Roman" w:cs="Times New Roman"/>
          <w:sz w:val="28"/>
          <w:szCs w:val="28"/>
          <w:lang w:eastAsia="ru-RU"/>
        </w:rPr>
      </w:pPr>
      <w:r w:rsidRPr="00DF5CB0">
        <w:rPr>
          <w:rFonts w:ascii="Times New Roman" w:eastAsia="Times New Roman" w:hAnsi="Times New Roman" w:cs="Times New Roman"/>
          <w:sz w:val="28"/>
          <w:szCs w:val="28"/>
          <w:lang w:eastAsia="ru-RU"/>
        </w:rPr>
        <w:t>Корпорация планирует ежеквартально в течение 8-ми лет делать отчисления по 2 000 руб. для создания фонда выкупа своих облигаций. Средства размещаются на депозит в банке под 10% годовых. Выплата процентов не осуществляется. Какая сумма будет накоплена к концу срока сделки? Выплата процентов не осуществляется.</w:t>
      </w:r>
    </w:p>
    <w:p w:rsidR="00DF5CB0" w:rsidRPr="00DF5CB0" w:rsidRDefault="00DF5CB0" w:rsidP="00DF5CB0">
      <w:pPr>
        <w:numPr>
          <w:ilvl w:val="0"/>
          <w:numId w:val="15"/>
        </w:numPr>
        <w:spacing w:after="0" w:line="360" w:lineRule="auto"/>
        <w:contextualSpacing/>
        <w:jc w:val="both"/>
        <w:rPr>
          <w:rFonts w:ascii="Times New Roman" w:eastAsia="Times New Roman" w:hAnsi="Times New Roman" w:cs="Times New Roman"/>
          <w:sz w:val="28"/>
          <w:szCs w:val="28"/>
          <w:lang w:eastAsia="ru-RU"/>
        </w:rPr>
      </w:pPr>
      <w:r w:rsidRPr="00DF5CB0">
        <w:rPr>
          <w:rFonts w:ascii="Times New Roman" w:eastAsia="Times New Roman" w:hAnsi="Times New Roman" w:cs="Times New Roman"/>
          <w:sz w:val="28"/>
          <w:szCs w:val="28"/>
          <w:lang w:eastAsia="ru-RU"/>
        </w:rPr>
        <w:t>Если Вы занимаете 30 000 рублей на два года под 8% годовых, то сколько всего денег Вы должны возвратить?</w:t>
      </w:r>
    </w:p>
    <w:p w:rsidR="00DF5CB0" w:rsidRPr="00DF5CB0" w:rsidRDefault="00DF5CB0" w:rsidP="00DF5CB0">
      <w:pPr>
        <w:numPr>
          <w:ilvl w:val="0"/>
          <w:numId w:val="15"/>
        </w:numPr>
        <w:spacing w:after="0" w:line="360" w:lineRule="auto"/>
        <w:contextualSpacing/>
        <w:jc w:val="both"/>
        <w:rPr>
          <w:rFonts w:ascii="Times New Roman" w:eastAsia="Times New Roman" w:hAnsi="Times New Roman" w:cs="Times New Roman"/>
          <w:sz w:val="28"/>
          <w:szCs w:val="28"/>
          <w:lang w:eastAsia="ru-RU"/>
        </w:rPr>
      </w:pPr>
      <w:r w:rsidRPr="00DF5CB0">
        <w:rPr>
          <w:rFonts w:ascii="Times New Roman" w:eastAsia="Times New Roman" w:hAnsi="Times New Roman" w:cs="Times New Roman"/>
          <w:sz w:val="28"/>
          <w:szCs w:val="28"/>
          <w:lang w:eastAsia="ru-RU"/>
        </w:rPr>
        <w:t>Если начальный баланс на счете 6 000 рублей и ежемесячный взнос 500 рублей (в конце каждого месяца), то сколько можно накопить за три года при ставке 0,75% в месяц? Проценты выплачиваются только в конце срока.</w:t>
      </w:r>
    </w:p>
    <w:p w:rsidR="00A422E7" w:rsidRPr="00A422E7" w:rsidRDefault="00A422E7" w:rsidP="00A422E7">
      <w:pPr>
        <w:spacing w:after="0" w:line="360" w:lineRule="auto"/>
        <w:ind w:left="708"/>
        <w:jc w:val="both"/>
        <w:rPr>
          <w:rFonts w:ascii="Times New Roman" w:eastAsia="Times New Roman" w:hAnsi="Times New Roman" w:cs="Times New Roman"/>
          <w:b/>
          <w:sz w:val="28"/>
          <w:szCs w:val="28"/>
          <w:lang w:eastAsia="ru-RU"/>
        </w:rPr>
      </w:pPr>
    </w:p>
    <w:p w:rsidR="00DF5CB0" w:rsidRDefault="00DF5CB0" w:rsidP="00DF5CB0">
      <w:pPr>
        <w:spacing w:after="0" w:line="360" w:lineRule="auto"/>
        <w:ind w:firstLine="567"/>
        <w:jc w:val="both"/>
        <w:rPr>
          <w:rFonts w:ascii="Times New Roman" w:eastAsia="Calibri" w:hAnsi="Times New Roman" w:cs="Times New Roman"/>
          <w:b/>
          <w:sz w:val="28"/>
          <w:szCs w:val="28"/>
        </w:rPr>
      </w:pPr>
      <w:r>
        <w:rPr>
          <w:rFonts w:ascii="Times New Roman" w:eastAsia="Calibri" w:hAnsi="Times New Roman" w:cs="Times New Roman"/>
          <w:b/>
          <w:sz w:val="28"/>
          <w:szCs w:val="28"/>
        </w:rPr>
        <w:t>ЛИТЕРАТУРА</w:t>
      </w:r>
    </w:p>
    <w:p w:rsidR="00DF5CB0" w:rsidRPr="00DF5CB0" w:rsidRDefault="00DF5CB0" w:rsidP="00DF5CB0">
      <w:pPr>
        <w:pStyle w:val="a3"/>
        <w:numPr>
          <w:ilvl w:val="0"/>
          <w:numId w:val="17"/>
        </w:numPr>
        <w:spacing w:line="360" w:lineRule="auto"/>
        <w:jc w:val="both"/>
        <w:rPr>
          <w:rFonts w:ascii="Times New Roman" w:eastAsia="Calibri" w:hAnsi="Times New Roman" w:cs="Times New Roman"/>
          <w:sz w:val="28"/>
          <w:szCs w:val="28"/>
        </w:rPr>
      </w:pPr>
      <w:r w:rsidRPr="00DF5CB0">
        <w:rPr>
          <w:rFonts w:ascii="Times New Roman" w:eastAsia="Calibri" w:hAnsi="Times New Roman" w:cs="Times New Roman"/>
          <w:sz w:val="28"/>
          <w:szCs w:val="28"/>
        </w:rPr>
        <w:t xml:space="preserve">Гобарева Я.Л., Городецкая О.Ю., Золотарюк А.В. Бизнес-аналитика средствами </w:t>
      </w:r>
      <w:r w:rsidRPr="00DF5CB0">
        <w:rPr>
          <w:rFonts w:ascii="Times New Roman" w:eastAsia="Calibri" w:hAnsi="Times New Roman" w:cs="Times New Roman"/>
          <w:sz w:val="28"/>
          <w:szCs w:val="28"/>
          <w:lang w:val="en-US"/>
        </w:rPr>
        <w:t>Excel</w:t>
      </w:r>
      <w:r w:rsidRPr="00DF5CB0">
        <w:rPr>
          <w:rFonts w:ascii="Times New Roman" w:eastAsia="Calibri" w:hAnsi="Times New Roman" w:cs="Times New Roman"/>
          <w:sz w:val="28"/>
          <w:szCs w:val="28"/>
        </w:rPr>
        <w:t>: Учеб. пособие. – 3-е изд., расш. и доп.-М.: Вузовский учебник, 2017.</w:t>
      </w:r>
    </w:p>
    <w:p w:rsidR="00A422E7" w:rsidRPr="00A422E7" w:rsidRDefault="00A422E7" w:rsidP="00A422E7">
      <w:pPr>
        <w:spacing w:after="0" w:line="360" w:lineRule="auto"/>
        <w:ind w:left="708"/>
        <w:jc w:val="both"/>
        <w:rPr>
          <w:rFonts w:ascii="Times New Roman" w:eastAsia="Times New Roman" w:hAnsi="Times New Roman" w:cs="Times New Roman"/>
          <w:b/>
          <w:sz w:val="28"/>
          <w:szCs w:val="28"/>
          <w:lang w:eastAsia="ru-RU"/>
        </w:rPr>
      </w:pPr>
    </w:p>
    <w:p w:rsidR="00A422E7" w:rsidRPr="00DF5CB0" w:rsidRDefault="00A422E7" w:rsidP="0023150C">
      <w:pPr>
        <w:spacing w:after="0" w:line="360" w:lineRule="auto"/>
        <w:ind w:firstLine="567"/>
        <w:jc w:val="both"/>
        <w:rPr>
          <w:rFonts w:ascii="Times New Roman" w:eastAsia="Calibri" w:hAnsi="Times New Roman" w:cs="Times New Roman"/>
          <w:sz w:val="28"/>
          <w:szCs w:val="28"/>
        </w:rPr>
      </w:pPr>
    </w:p>
    <w:p w:rsidR="003E2A0E" w:rsidRPr="00DF5CB0" w:rsidRDefault="003E2A0E" w:rsidP="003E2A0E">
      <w:pPr>
        <w:pStyle w:val="a3"/>
        <w:spacing w:after="0" w:line="360" w:lineRule="auto"/>
        <w:ind w:left="927"/>
        <w:jc w:val="both"/>
        <w:rPr>
          <w:rFonts w:ascii="Times New Roman" w:eastAsia="Calibri" w:hAnsi="Times New Roman" w:cs="Times New Roman"/>
          <w:sz w:val="28"/>
          <w:szCs w:val="28"/>
        </w:rPr>
      </w:pPr>
    </w:p>
    <w:sectPr w:rsidR="003E2A0E" w:rsidRPr="00DF5CB0" w:rsidSect="00653CAC">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C81" w:rsidRDefault="00E70C81" w:rsidP="005F7A8C">
      <w:pPr>
        <w:spacing w:after="0" w:line="240" w:lineRule="auto"/>
      </w:pPr>
      <w:r>
        <w:separator/>
      </w:r>
    </w:p>
  </w:endnote>
  <w:endnote w:type="continuationSeparator" w:id="0">
    <w:p w:rsidR="00E70C81" w:rsidRDefault="00E70C81" w:rsidP="005F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C81" w:rsidRDefault="00E70C81" w:rsidP="005F7A8C">
      <w:pPr>
        <w:spacing w:after="0" w:line="240" w:lineRule="auto"/>
      </w:pPr>
      <w:r>
        <w:separator/>
      </w:r>
    </w:p>
  </w:footnote>
  <w:footnote w:type="continuationSeparator" w:id="0">
    <w:p w:rsidR="00E70C81" w:rsidRDefault="00E70C81" w:rsidP="005F7A8C">
      <w:pPr>
        <w:spacing w:after="0" w:line="240" w:lineRule="auto"/>
      </w:pPr>
      <w:r>
        <w:continuationSeparator/>
      </w:r>
    </w:p>
  </w:footnote>
  <w:footnote w:id="1">
    <w:p w:rsidR="00A422E7" w:rsidRDefault="00A422E7" w:rsidP="00A422E7">
      <w:pPr>
        <w:pStyle w:val="1"/>
      </w:pPr>
      <w:r>
        <w:rPr>
          <w:rStyle w:val="ae"/>
        </w:rPr>
        <w:footnoteRef/>
      </w:r>
      <w:r>
        <w:t>Курсивом набраны необязательные параметры функций.</w:t>
      </w:r>
    </w:p>
  </w:footnote>
  <w:footnote w:id="2">
    <w:p w:rsidR="00A422E7" w:rsidRDefault="00A422E7" w:rsidP="00A422E7">
      <w:pPr>
        <w:pStyle w:val="ac"/>
      </w:pPr>
      <w:r>
        <w:rPr>
          <w:rStyle w:val="ae"/>
        </w:rPr>
        <w:footnoteRef/>
      </w:r>
      <w:r>
        <w:t xml:space="preserve"> </w:t>
      </w:r>
      <w:r w:rsidRPr="00A07E7B">
        <w:rPr>
          <w:i/>
        </w:rPr>
        <w:t>Подбор параметра</w:t>
      </w:r>
      <w:r>
        <w:t xml:space="preserve"> и </w:t>
      </w:r>
      <w:r w:rsidRPr="00A07E7B">
        <w:rPr>
          <w:i/>
        </w:rPr>
        <w:t>Поиск решения</w:t>
      </w:r>
      <w:r>
        <w:t xml:space="preserve"> используют итерационные методы и позволяют получить результат с заданной точностью.</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35A4"/>
    <w:multiLevelType w:val="hybridMultilevel"/>
    <w:tmpl w:val="3DD6A1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B42DD6"/>
    <w:multiLevelType w:val="hybridMultilevel"/>
    <w:tmpl w:val="4760A6BC"/>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21060C62"/>
    <w:multiLevelType w:val="hybridMultilevel"/>
    <w:tmpl w:val="24DA174C"/>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15:restartNumberingAfterBreak="0">
    <w:nsid w:val="26B656AA"/>
    <w:multiLevelType w:val="hybridMultilevel"/>
    <w:tmpl w:val="F0FC93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3D6F7A5B"/>
    <w:multiLevelType w:val="hybridMultilevel"/>
    <w:tmpl w:val="AE5C918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41D9761C"/>
    <w:multiLevelType w:val="hybridMultilevel"/>
    <w:tmpl w:val="A41A033A"/>
    <w:lvl w:ilvl="0" w:tplc="E3DE56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42C41340"/>
    <w:multiLevelType w:val="hybridMultilevel"/>
    <w:tmpl w:val="6B1219B4"/>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15:restartNumberingAfterBreak="0">
    <w:nsid w:val="4833009E"/>
    <w:multiLevelType w:val="hybridMultilevel"/>
    <w:tmpl w:val="AEA20492"/>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15:restartNumberingAfterBreak="0">
    <w:nsid w:val="4D2A12BE"/>
    <w:multiLevelType w:val="hybridMultilevel"/>
    <w:tmpl w:val="7430F89C"/>
    <w:lvl w:ilvl="0" w:tplc="1F88FD76">
      <w:start w:val="1"/>
      <w:numFmt w:val="bullet"/>
      <w:lvlText w:val="•"/>
      <w:lvlJc w:val="left"/>
      <w:pPr>
        <w:tabs>
          <w:tab w:val="num" w:pos="720"/>
        </w:tabs>
        <w:ind w:left="720" w:hanging="360"/>
      </w:pPr>
      <w:rPr>
        <w:rFonts w:ascii="Times New Roman" w:hAnsi="Times New Roman" w:hint="default"/>
      </w:rPr>
    </w:lvl>
    <w:lvl w:ilvl="1" w:tplc="2716FA30" w:tentative="1">
      <w:start w:val="1"/>
      <w:numFmt w:val="bullet"/>
      <w:lvlText w:val="•"/>
      <w:lvlJc w:val="left"/>
      <w:pPr>
        <w:tabs>
          <w:tab w:val="num" w:pos="1440"/>
        </w:tabs>
        <w:ind w:left="1440" w:hanging="360"/>
      </w:pPr>
      <w:rPr>
        <w:rFonts w:ascii="Times New Roman" w:hAnsi="Times New Roman" w:hint="default"/>
      </w:rPr>
    </w:lvl>
    <w:lvl w:ilvl="2" w:tplc="B268B11C" w:tentative="1">
      <w:start w:val="1"/>
      <w:numFmt w:val="bullet"/>
      <w:lvlText w:val="•"/>
      <w:lvlJc w:val="left"/>
      <w:pPr>
        <w:tabs>
          <w:tab w:val="num" w:pos="2160"/>
        </w:tabs>
        <w:ind w:left="2160" w:hanging="360"/>
      </w:pPr>
      <w:rPr>
        <w:rFonts w:ascii="Times New Roman" w:hAnsi="Times New Roman" w:hint="default"/>
      </w:rPr>
    </w:lvl>
    <w:lvl w:ilvl="3" w:tplc="047C6A24" w:tentative="1">
      <w:start w:val="1"/>
      <w:numFmt w:val="bullet"/>
      <w:lvlText w:val="•"/>
      <w:lvlJc w:val="left"/>
      <w:pPr>
        <w:tabs>
          <w:tab w:val="num" w:pos="2880"/>
        </w:tabs>
        <w:ind w:left="2880" w:hanging="360"/>
      </w:pPr>
      <w:rPr>
        <w:rFonts w:ascii="Times New Roman" w:hAnsi="Times New Roman" w:hint="default"/>
      </w:rPr>
    </w:lvl>
    <w:lvl w:ilvl="4" w:tplc="628AD67A" w:tentative="1">
      <w:start w:val="1"/>
      <w:numFmt w:val="bullet"/>
      <w:lvlText w:val="•"/>
      <w:lvlJc w:val="left"/>
      <w:pPr>
        <w:tabs>
          <w:tab w:val="num" w:pos="3600"/>
        </w:tabs>
        <w:ind w:left="3600" w:hanging="360"/>
      </w:pPr>
      <w:rPr>
        <w:rFonts w:ascii="Times New Roman" w:hAnsi="Times New Roman" w:hint="default"/>
      </w:rPr>
    </w:lvl>
    <w:lvl w:ilvl="5" w:tplc="98F44E76" w:tentative="1">
      <w:start w:val="1"/>
      <w:numFmt w:val="bullet"/>
      <w:lvlText w:val="•"/>
      <w:lvlJc w:val="left"/>
      <w:pPr>
        <w:tabs>
          <w:tab w:val="num" w:pos="4320"/>
        </w:tabs>
        <w:ind w:left="4320" w:hanging="360"/>
      </w:pPr>
      <w:rPr>
        <w:rFonts w:ascii="Times New Roman" w:hAnsi="Times New Roman" w:hint="default"/>
      </w:rPr>
    </w:lvl>
    <w:lvl w:ilvl="6" w:tplc="7E923FC8" w:tentative="1">
      <w:start w:val="1"/>
      <w:numFmt w:val="bullet"/>
      <w:lvlText w:val="•"/>
      <w:lvlJc w:val="left"/>
      <w:pPr>
        <w:tabs>
          <w:tab w:val="num" w:pos="5040"/>
        </w:tabs>
        <w:ind w:left="5040" w:hanging="360"/>
      </w:pPr>
      <w:rPr>
        <w:rFonts w:ascii="Times New Roman" w:hAnsi="Times New Roman" w:hint="default"/>
      </w:rPr>
    </w:lvl>
    <w:lvl w:ilvl="7" w:tplc="70389C9A" w:tentative="1">
      <w:start w:val="1"/>
      <w:numFmt w:val="bullet"/>
      <w:lvlText w:val="•"/>
      <w:lvlJc w:val="left"/>
      <w:pPr>
        <w:tabs>
          <w:tab w:val="num" w:pos="5760"/>
        </w:tabs>
        <w:ind w:left="5760" w:hanging="360"/>
      </w:pPr>
      <w:rPr>
        <w:rFonts w:ascii="Times New Roman" w:hAnsi="Times New Roman" w:hint="default"/>
      </w:rPr>
    </w:lvl>
    <w:lvl w:ilvl="8" w:tplc="5FF0D00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F263D30"/>
    <w:multiLevelType w:val="hybridMultilevel"/>
    <w:tmpl w:val="9138ACBE"/>
    <w:lvl w:ilvl="0" w:tplc="E264DB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50BA3F9C"/>
    <w:multiLevelType w:val="hybridMultilevel"/>
    <w:tmpl w:val="43F2139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1986875"/>
    <w:multiLevelType w:val="hybridMultilevel"/>
    <w:tmpl w:val="AEB610DC"/>
    <w:lvl w:ilvl="0" w:tplc="6348163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5A147AFC"/>
    <w:multiLevelType w:val="hybridMultilevel"/>
    <w:tmpl w:val="D8885954"/>
    <w:lvl w:ilvl="0" w:tplc="47EC9DDE">
      <w:start w:val="1"/>
      <w:numFmt w:val="bullet"/>
      <w:lvlText w:val="•"/>
      <w:lvlJc w:val="left"/>
      <w:pPr>
        <w:tabs>
          <w:tab w:val="num" w:pos="720"/>
        </w:tabs>
        <w:ind w:left="720" w:hanging="360"/>
      </w:pPr>
      <w:rPr>
        <w:rFonts w:ascii="Times New Roman" w:hAnsi="Times New Roman" w:hint="default"/>
      </w:rPr>
    </w:lvl>
    <w:lvl w:ilvl="1" w:tplc="DB30650E" w:tentative="1">
      <w:start w:val="1"/>
      <w:numFmt w:val="bullet"/>
      <w:lvlText w:val="•"/>
      <w:lvlJc w:val="left"/>
      <w:pPr>
        <w:tabs>
          <w:tab w:val="num" w:pos="1440"/>
        </w:tabs>
        <w:ind w:left="1440" w:hanging="360"/>
      </w:pPr>
      <w:rPr>
        <w:rFonts w:ascii="Times New Roman" w:hAnsi="Times New Roman" w:hint="default"/>
      </w:rPr>
    </w:lvl>
    <w:lvl w:ilvl="2" w:tplc="4FC0E9C8" w:tentative="1">
      <w:start w:val="1"/>
      <w:numFmt w:val="bullet"/>
      <w:lvlText w:val="•"/>
      <w:lvlJc w:val="left"/>
      <w:pPr>
        <w:tabs>
          <w:tab w:val="num" w:pos="2160"/>
        </w:tabs>
        <w:ind w:left="2160" w:hanging="360"/>
      </w:pPr>
      <w:rPr>
        <w:rFonts w:ascii="Times New Roman" w:hAnsi="Times New Roman" w:hint="default"/>
      </w:rPr>
    </w:lvl>
    <w:lvl w:ilvl="3" w:tplc="5A12E9F0" w:tentative="1">
      <w:start w:val="1"/>
      <w:numFmt w:val="bullet"/>
      <w:lvlText w:val="•"/>
      <w:lvlJc w:val="left"/>
      <w:pPr>
        <w:tabs>
          <w:tab w:val="num" w:pos="2880"/>
        </w:tabs>
        <w:ind w:left="2880" w:hanging="360"/>
      </w:pPr>
      <w:rPr>
        <w:rFonts w:ascii="Times New Roman" w:hAnsi="Times New Roman" w:hint="default"/>
      </w:rPr>
    </w:lvl>
    <w:lvl w:ilvl="4" w:tplc="338CF70E" w:tentative="1">
      <w:start w:val="1"/>
      <w:numFmt w:val="bullet"/>
      <w:lvlText w:val="•"/>
      <w:lvlJc w:val="left"/>
      <w:pPr>
        <w:tabs>
          <w:tab w:val="num" w:pos="3600"/>
        </w:tabs>
        <w:ind w:left="3600" w:hanging="360"/>
      </w:pPr>
      <w:rPr>
        <w:rFonts w:ascii="Times New Roman" w:hAnsi="Times New Roman" w:hint="default"/>
      </w:rPr>
    </w:lvl>
    <w:lvl w:ilvl="5" w:tplc="62A0EF72" w:tentative="1">
      <w:start w:val="1"/>
      <w:numFmt w:val="bullet"/>
      <w:lvlText w:val="•"/>
      <w:lvlJc w:val="left"/>
      <w:pPr>
        <w:tabs>
          <w:tab w:val="num" w:pos="4320"/>
        </w:tabs>
        <w:ind w:left="4320" w:hanging="360"/>
      </w:pPr>
      <w:rPr>
        <w:rFonts w:ascii="Times New Roman" w:hAnsi="Times New Roman" w:hint="default"/>
      </w:rPr>
    </w:lvl>
    <w:lvl w:ilvl="6" w:tplc="7586F332" w:tentative="1">
      <w:start w:val="1"/>
      <w:numFmt w:val="bullet"/>
      <w:lvlText w:val="•"/>
      <w:lvlJc w:val="left"/>
      <w:pPr>
        <w:tabs>
          <w:tab w:val="num" w:pos="5040"/>
        </w:tabs>
        <w:ind w:left="5040" w:hanging="360"/>
      </w:pPr>
      <w:rPr>
        <w:rFonts w:ascii="Times New Roman" w:hAnsi="Times New Roman" w:hint="default"/>
      </w:rPr>
    </w:lvl>
    <w:lvl w:ilvl="7" w:tplc="69E25DE0" w:tentative="1">
      <w:start w:val="1"/>
      <w:numFmt w:val="bullet"/>
      <w:lvlText w:val="•"/>
      <w:lvlJc w:val="left"/>
      <w:pPr>
        <w:tabs>
          <w:tab w:val="num" w:pos="5760"/>
        </w:tabs>
        <w:ind w:left="5760" w:hanging="360"/>
      </w:pPr>
      <w:rPr>
        <w:rFonts w:ascii="Times New Roman" w:hAnsi="Times New Roman" w:hint="default"/>
      </w:rPr>
    </w:lvl>
    <w:lvl w:ilvl="8" w:tplc="E0B2B4C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1C45B9D"/>
    <w:multiLevelType w:val="hybridMultilevel"/>
    <w:tmpl w:val="B5A05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9390CB9"/>
    <w:multiLevelType w:val="hybridMultilevel"/>
    <w:tmpl w:val="4760A6BC"/>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6B2B1283"/>
    <w:multiLevelType w:val="hybridMultilevel"/>
    <w:tmpl w:val="AF3E4D4C"/>
    <w:lvl w:ilvl="0" w:tplc="48CE70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525699B"/>
    <w:multiLevelType w:val="hybridMultilevel"/>
    <w:tmpl w:val="4760A6BC"/>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7"/>
  </w:num>
  <w:num w:numId="3">
    <w:abstractNumId w:val="13"/>
  </w:num>
  <w:num w:numId="4">
    <w:abstractNumId w:val="8"/>
  </w:num>
  <w:num w:numId="5">
    <w:abstractNumId w:val="12"/>
  </w:num>
  <w:num w:numId="6">
    <w:abstractNumId w:val="6"/>
  </w:num>
  <w:num w:numId="7">
    <w:abstractNumId w:val="1"/>
  </w:num>
  <w:num w:numId="8">
    <w:abstractNumId w:val="5"/>
  </w:num>
  <w:num w:numId="9">
    <w:abstractNumId w:val="2"/>
  </w:num>
  <w:num w:numId="10">
    <w:abstractNumId w:val="16"/>
  </w:num>
  <w:num w:numId="11">
    <w:abstractNumId w:val="14"/>
  </w:num>
  <w:num w:numId="12">
    <w:abstractNumId w:val="3"/>
  </w:num>
  <w:num w:numId="13">
    <w:abstractNumId w:val="15"/>
  </w:num>
  <w:num w:numId="14">
    <w:abstractNumId w:val="9"/>
  </w:num>
  <w:num w:numId="15">
    <w:abstractNumId w:val="11"/>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817"/>
    <w:rsid w:val="000111AC"/>
    <w:rsid w:val="00062C6E"/>
    <w:rsid w:val="00063E58"/>
    <w:rsid w:val="000941E7"/>
    <w:rsid w:val="000E03CF"/>
    <w:rsid w:val="000E2764"/>
    <w:rsid w:val="00101494"/>
    <w:rsid w:val="00114F84"/>
    <w:rsid w:val="001242DD"/>
    <w:rsid w:val="001408BE"/>
    <w:rsid w:val="00153628"/>
    <w:rsid w:val="00181A63"/>
    <w:rsid w:val="00194DD9"/>
    <w:rsid w:val="001C2121"/>
    <w:rsid w:val="0023150C"/>
    <w:rsid w:val="00261E44"/>
    <w:rsid w:val="002677A3"/>
    <w:rsid w:val="00286832"/>
    <w:rsid w:val="002A71B8"/>
    <w:rsid w:val="002C66F4"/>
    <w:rsid w:val="00345845"/>
    <w:rsid w:val="00390F45"/>
    <w:rsid w:val="0039386B"/>
    <w:rsid w:val="003C0D3B"/>
    <w:rsid w:val="003C7686"/>
    <w:rsid w:val="003E27DE"/>
    <w:rsid w:val="003E2A0E"/>
    <w:rsid w:val="003E7B73"/>
    <w:rsid w:val="00476298"/>
    <w:rsid w:val="004B70A2"/>
    <w:rsid w:val="004D5724"/>
    <w:rsid w:val="00511651"/>
    <w:rsid w:val="005231C2"/>
    <w:rsid w:val="00580113"/>
    <w:rsid w:val="005E6479"/>
    <w:rsid w:val="005E78B8"/>
    <w:rsid w:val="005F78D3"/>
    <w:rsid w:val="005F7A8C"/>
    <w:rsid w:val="00653CAC"/>
    <w:rsid w:val="006A592D"/>
    <w:rsid w:val="006B193A"/>
    <w:rsid w:val="006C0B83"/>
    <w:rsid w:val="006E33DF"/>
    <w:rsid w:val="007143C1"/>
    <w:rsid w:val="00732F71"/>
    <w:rsid w:val="0074231C"/>
    <w:rsid w:val="007467AC"/>
    <w:rsid w:val="00783825"/>
    <w:rsid w:val="007E3DF9"/>
    <w:rsid w:val="007F1E68"/>
    <w:rsid w:val="00842E94"/>
    <w:rsid w:val="00844E33"/>
    <w:rsid w:val="0085211A"/>
    <w:rsid w:val="008F1BFE"/>
    <w:rsid w:val="009737B1"/>
    <w:rsid w:val="00994533"/>
    <w:rsid w:val="009B0B9C"/>
    <w:rsid w:val="009C57CE"/>
    <w:rsid w:val="009E4C73"/>
    <w:rsid w:val="00A34A40"/>
    <w:rsid w:val="00A422E7"/>
    <w:rsid w:val="00A43AF8"/>
    <w:rsid w:val="00A77C0C"/>
    <w:rsid w:val="00AB5817"/>
    <w:rsid w:val="00B03984"/>
    <w:rsid w:val="00B31741"/>
    <w:rsid w:val="00B6675F"/>
    <w:rsid w:val="00B94634"/>
    <w:rsid w:val="00BB74FB"/>
    <w:rsid w:val="00BC65AC"/>
    <w:rsid w:val="00BD2CC6"/>
    <w:rsid w:val="00C11876"/>
    <w:rsid w:val="00C3715C"/>
    <w:rsid w:val="00C654C6"/>
    <w:rsid w:val="00C763A4"/>
    <w:rsid w:val="00C8259F"/>
    <w:rsid w:val="00C9066F"/>
    <w:rsid w:val="00CC0817"/>
    <w:rsid w:val="00CF524E"/>
    <w:rsid w:val="00D23018"/>
    <w:rsid w:val="00D54DE7"/>
    <w:rsid w:val="00DC50B5"/>
    <w:rsid w:val="00DE033C"/>
    <w:rsid w:val="00DF5CB0"/>
    <w:rsid w:val="00E26AF5"/>
    <w:rsid w:val="00E70C81"/>
    <w:rsid w:val="00E953A1"/>
    <w:rsid w:val="00ED78E6"/>
    <w:rsid w:val="00EF2163"/>
    <w:rsid w:val="00F00A7D"/>
    <w:rsid w:val="00F24524"/>
    <w:rsid w:val="00F26C2E"/>
    <w:rsid w:val="00F86498"/>
    <w:rsid w:val="00FB2187"/>
    <w:rsid w:val="00FB37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4E6C8FF"/>
  <w15:docId w15:val="{2282987E-63F2-4FDB-ACD8-F959A91C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C0C"/>
    <w:pPr>
      <w:ind w:left="720"/>
      <w:contextualSpacing/>
    </w:pPr>
  </w:style>
  <w:style w:type="character" w:customStyle="1" w:styleId="2">
    <w:name w:val="Основной текст (2)_"/>
    <w:basedOn w:val="a0"/>
    <w:link w:val="20"/>
    <w:rsid w:val="006C0B83"/>
    <w:rPr>
      <w:rFonts w:ascii="Times New Roman" w:eastAsia="Times New Roman" w:hAnsi="Times New Roman" w:cs="Times New Roman"/>
      <w:sz w:val="19"/>
      <w:szCs w:val="19"/>
      <w:shd w:val="clear" w:color="auto" w:fill="FFFFFF"/>
    </w:rPr>
  </w:style>
  <w:style w:type="character" w:customStyle="1" w:styleId="29pt">
    <w:name w:val="Основной текст (2) + 9 pt;Полужирный"/>
    <w:basedOn w:val="2"/>
    <w:rsid w:val="006C0B83"/>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paragraph" w:customStyle="1" w:styleId="20">
    <w:name w:val="Основной текст (2)"/>
    <w:basedOn w:val="a"/>
    <w:link w:val="2"/>
    <w:rsid w:val="006C0B83"/>
    <w:pPr>
      <w:widowControl w:val="0"/>
      <w:shd w:val="clear" w:color="auto" w:fill="FFFFFF"/>
      <w:spacing w:before="780" w:after="0" w:line="216" w:lineRule="exact"/>
      <w:ind w:hanging="320"/>
      <w:jc w:val="both"/>
    </w:pPr>
    <w:rPr>
      <w:rFonts w:ascii="Times New Roman" w:eastAsia="Times New Roman" w:hAnsi="Times New Roman" w:cs="Times New Roman"/>
      <w:sz w:val="19"/>
      <w:szCs w:val="19"/>
    </w:rPr>
  </w:style>
  <w:style w:type="character" w:customStyle="1" w:styleId="21">
    <w:name w:val="Основной текст (21)_"/>
    <w:basedOn w:val="a0"/>
    <w:link w:val="210"/>
    <w:rsid w:val="007467AC"/>
    <w:rPr>
      <w:rFonts w:ascii="Times New Roman" w:eastAsia="Times New Roman" w:hAnsi="Times New Roman" w:cs="Times New Roman"/>
      <w:i/>
      <w:iCs/>
      <w:sz w:val="20"/>
      <w:szCs w:val="20"/>
      <w:shd w:val="clear" w:color="auto" w:fill="FFFFFF"/>
    </w:rPr>
  </w:style>
  <w:style w:type="character" w:customStyle="1" w:styleId="2195pt">
    <w:name w:val="Основной текст (21) + 9;5 pt;Не курсив"/>
    <w:basedOn w:val="21"/>
    <w:rsid w:val="007467AC"/>
    <w:rPr>
      <w:rFonts w:ascii="Times New Roman" w:eastAsia="Times New Roman" w:hAnsi="Times New Roman" w:cs="Times New Roman"/>
      <w:i/>
      <w:iCs/>
      <w:color w:val="000000"/>
      <w:spacing w:val="0"/>
      <w:w w:val="100"/>
      <w:position w:val="0"/>
      <w:sz w:val="19"/>
      <w:szCs w:val="19"/>
      <w:shd w:val="clear" w:color="auto" w:fill="FFFFFF"/>
      <w:lang w:val="ru-RU" w:eastAsia="ru-RU" w:bidi="ru-RU"/>
    </w:rPr>
  </w:style>
  <w:style w:type="paragraph" w:customStyle="1" w:styleId="210">
    <w:name w:val="Основной текст (21)"/>
    <w:basedOn w:val="a"/>
    <w:link w:val="21"/>
    <w:rsid w:val="007467AC"/>
    <w:pPr>
      <w:widowControl w:val="0"/>
      <w:shd w:val="clear" w:color="auto" w:fill="FFFFFF"/>
      <w:spacing w:after="0" w:line="206" w:lineRule="exact"/>
      <w:ind w:hanging="720"/>
      <w:jc w:val="center"/>
    </w:pPr>
    <w:rPr>
      <w:rFonts w:ascii="Times New Roman" w:eastAsia="Times New Roman" w:hAnsi="Times New Roman" w:cs="Times New Roman"/>
      <w:i/>
      <w:iCs/>
      <w:sz w:val="20"/>
      <w:szCs w:val="20"/>
    </w:rPr>
  </w:style>
  <w:style w:type="paragraph" w:styleId="a4">
    <w:name w:val="Normal (Web)"/>
    <w:basedOn w:val="a"/>
    <w:uiPriority w:val="99"/>
    <w:unhideWhenUsed/>
    <w:rsid w:val="001014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pt">
    <w:name w:val="Основной текст (2) + 10 pt;Курсив"/>
    <w:basedOn w:val="2"/>
    <w:rsid w:val="0085211A"/>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11">
    <w:name w:val="Основной текст (11)_"/>
    <w:basedOn w:val="a0"/>
    <w:link w:val="110"/>
    <w:rsid w:val="0085211A"/>
    <w:rPr>
      <w:rFonts w:ascii="Times New Roman" w:eastAsia="Times New Roman" w:hAnsi="Times New Roman" w:cs="Times New Roman"/>
      <w:b/>
      <w:bCs/>
      <w:sz w:val="18"/>
      <w:szCs w:val="18"/>
      <w:shd w:val="clear" w:color="auto" w:fill="FFFFFF"/>
    </w:rPr>
  </w:style>
  <w:style w:type="character" w:customStyle="1" w:styleId="1110pt">
    <w:name w:val="Основной текст (11) + 10 pt;Не полужирный;Курсив"/>
    <w:basedOn w:val="11"/>
    <w:rsid w:val="0085211A"/>
    <w:rPr>
      <w:rFonts w:ascii="Times New Roman" w:eastAsia="Times New Roman" w:hAnsi="Times New Roman" w:cs="Times New Roman"/>
      <w:b/>
      <w:bCs/>
      <w:i/>
      <w:iCs/>
      <w:color w:val="000000"/>
      <w:spacing w:val="0"/>
      <w:w w:val="100"/>
      <w:position w:val="0"/>
      <w:sz w:val="20"/>
      <w:szCs w:val="20"/>
      <w:shd w:val="clear" w:color="auto" w:fill="FFFFFF"/>
      <w:lang w:val="ru-RU" w:eastAsia="ru-RU" w:bidi="ru-RU"/>
    </w:rPr>
  </w:style>
  <w:style w:type="character" w:customStyle="1" w:styleId="11Verdana8pt">
    <w:name w:val="Основной текст (11) + Verdana;8 pt;Не полужирный;Курсив"/>
    <w:basedOn w:val="11"/>
    <w:rsid w:val="0085211A"/>
    <w:rPr>
      <w:rFonts w:ascii="Verdana" w:eastAsia="Verdana" w:hAnsi="Verdana" w:cs="Verdana"/>
      <w:b/>
      <w:bCs/>
      <w:i/>
      <w:iCs/>
      <w:color w:val="000000"/>
      <w:spacing w:val="0"/>
      <w:w w:val="100"/>
      <w:position w:val="0"/>
      <w:sz w:val="16"/>
      <w:szCs w:val="16"/>
      <w:shd w:val="clear" w:color="auto" w:fill="FFFFFF"/>
      <w:lang w:val="ru-RU" w:eastAsia="ru-RU" w:bidi="ru-RU"/>
    </w:rPr>
  </w:style>
  <w:style w:type="paragraph" w:customStyle="1" w:styleId="110">
    <w:name w:val="Основной текст (11)"/>
    <w:basedOn w:val="a"/>
    <w:link w:val="11"/>
    <w:rsid w:val="0085211A"/>
    <w:pPr>
      <w:widowControl w:val="0"/>
      <w:shd w:val="clear" w:color="auto" w:fill="FFFFFF"/>
      <w:spacing w:before="240" w:after="0" w:line="216" w:lineRule="exact"/>
      <w:jc w:val="center"/>
    </w:pPr>
    <w:rPr>
      <w:rFonts w:ascii="Times New Roman" w:eastAsia="Times New Roman" w:hAnsi="Times New Roman" w:cs="Times New Roman"/>
      <w:b/>
      <w:bCs/>
      <w:sz w:val="18"/>
      <w:szCs w:val="18"/>
    </w:rPr>
  </w:style>
  <w:style w:type="character" w:customStyle="1" w:styleId="1195pt">
    <w:name w:val="Основной текст (11) + 9;5 pt;Не полужирный"/>
    <w:basedOn w:val="11"/>
    <w:rsid w:val="0085211A"/>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eastAsia="ru-RU" w:bidi="ru-RU"/>
    </w:rPr>
  </w:style>
  <w:style w:type="character" w:styleId="a5">
    <w:name w:val="Placeholder Text"/>
    <w:basedOn w:val="a0"/>
    <w:uiPriority w:val="99"/>
    <w:semiHidden/>
    <w:rsid w:val="00476298"/>
    <w:rPr>
      <w:color w:val="808080"/>
    </w:rPr>
  </w:style>
  <w:style w:type="paragraph" w:styleId="a6">
    <w:name w:val="header"/>
    <w:basedOn w:val="a"/>
    <w:link w:val="a7"/>
    <w:uiPriority w:val="99"/>
    <w:unhideWhenUsed/>
    <w:rsid w:val="005F7A8C"/>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5F7A8C"/>
  </w:style>
  <w:style w:type="paragraph" w:styleId="a8">
    <w:name w:val="footer"/>
    <w:basedOn w:val="a"/>
    <w:link w:val="a9"/>
    <w:uiPriority w:val="99"/>
    <w:unhideWhenUsed/>
    <w:rsid w:val="005F7A8C"/>
    <w:pPr>
      <w:tabs>
        <w:tab w:val="center" w:pos="4844"/>
        <w:tab w:val="right" w:pos="9689"/>
      </w:tabs>
      <w:spacing w:after="0" w:line="240" w:lineRule="auto"/>
    </w:pPr>
  </w:style>
  <w:style w:type="character" w:customStyle="1" w:styleId="a9">
    <w:name w:val="Нижний колонтитул Знак"/>
    <w:basedOn w:val="a0"/>
    <w:link w:val="a8"/>
    <w:uiPriority w:val="99"/>
    <w:rsid w:val="005F7A8C"/>
  </w:style>
  <w:style w:type="paragraph" w:styleId="aa">
    <w:name w:val="Balloon Text"/>
    <w:basedOn w:val="a"/>
    <w:link w:val="ab"/>
    <w:uiPriority w:val="99"/>
    <w:semiHidden/>
    <w:unhideWhenUsed/>
    <w:rsid w:val="00A422E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22E7"/>
    <w:rPr>
      <w:rFonts w:ascii="Tahoma" w:hAnsi="Tahoma" w:cs="Tahoma"/>
      <w:sz w:val="16"/>
      <w:szCs w:val="16"/>
    </w:rPr>
  </w:style>
  <w:style w:type="paragraph" w:customStyle="1" w:styleId="1">
    <w:name w:val="Текст сноски1"/>
    <w:basedOn w:val="a"/>
    <w:next w:val="ac"/>
    <w:link w:val="ad"/>
    <w:uiPriority w:val="99"/>
    <w:semiHidden/>
    <w:unhideWhenUsed/>
    <w:rsid w:val="00A422E7"/>
    <w:pPr>
      <w:spacing w:after="0" w:line="240" w:lineRule="auto"/>
    </w:pPr>
    <w:rPr>
      <w:sz w:val="20"/>
      <w:szCs w:val="20"/>
    </w:rPr>
  </w:style>
  <w:style w:type="character" w:customStyle="1" w:styleId="ad">
    <w:name w:val="Текст сноски Знак"/>
    <w:basedOn w:val="a0"/>
    <w:link w:val="1"/>
    <w:uiPriority w:val="99"/>
    <w:semiHidden/>
    <w:rsid w:val="00A422E7"/>
    <w:rPr>
      <w:sz w:val="20"/>
      <w:szCs w:val="20"/>
    </w:rPr>
  </w:style>
  <w:style w:type="character" w:styleId="ae">
    <w:name w:val="footnote reference"/>
    <w:semiHidden/>
    <w:rsid w:val="00A422E7"/>
    <w:rPr>
      <w:vertAlign w:val="superscript"/>
    </w:rPr>
  </w:style>
  <w:style w:type="paragraph" w:styleId="ac">
    <w:name w:val="footnote text"/>
    <w:basedOn w:val="a"/>
    <w:link w:val="10"/>
    <w:uiPriority w:val="99"/>
    <w:semiHidden/>
    <w:unhideWhenUsed/>
    <w:rsid w:val="00A422E7"/>
    <w:pPr>
      <w:spacing w:after="0" w:line="240" w:lineRule="auto"/>
    </w:pPr>
    <w:rPr>
      <w:sz w:val="20"/>
      <w:szCs w:val="20"/>
    </w:rPr>
  </w:style>
  <w:style w:type="character" w:customStyle="1" w:styleId="10">
    <w:name w:val="Текст сноски Знак1"/>
    <w:basedOn w:val="a0"/>
    <w:link w:val="ac"/>
    <w:uiPriority w:val="99"/>
    <w:semiHidden/>
    <w:rsid w:val="00A422E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79272">
      <w:bodyDiv w:val="1"/>
      <w:marLeft w:val="0"/>
      <w:marRight w:val="0"/>
      <w:marTop w:val="0"/>
      <w:marBottom w:val="0"/>
      <w:divBdr>
        <w:top w:val="none" w:sz="0" w:space="0" w:color="auto"/>
        <w:left w:val="none" w:sz="0" w:space="0" w:color="auto"/>
        <w:bottom w:val="none" w:sz="0" w:space="0" w:color="auto"/>
        <w:right w:val="none" w:sz="0" w:space="0" w:color="auto"/>
      </w:divBdr>
    </w:div>
    <w:div w:id="249588013">
      <w:bodyDiv w:val="1"/>
      <w:marLeft w:val="0"/>
      <w:marRight w:val="0"/>
      <w:marTop w:val="0"/>
      <w:marBottom w:val="0"/>
      <w:divBdr>
        <w:top w:val="none" w:sz="0" w:space="0" w:color="auto"/>
        <w:left w:val="none" w:sz="0" w:space="0" w:color="auto"/>
        <w:bottom w:val="none" w:sz="0" w:space="0" w:color="auto"/>
        <w:right w:val="none" w:sz="0" w:space="0" w:color="auto"/>
      </w:divBdr>
    </w:div>
    <w:div w:id="492262629">
      <w:bodyDiv w:val="1"/>
      <w:marLeft w:val="0"/>
      <w:marRight w:val="0"/>
      <w:marTop w:val="0"/>
      <w:marBottom w:val="0"/>
      <w:divBdr>
        <w:top w:val="none" w:sz="0" w:space="0" w:color="auto"/>
        <w:left w:val="none" w:sz="0" w:space="0" w:color="auto"/>
        <w:bottom w:val="none" w:sz="0" w:space="0" w:color="auto"/>
        <w:right w:val="none" w:sz="0" w:space="0" w:color="auto"/>
      </w:divBdr>
    </w:div>
    <w:div w:id="1124928647">
      <w:bodyDiv w:val="1"/>
      <w:marLeft w:val="0"/>
      <w:marRight w:val="0"/>
      <w:marTop w:val="0"/>
      <w:marBottom w:val="0"/>
      <w:divBdr>
        <w:top w:val="none" w:sz="0" w:space="0" w:color="auto"/>
        <w:left w:val="none" w:sz="0" w:space="0" w:color="auto"/>
        <w:bottom w:val="none" w:sz="0" w:space="0" w:color="auto"/>
        <w:right w:val="none" w:sz="0" w:space="0" w:color="auto"/>
      </w:divBdr>
    </w:div>
    <w:div w:id="1162504235">
      <w:bodyDiv w:val="1"/>
      <w:marLeft w:val="0"/>
      <w:marRight w:val="0"/>
      <w:marTop w:val="0"/>
      <w:marBottom w:val="0"/>
      <w:divBdr>
        <w:top w:val="none" w:sz="0" w:space="0" w:color="auto"/>
        <w:left w:val="none" w:sz="0" w:space="0" w:color="auto"/>
        <w:bottom w:val="none" w:sz="0" w:space="0" w:color="auto"/>
        <w:right w:val="none" w:sz="0" w:space="0" w:color="auto"/>
      </w:divBdr>
    </w:div>
    <w:div w:id="1517886354">
      <w:bodyDiv w:val="1"/>
      <w:marLeft w:val="0"/>
      <w:marRight w:val="0"/>
      <w:marTop w:val="0"/>
      <w:marBottom w:val="0"/>
      <w:divBdr>
        <w:top w:val="none" w:sz="0" w:space="0" w:color="auto"/>
        <w:left w:val="none" w:sz="0" w:space="0" w:color="auto"/>
        <w:bottom w:val="none" w:sz="0" w:space="0" w:color="auto"/>
        <w:right w:val="none" w:sz="0" w:space="0" w:color="auto"/>
      </w:divBdr>
    </w:div>
    <w:div w:id="177451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wmf"/><Relationship Id="rId26" Type="http://schemas.openxmlformats.org/officeDocument/2006/relationships/image" Target="media/image15.png"/><Relationship Id="rId39" Type="http://schemas.openxmlformats.org/officeDocument/2006/relationships/oleObject" Target="embeddings/oleObject8.bin"/><Relationship Id="rId21" Type="http://schemas.openxmlformats.org/officeDocument/2006/relationships/oleObject" Target="embeddings/oleObject3.bin"/><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image" Target="media/image17.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oleObject" Target="embeddings/oleObject7.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4.bin"/><Relationship Id="rId28" Type="http://schemas.openxmlformats.org/officeDocument/2006/relationships/oleObject" Target="embeddings/oleObject5.bin"/><Relationship Id="rId36" Type="http://schemas.openxmlformats.org/officeDocument/2006/relationships/image" Target="media/image23.wmf"/><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wmf"/><Relationship Id="rId27" Type="http://schemas.openxmlformats.org/officeDocument/2006/relationships/image" Target="media/image16.wmf"/><Relationship Id="rId30" Type="http://schemas.openxmlformats.org/officeDocument/2006/relationships/oleObject" Target="embeddings/oleObject6.bin"/><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BA4C0-E514-42F6-B2F4-F922D5DD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21</Pages>
  <Words>3251</Words>
  <Characters>18531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Золотарюк</dc:creator>
  <cp:keywords/>
  <dc:description/>
  <cp:lastModifiedBy>Гобарева Яна Львовна</cp:lastModifiedBy>
  <cp:revision>15</cp:revision>
  <dcterms:created xsi:type="dcterms:W3CDTF">2017-04-18T13:54:00Z</dcterms:created>
  <dcterms:modified xsi:type="dcterms:W3CDTF">2020-09-03T07:40:00Z</dcterms:modified>
</cp:coreProperties>
</file>