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Семинары 3, 4. Bootstrap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Методические рекомендации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Для добавления Framework Bootstrap к странице при помощи базового HTML и css представлено по следующей ссылке в пункте «Стартовый шаблон».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https://bootstrap-4.ru/docs/5.1/getting-started/introduction/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Система сеток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Система сетки Bootstrap использует серию контейнеров, строк и столбцов для размещения и выравнивания содержимого. Сетки построены на flexbox и полностью отзывчивы. Ниже приведен пример с подробным объяснением того, как работает система сеток.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5940425" cy="596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0" distT="0" distL="0" distR="0">
            <wp:extent cx="2391109" cy="2800741"/>
            <wp:effectExtent b="0" l="0" r="0" t="0"/>
            <wp:docPr descr="Изображение выглядит как текст&#10;&#10;Автоматически созданное описание" id="7" name="image2.png"/>
            <a:graphic>
              <a:graphicData uri="http://schemas.openxmlformats.org/drawingml/2006/picture">
                <pic:pic>
                  <pic:nvPicPr>
                    <pic:cNvPr descr="Изображение выглядит как текст&#10;&#10;Автоматически созданное описание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8007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Система сеткок Bootstrap может адаптироваться ко всем шести контрольным точкам (брейкпойнтам) по умолчанию и любым точкам, которые вы настраиваете. Шесть уровней сетки по умолчанию следующие: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Очень маленький - Extra small (xs)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Маленький - Small (sm)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Средний - Medium (md)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Большой - Large (lg)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Очень большой - Extra large (xl)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Огромный - Extra extra large (xxl)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Как показано выше, каждая из этих контрольных точкек имеет свой собственный контейнер, уникальный префикс класса и модификаторы. </w:t>
      </w:r>
    </w:p>
    <w:p w:rsidR="00000000" w:rsidDel="00000000" w:rsidP="00000000" w:rsidRDefault="00000000" w:rsidRPr="00000000" w14:paraId="00000011">
      <w:pPr>
        <w:shd w:fill="ffffff" w:val="clear"/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Дополнительная информация по сетке представлено по ссылке </w:t>
      </w:r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https://bootstrap-4.ru/docs/5.1/layout/grid/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Задачи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Задача 0.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Используя документацию Bootstrap (https://getbootstrap.com/), используя встроенные в него техники, решить последнюю задачу предыдущего семинара.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Задача 0.1.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Добавить в задачу 0 верхнюю панель навигации (Navbar)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Задача 0.2.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Добавить перед формой карусель их 5 картинок (Carousel)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Задача 1.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При помощи Bootstrap, HTML и css реализовать верстку сайта списка задач (итоговый вариант на рисунке ниже)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0" distT="0" distL="0" distR="0">
            <wp:extent cx="4607091" cy="5293107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7091" cy="52931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Задача 2.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Реализовать страницу представления команды разработки. Использовать HTML, CSS, Bootstap.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0" distT="0" distL="0" distR="0">
            <wp:extent cx="5940425" cy="348932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 задача.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Сделайте верстку страницы авторизации и регистрации по аналогу соответствующих страниц Github’а. Использовать HTML, Css, Bootstrap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Дополнительная задача</w:t>
        <w:br w:type="textWrapping"/>
        <w:t xml:space="preserve">Сделать верстку сайта по Figma макету https://www.figma.com/file/5D9pDuLtS042hzaoN69Kd7/Free--Landing--Page-Template?node-id=0%3A1.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3">
    <w:name w:val="heading 3"/>
    <w:basedOn w:val="a"/>
    <w:link w:val="30"/>
    <w:uiPriority w:val="9"/>
    <w:qFormat w:val="1"/>
    <w:rsid w:val="00BA7C7D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BA7C7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 w:val="1"/>
    <w:unhideWhenUsed w:val="1"/>
    <w:rsid w:val="00BA7C7D"/>
    <w:rPr>
      <w:color w:val="605e5c"/>
      <w:shd w:color="auto" w:fill="e1dfdd" w:val="clear"/>
    </w:rPr>
  </w:style>
  <w:style w:type="paragraph" w:styleId="a5">
    <w:name w:val="List Paragraph"/>
    <w:basedOn w:val="a"/>
    <w:uiPriority w:val="34"/>
    <w:qFormat w:val="1"/>
    <w:rsid w:val="00BA7C7D"/>
    <w:pPr>
      <w:ind w:left="720"/>
      <w:contextualSpacing w:val="1"/>
    </w:pPr>
  </w:style>
  <w:style w:type="character" w:styleId="30" w:customStyle="1">
    <w:name w:val="Заголовок 3 Знак"/>
    <w:basedOn w:val="a0"/>
    <w:link w:val="3"/>
    <w:uiPriority w:val="9"/>
    <w:rsid w:val="00BA7C7D"/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hyperlink" Target="https://bootstrap-4.ru/docs/5.1/layout/grid/" TargetMode="External"/><Relationship Id="rId12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bootstrap-4.ru/docs/5.1/getting-started/introduction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dBk3GBDglyaItHM34eEC/C716Q==">AMUW2mUmZUMu8fZO9iQmMUaieEIL1F/LJP98clluzhiAjd/6Uk2lySuNNoyrUp3L5PLunWXrDmBpmUhHVovEMhhFy02hq8g6t5Szi67BD3dl0dr53mxkAFQ=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2021-09-17T12:55:00Z</dcterms:created>
  <dc:creator>Милованов Даниил Михайлович</dc:creator>
</cp:coreProperties>
</file>