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CA176" w14:textId="5847018D" w:rsidR="00C75028" w:rsidRPr="00C75028" w:rsidRDefault="00C75028" w:rsidP="00F44E3C">
      <w:pPr>
        <w:ind w:left="0" w:firstLine="0"/>
      </w:pPr>
      <w:r>
        <w:t>Там печатные формы не работали</w:t>
      </w:r>
      <w:r w:rsidRPr="00C75028">
        <w:t xml:space="preserve">, </w:t>
      </w:r>
      <w:r>
        <w:t>я их пропустил</w:t>
      </w:r>
    </w:p>
    <w:p w14:paraId="2BBAD977" w14:textId="602D2C48" w:rsidR="00EC3ABA" w:rsidRDefault="001A5045" w:rsidP="00F44E3C">
      <w:pPr>
        <w:ind w:left="0" w:firstLine="0"/>
      </w:pPr>
      <w:r>
        <w:rPr>
          <w:noProof/>
        </w:rPr>
        <w:drawing>
          <wp:inline distT="0" distB="0" distL="0" distR="0" wp14:anchorId="4008B367" wp14:editId="7CB9B818">
            <wp:extent cx="5939790" cy="4520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B7AE" w14:textId="449999CA" w:rsidR="00C75028" w:rsidRPr="007216BF" w:rsidRDefault="00C75028" w:rsidP="00F44E3C">
      <w:pPr>
        <w:ind w:left="0" w:firstLine="0"/>
      </w:pPr>
      <w:r>
        <w:rPr>
          <w:noProof/>
        </w:rPr>
        <w:drawing>
          <wp:inline distT="0" distB="0" distL="0" distR="0" wp14:anchorId="53ADA875" wp14:editId="5E8C18E1">
            <wp:extent cx="5939790" cy="371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028" w:rsidRPr="007216BF" w:rsidSect="00354E49">
      <w:footnotePr>
        <w:numRestart w:val="eachPage"/>
      </w:footnotePr>
      <w:type w:val="continuous"/>
      <w:pgSz w:w="11906" w:h="16838" w:code="9"/>
      <w:pgMar w:top="1134" w:right="851" w:bottom="1134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9BCF0" w14:textId="77777777" w:rsidR="00F80F76" w:rsidRDefault="00F80F76" w:rsidP="006614F7">
      <w:pPr>
        <w:spacing w:line="240" w:lineRule="auto"/>
      </w:pPr>
      <w:r>
        <w:separator/>
      </w:r>
    </w:p>
  </w:endnote>
  <w:endnote w:type="continuationSeparator" w:id="0">
    <w:p w14:paraId="67CBDE7E" w14:textId="77777777" w:rsidR="00F80F76" w:rsidRDefault="00F80F76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46133" w14:textId="77777777" w:rsidR="00F80F76" w:rsidRDefault="00F80F76" w:rsidP="006614F7">
      <w:pPr>
        <w:spacing w:line="240" w:lineRule="auto"/>
      </w:pPr>
      <w:r>
        <w:separator/>
      </w:r>
    </w:p>
  </w:footnote>
  <w:footnote w:type="continuationSeparator" w:id="0">
    <w:p w14:paraId="65337B9A" w14:textId="77777777" w:rsidR="00F80F76" w:rsidRDefault="00F80F76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 w15:restartNumberingAfterBreak="0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 w15:restartNumberingAfterBreak="0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 w15:restartNumberingAfterBreak="0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034B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A5045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4E4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C5CA6"/>
    <w:rsid w:val="004D566B"/>
    <w:rsid w:val="004D586B"/>
    <w:rsid w:val="004E280C"/>
    <w:rsid w:val="004F230F"/>
    <w:rsid w:val="004F335F"/>
    <w:rsid w:val="004F632C"/>
    <w:rsid w:val="00500122"/>
    <w:rsid w:val="005054C7"/>
    <w:rsid w:val="00510400"/>
    <w:rsid w:val="005128CD"/>
    <w:rsid w:val="00531E7F"/>
    <w:rsid w:val="005323F4"/>
    <w:rsid w:val="0053529E"/>
    <w:rsid w:val="00541768"/>
    <w:rsid w:val="005451E5"/>
    <w:rsid w:val="00545764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16BF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4A18"/>
    <w:rsid w:val="00975FDA"/>
    <w:rsid w:val="00983C82"/>
    <w:rsid w:val="00991167"/>
    <w:rsid w:val="00997ED9"/>
    <w:rsid w:val="009A771A"/>
    <w:rsid w:val="009B23BB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028"/>
    <w:rsid w:val="00C75100"/>
    <w:rsid w:val="00C8042E"/>
    <w:rsid w:val="00C8336D"/>
    <w:rsid w:val="00C90C61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608CA"/>
    <w:rsid w:val="00D70143"/>
    <w:rsid w:val="00D74002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4E3C"/>
    <w:rsid w:val="00F4686E"/>
    <w:rsid w:val="00F52498"/>
    <w:rsid w:val="00F5330D"/>
    <w:rsid w:val="00F571BD"/>
    <w:rsid w:val="00F80F76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3C9D08"/>
  <w15:docId w15:val="{263EA109-D97E-A840-A206-D2489BD1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93"/>
  </w:style>
  <w:style w:type="paragraph" w:styleId="Heading1">
    <w:name w:val="heading 1"/>
    <w:basedOn w:val="Normal"/>
    <w:next w:val="Normal"/>
    <w:link w:val="Heading1Char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B5E9A"/>
    <w:rPr>
      <w:rFonts w:ascii="Cambria" w:eastAsia="Times New Roman" w:hAnsi="Cambria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B5E9A"/>
    <w:rPr>
      <w:rFonts w:ascii="Arial" w:eastAsia="Times New Roman" w:hAnsi="Arial" w:cs="Times New Roman"/>
    </w:rPr>
  </w:style>
  <w:style w:type="paragraph" w:styleId="FootnoteText">
    <w:name w:val="footnote text"/>
    <w:basedOn w:val="Normal"/>
    <w:link w:val="FootnoteTextChar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614F7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614F7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7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2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A3653"/>
  </w:style>
  <w:style w:type="paragraph" w:styleId="Footer">
    <w:name w:val="footer"/>
    <w:basedOn w:val="Normal"/>
    <w:link w:val="Foot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A3653"/>
  </w:style>
  <w:style w:type="paragraph" w:customStyle="1" w:styleId="13">
    <w:name w:val="Заг1"/>
    <w:basedOn w:val="Heading1"/>
    <w:link w:val="14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4">
    <w:name w:val="Заг1 Знак"/>
    <w:link w:val="13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0">
    <w:name w:val="Заг 2"/>
    <w:basedOn w:val="Heading2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0">
    <w:name w:val="Заг.3"/>
    <w:basedOn w:val="Heading3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5">
    <w:name w:val="Абзац списка1"/>
    <w:basedOn w:val="Normal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Strong">
    <w:name w:val="Strong"/>
    <w:uiPriority w:val="22"/>
    <w:qFormat/>
    <w:rsid w:val="002B5E9A"/>
    <w:rPr>
      <w:b/>
    </w:rPr>
  </w:style>
  <w:style w:type="character" w:styleId="Emphasis">
    <w:name w:val="Emphasis"/>
    <w:qFormat/>
    <w:rsid w:val="002B5E9A"/>
    <w:rPr>
      <w:i/>
    </w:rPr>
  </w:style>
  <w:style w:type="paragraph" w:customStyle="1" w:styleId="16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6"/>
    <w:locked/>
    <w:rsid w:val="002B5E9A"/>
    <w:rPr>
      <w:rFonts w:ascii="Cambria" w:eastAsia="Times New Roman" w:hAnsi="Cambria" w:cs="Times New Roman"/>
    </w:rPr>
  </w:style>
  <w:style w:type="paragraph" w:customStyle="1" w:styleId="21">
    <w:name w:val="Цитата 21"/>
    <w:basedOn w:val="Normal"/>
    <w:next w:val="Normal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7">
    <w:name w:val="Выделенная цитата1"/>
    <w:basedOn w:val="Normal"/>
    <w:next w:val="Normal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7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8">
    <w:name w:val="Слабое выделение1"/>
    <w:rsid w:val="002B5E9A"/>
    <w:rPr>
      <w:i/>
      <w:color w:val="808080"/>
    </w:rPr>
  </w:style>
  <w:style w:type="character" w:customStyle="1" w:styleId="19">
    <w:name w:val="Сильное выделение1"/>
    <w:rsid w:val="002B5E9A"/>
    <w:rPr>
      <w:b/>
      <w:i/>
      <w:color w:val="4F81BD"/>
    </w:rPr>
  </w:style>
  <w:style w:type="character" w:customStyle="1" w:styleId="1a">
    <w:name w:val="Слабая ссылка1"/>
    <w:rsid w:val="002B5E9A"/>
    <w:rPr>
      <w:smallCaps/>
      <w:color w:val="C0504D"/>
      <w:u w:val="single"/>
    </w:rPr>
  </w:style>
  <w:style w:type="character" w:customStyle="1" w:styleId="1b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c">
    <w:name w:val="Название книги1"/>
    <w:rsid w:val="002B5E9A"/>
    <w:rPr>
      <w:b/>
      <w:smallCaps/>
      <w:spacing w:val="5"/>
    </w:rPr>
  </w:style>
  <w:style w:type="paragraph" w:customStyle="1" w:styleId="1d">
    <w:name w:val="Заголовок оглавления1"/>
    <w:basedOn w:val="Heading1"/>
    <w:next w:val="Normal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Heading2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3">
    <w:name w:val="Стиль Абзаца"/>
    <w:basedOn w:val="Normal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Heading1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BodyText">
    <w:name w:val="Body Text"/>
    <w:basedOn w:val="Normal"/>
    <w:link w:val="BodyTextChar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e">
    <w:name w:val="Обычный 1"/>
    <w:basedOn w:val="Normal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СписокБюллетень"/>
    <w:basedOn w:val="Normal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исунок"/>
    <w:basedOn w:val="Normal"/>
    <w:next w:val="Caption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Heading3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Normal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екст таблицы"/>
    <w:basedOn w:val="Normal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7">
    <w:name w:val="Нумерованный перечень"/>
    <w:basedOn w:val="Normal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CommentText">
    <w:name w:val="annotation text"/>
    <w:basedOn w:val="Normal"/>
    <w:link w:val="CommentTextChar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TableofFigures">
    <w:name w:val="table of figures"/>
    <w:basedOn w:val="Normal"/>
    <w:next w:val="Normal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1">
    <w:name w:val="Стиль Заг.3 + По левому краю"/>
    <w:basedOn w:val="30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2">
    <w:name w:val="Стиль Заг 2 + По левому краю"/>
    <w:basedOn w:val="20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">
    <w:name w:val="Стиль Заг1 + По левому краю"/>
    <w:basedOn w:val="13"/>
    <w:link w:val="1f0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0">
    <w:name w:val="Стиль Заг1 + По левому краю Знак"/>
    <w:link w:val="1f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1">
    <w:name w:val="Стиль Стиль Заг1 + По левому краю + курсив"/>
    <w:basedOn w:val="1f"/>
    <w:link w:val="1f2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2">
    <w:name w:val="Стиль Стиль Заг1 + По левому краю + курсив Знак"/>
    <w:link w:val="1f1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PageNumber">
    <w:name w:val="page number"/>
    <w:basedOn w:val="DefaultParagraphFont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3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8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NoSpacing">
    <w:name w:val="No Spacing"/>
    <w:basedOn w:val="Normal"/>
    <w:link w:val="NoSpacing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NoSpacingChar1">
    <w:name w:val="No Spacing Char1"/>
    <w:link w:val="NoSpacing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1">
    <w:name w:val="Quote Char1"/>
    <w:basedOn w:val="DefaultParagraphFont"/>
    <w:link w:val="Quote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1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IntenseQuoteChar1">
    <w:name w:val="Intense Quote Char1"/>
    <w:basedOn w:val="DefaultParagraphFont"/>
    <w:link w:val="IntenseQuote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SubtleEmphasis">
    <w:name w:val="Subtle Emphasis"/>
    <w:qFormat/>
    <w:rsid w:val="002B5E9A"/>
    <w:rPr>
      <w:i/>
      <w:color w:val="5A5A5A"/>
    </w:rPr>
  </w:style>
  <w:style w:type="character" w:styleId="IntenseEmphasis">
    <w:name w:val="Intense Emphasis"/>
    <w:qFormat/>
    <w:rsid w:val="002B5E9A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2B5E9A"/>
    <w:rPr>
      <w:sz w:val="24"/>
      <w:szCs w:val="24"/>
      <w:u w:val="single"/>
    </w:rPr>
  </w:style>
  <w:style w:type="character" w:styleId="IntenseReference">
    <w:name w:val="Intense Reference"/>
    <w:qFormat/>
    <w:rsid w:val="002B5E9A"/>
    <w:rPr>
      <w:b/>
      <w:sz w:val="24"/>
      <w:u w:val="single"/>
    </w:rPr>
  </w:style>
  <w:style w:type="character" w:styleId="BookTitle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DefaultParagraphFont"/>
    <w:rsid w:val="002B5E9A"/>
  </w:style>
  <w:style w:type="character" w:customStyle="1" w:styleId="editsection">
    <w:name w:val="editsection"/>
    <w:basedOn w:val="DefaultParagraphFont"/>
    <w:rsid w:val="002B5E9A"/>
  </w:style>
  <w:style w:type="paragraph" w:customStyle="1" w:styleId="flaggedrevsbasic">
    <w:name w:val="flaggedrevs_basic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Normal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Normal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Normal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Normal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Normal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Normal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Normal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Normal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Normal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Normal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Normal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Normal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Normal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Normal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Normal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Normal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Normal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DefaultParagraphFont"/>
    <w:rsid w:val="002B5E9A"/>
  </w:style>
  <w:style w:type="paragraph" w:customStyle="1" w:styleId="flaggedrevsshort1">
    <w:name w:val="flaggedrevs_short1"/>
    <w:basedOn w:val="Normal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Normal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DefaultParagraphFont"/>
    <w:rsid w:val="002B5E9A"/>
  </w:style>
  <w:style w:type="character" w:customStyle="1" w:styleId="tocnumber">
    <w:name w:val="tocnumber"/>
    <w:basedOn w:val="DefaultParagraphFont"/>
    <w:rsid w:val="002B5E9A"/>
  </w:style>
  <w:style w:type="character" w:customStyle="1" w:styleId="toctext">
    <w:name w:val="toctext"/>
    <w:basedOn w:val="DefaultParagraphFont"/>
    <w:rsid w:val="002B5E9A"/>
  </w:style>
  <w:style w:type="character" w:customStyle="1" w:styleId="apple-converted-space">
    <w:name w:val="apple-converted-space"/>
    <w:basedOn w:val="DefaultParagraphFont"/>
    <w:rsid w:val="002B5E9A"/>
  </w:style>
  <w:style w:type="character" w:customStyle="1" w:styleId="boldolive">
    <w:name w:val="boldolive"/>
    <w:basedOn w:val="DefaultParagraphFont"/>
    <w:rsid w:val="002B5E9A"/>
  </w:style>
  <w:style w:type="paragraph" w:customStyle="1" w:styleId="1f4">
    <w:name w:val="Название1"/>
    <w:basedOn w:val="Normal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Normal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Normal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Normal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Normal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Number">
    <w:name w:val="List Number"/>
    <w:basedOn w:val="Normal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DefaultParagraphFont"/>
    <w:rsid w:val="002B5E9A"/>
  </w:style>
  <w:style w:type="paragraph" w:customStyle="1" w:styleId="art">
    <w:name w:val="a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Normal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Normal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Normal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9">
    <w:name w:val="Ключевое слово"/>
    <w:rsid w:val="002B5E9A"/>
    <w:rPr>
      <w:b/>
      <w:i/>
    </w:rPr>
  </w:style>
  <w:style w:type="paragraph" w:styleId="BodyTextIndent2">
    <w:name w:val="Body Text Indent 2"/>
    <w:basedOn w:val="Normal"/>
    <w:link w:val="BodyTextIndent2Char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1"/>
    <w:link w:val="1f5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5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2">
    <w:name w:val="Стиль Стиль Заг.3 + По левому краю + курсив"/>
    <w:basedOn w:val="31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1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a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b">
    <w:name w:val="Перечень полей"/>
    <w:basedOn w:val="Normal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c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d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e">
    <w:name w:val="Заголовок таблицы"/>
    <w:basedOn w:val="Normal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">
    <w:name w:val="Начало примечания"/>
    <w:rsid w:val="002B5E9A"/>
    <w:rPr>
      <w:b/>
    </w:rPr>
  </w:style>
  <w:style w:type="paragraph" w:customStyle="1" w:styleId="af0">
    <w:name w:val="Примечание"/>
    <w:basedOn w:val="Normal"/>
    <w:next w:val="Normal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Normal"/>
    <w:next w:val="TOC1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Заголовок списка"/>
    <w:basedOn w:val="Normal"/>
    <w:next w:val="a7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DefaultParagraphFont"/>
    <w:rsid w:val="002B5E9A"/>
  </w:style>
  <w:style w:type="paragraph" w:customStyle="1" w:styleId="heading10">
    <w:name w:val="heading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2">
    <w:name w:val="Приложение"/>
    <w:basedOn w:val="Heading1"/>
    <w:next w:val="Normal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3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3">
    <w:name w:val="Заглавие тома"/>
    <w:basedOn w:val="Normal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Normal"/>
    <w:next w:val="Heading1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BodyTextIndent3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ListNumber5">
    <w:name w:val="List Number 5"/>
    <w:basedOn w:val="Normal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Normal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0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Normal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BodyText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BodyText3">
    <w:name w:val="Body Text 3"/>
    <w:basedOn w:val="Normal"/>
    <w:link w:val="BodyText3Char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BlockText">
    <w:name w:val="Block Text"/>
    <w:basedOn w:val="Normal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3">
    <w:name w:val="Обычный отступ 2"/>
    <w:basedOn w:val="NormalIndent"/>
    <w:rsid w:val="002B5E9A"/>
    <w:pPr>
      <w:ind w:left="714"/>
    </w:pPr>
    <w:rPr>
      <w:sz w:val="28"/>
    </w:rPr>
  </w:style>
  <w:style w:type="paragraph" w:styleId="NormalIndent">
    <w:name w:val="Normal Indent"/>
    <w:basedOn w:val="Normal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4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5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DefaultParagraphFont"/>
    <w:rsid w:val="002B5E9A"/>
  </w:style>
  <w:style w:type="character" w:customStyle="1" w:styleId="menu">
    <w:name w:val="menu"/>
    <w:basedOn w:val="DefaultParagraphFont"/>
    <w:rsid w:val="002B5E9A"/>
  </w:style>
  <w:style w:type="paragraph" w:customStyle="1" w:styleId="osnov">
    <w:name w:val="osnov"/>
    <w:basedOn w:val="Normal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Normal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CommentReference">
    <w:name w:val="annotation reference"/>
    <w:rsid w:val="002B5E9A"/>
    <w:rPr>
      <w:sz w:val="16"/>
      <w:szCs w:val="16"/>
    </w:rPr>
  </w:style>
  <w:style w:type="paragraph" w:customStyle="1" w:styleId="af6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Heading1"/>
    <w:next w:val="Normal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4">
    <w:name w:val="Заглавие 2"/>
    <w:basedOn w:val="Heading2"/>
    <w:next w:val="Heading3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Heading3"/>
    <w:next w:val="1e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">
    <w:name w:val="Заглавие 4"/>
    <w:basedOn w:val="Heading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Heading2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Heading1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Heading3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Normal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28B97-F1A5-49F0-A6BB-D939E885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Georgiy Demo</cp:lastModifiedBy>
  <cp:revision>97</cp:revision>
  <cp:lastPrinted>2017-05-10T13:29:00Z</cp:lastPrinted>
  <dcterms:created xsi:type="dcterms:W3CDTF">2012-03-01T08:13:00Z</dcterms:created>
  <dcterms:modified xsi:type="dcterms:W3CDTF">2020-10-29T07:56:00Z</dcterms:modified>
</cp:coreProperties>
</file>