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041C" w14:textId="234FC6DE" w:rsidR="00A2052B" w:rsidRDefault="00582FDC" w:rsidP="00A732B9">
      <w:pPr>
        <w:pStyle w:val="Heading1"/>
      </w:pPr>
      <w:r>
        <w:t>Бухгалтерские информационные системы (</w:t>
      </w:r>
      <w:r w:rsidRPr="004F35A9">
        <w:t xml:space="preserve">3 </w:t>
      </w:r>
      <w:r>
        <w:t>курс)</w:t>
      </w:r>
    </w:p>
    <w:p w14:paraId="468CF350" w14:textId="0D040D16" w:rsidR="00582FDC" w:rsidRPr="00582FDC" w:rsidRDefault="00582FDC" w:rsidP="00582FDC">
      <w:pPr>
        <w:pStyle w:val="Heading1"/>
      </w:pPr>
      <w:r>
        <w:t>Материал за 2 курс</w:t>
      </w:r>
    </w:p>
    <w:p w14:paraId="118A797F" w14:textId="77777777" w:rsidR="00A2052B" w:rsidRPr="00A2052B" w:rsidRDefault="00A2052B">
      <w:pPr>
        <w:rPr>
          <w:lang w:val="en-US"/>
        </w:rPr>
      </w:pPr>
      <w:r>
        <w:t>Стадии формирования бизнеса</w:t>
      </w:r>
      <w:r>
        <w:rPr>
          <w:lang w:val="en-US"/>
        </w:rPr>
        <w:t>:</w:t>
      </w:r>
    </w:p>
    <w:p w14:paraId="0863B004" w14:textId="77777777" w:rsidR="00A2052B" w:rsidRDefault="00A2052B" w:rsidP="00A2052B">
      <w:pPr>
        <w:pStyle w:val="ListParagraph"/>
        <w:numPr>
          <w:ilvl w:val="0"/>
          <w:numId w:val="1"/>
        </w:numPr>
      </w:pPr>
      <w:r>
        <w:t>Идея</w:t>
      </w:r>
    </w:p>
    <w:p w14:paraId="736449BD" w14:textId="77777777" w:rsidR="00A2052B" w:rsidRDefault="00A2052B" w:rsidP="00A2052B">
      <w:pPr>
        <w:pStyle w:val="ListParagraph"/>
        <w:numPr>
          <w:ilvl w:val="0"/>
          <w:numId w:val="1"/>
        </w:numPr>
      </w:pPr>
      <w:r>
        <w:t>Разработка концепции</w:t>
      </w:r>
    </w:p>
    <w:p w14:paraId="696DD204" w14:textId="77777777" w:rsidR="00A2052B" w:rsidRDefault="00A2052B" w:rsidP="00A2052B">
      <w:pPr>
        <w:pStyle w:val="ListParagraph"/>
        <w:numPr>
          <w:ilvl w:val="0"/>
          <w:numId w:val="1"/>
        </w:numPr>
      </w:pPr>
      <w:proofErr w:type="gramStart"/>
      <w:r>
        <w:t>Бизнес план</w:t>
      </w:r>
      <w:proofErr w:type="gramEnd"/>
      <w:r w:rsidR="00551C40">
        <w:t xml:space="preserve"> (инвестиционный и </w:t>
      </w:r>
      <w:proofErr w:type="spellStart"/>
      <w:r w:rsidR="00551C40">
        <w:t>неинвестиционный</w:t>
      </w:r>
      <w:proofErr w:type="spellEnd"/>
      <w:r w:rsidR="00551C40">
        <w:t>)</w:t>
      </w:r>
    </w:p>
    <w:p w14:paraId="351ED51F" w14:textId="77777777" w:rsidR="00517AB1" w:rsidRDefault="00517AB1" w:rsidP="00FF70A2">
      <w:pPr>
        <w:ind w:left="360"/>
      </w:pPr>
    </w:p>
    <w:p w14:paraId="7AE2CECA" w14:textId="77777777" w:rsidR="00FF70A2" w:rsidRDefault="00FF70A2" w:rsidP="00FF70A2">
      <w:pPr>
        <w:ind w:left="360"/>
      </w:pPr>
      <w:r>
        <w:t>В документе гражданский кодекс прописано</w:t>
      </w:r>
      <w:r w:rsidRPr="00FF70A2">
        <w:t xml:space="preserve">, </w:t>
      </w:r>
      <w:r>
        <w:t>какие виды организаций бывают (КО</w:t>
      </w:r>
      <w:r w:rsidRPr="00FF70A2">
        <w:t xml:space="preserve">, </w:t>
      </w:r>
      <w:r>
        <w:t>НКО)</w:t>
      </w:r>
    </w:p>
    <w:p w14:paraId="6A2414FD" w14:textId="77777777" w:rsidR="0069389A" w:rsidRDefault="0069389A" w:rsidP="00FF70A2">
      <w:pPr>
        <w:ind w:left="360"/>
      </w:pPr>
      <w:r>
        <w:rPr>
          <w:noProof/>
        </w:rPr>
        <w:drawing>
          <wp:inline distT="0" distB="0" distL="0" distR="0" wp14:anchorId="3E06F0DE" wp14:editId="2B533F94">
            <wp:extent cx="4876800" cy="410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626A0" w14:textId="77777777" w:rsidR="005025E0" w:rsidRDefault="005025E0" w:rsidP="00FF70A2">
      <w:pPr>
        <w:ind w:left="360"/>
      </w:pPr>
    </w:p>
    <w:p w14:paraId="6F446D23" w14:textId="77777777" w:rsidR="009F0464" w:rsidRPr="00501641" w:rsidRDefault="009F0464" w:rsidP="00501641">
      <w:pPr>
        <w:ind w:left="360"/>
        <w:rPr>
          <w:b/>
        </w:rPr>
      </w:pPr>
      <w:r w:rsidRPr="00501641">
        <w:t>Имущество организации называется ее</w:t>
      </w:r>
      <w:r w:rsidRPr="00501641">
        <w:rPr>
          <w:b/>
        </w:rPr>
        <w:t xml:space="preserve"> активами</w:t>
      </w:r>
      <w:r w:rsidR="00501641" w:rsidRPr="00501641">
        <w:rPr>
          <w:b/>
        </w:rPr>
        <w:t xml:space="preserve">. </w:t>
      </w:r>
      <w:r w:rsidRPr="00501641">
        <w:rPr>
          <w:b/>
        </w:rPr>
        <w:t>Активы – это то, чем владеет организация</w:t>
      </w:r>
      <w:r w:rsidR="00501641" w:rsidRPr="00501641">
        <w:rPr>
          <w:b/>
        </w:rPr>
        <w:t>.</w:t>
      </w:r>
    </w:p>
    <w:p w14:paraId="2F1BCD94" w14:textId="77777777" w:rsidR="009F0464" w:rsidRDefault="009F0464" w:rsidP="00FF70A2">
      <w:pPr>
        <w:ind w:left="360"/>
        <w:rPr>
          <w:b/>
        </w:rPr>
      </w:pPr>
      <w:r w:rsidRPr="00501641">
        <w:rPr>
          <w:b/>
        </w:rPr>
        <w:t xml:space="preserve">А источники называются пассивами. Это то, откуда </w:t>
      </w:r>
      <w:r w:rsidR="00501641" w:rsidRPr="00501641">
        <w:rPr>
          <w:b/>
        </w:rPr>
        <w:t>взялись средства.</w:t>
      </w:r>
    </w:p>
    <w:p w14:paraId="58AA75F7" w14:textId="77777777" w:rsidR="00501641" w:rsidRDefault="00501641" w:rsidP="00FF70A2">
      <w:pPr>
        <w:ind w:left="360"/>
        <w:rPr>
          <w:b/>
        </w:rPr>
      </w:pPr>
    </w:p>
    <w:p w14:paraId="1E7C5E59" w14:textId="77777777" w:rsidR="00501641" w:rsidRPr="00501641" w:rsidRDefault="00501641" w:rsidP="00FF70A2">
      <w:pPr>
        <w:ind w:left="360"/>
      </w:pPr>
      <w:r>
        <w:rPr>
          <w:b/>
        </w:rPr>
        <w:t xml:space="preserve">Баланс – </w:t>
      </w:r>
      <w:r w:rsidRPr="00501641">
        <w:t>это таблица, включающая две части</w:t>
      </w:r>
    </w:p>
    <w:p w14:paraId="243C391A" w14:textId="77777777" w:rsidR="00501641" w:rsidRDefault="00501641" w:rsidP="00501641">
      <w:pPr>
        <w:pStyle w:val="ListParagraph"/>
        <w:numPr>
          <w:ilvl w:val="0"/>
          <w:numId w:val="2"/>
        </w:numPr>
      </w:pPr>
      <w:r w:rsidRPr="00501641">
        <w:t xml:space="preserve">Левая часть </w:t>
      </w:r>
      <w:r>
        <w:t xml:space="preserve">- </w:t>
      </w:r>
      <w:r w:rsidRPr="00501641">
        <w:t>актив</w:t>
      </w:r>
    </w:p>
    <w:p w14:paraId="356759D6" w14:textId="77777777" w:rsidR="00501641" w:rsidRDefault="00501641" w:rsidP="00501641">
      <w:pPr>
        <w:pStyle w:val="ListParagraph"/>
        <w:numPr>
          <w:ilvl w:val="0"/>
          <w:numId w:val="2"/>
        </w:numPr>
      </w:pPr>
      <w:r w:rsidRPr="00501641">
        <w:t>Правая часть – пассив</w:t>
      </w:r>
    </w:p>
    <w:p w14:paraId="58EE33D8" w14:textId="77777777" w:rsidR="00501641" w:rsidRDefault="00501641" w:rsidP="00501641">
      <w:r>
        <w:t>Строки</w:t>
      </w:r>
      <w:r w:rsidRPr="00501641">
        <w:t xml:space="preserve">, </w:t>
      </w:r>
      <w:r>
        <w:t>в которых отражаются показатели</w:t>
      </w:r>
      <w:r w:rsidRPr="00501641">
        <w:t xml:space="preserve">, </w:t>
      </w:r>
      <w:r>
        <w:t xml:space="preserve">называются </w:t>
      </w:r>
      <w:r w:rsidRPr="00501641">
        <w:rPr>
          <w:b/>
        </w:rPr>
        <w:t>статьями баланса</w:t>
      </w:r>
      <w:r w:rsidRPr="00501641">
        <w:t>.</w:t>
      </w:r>
    </w:p>
    <w:p w14:paraId="4547BBC9" w14:textId="77777777" w:rsidR="00501641" w:rsidRDefault="00501641" w:rsidP="00501641">
      <w:r w:rsidRPr="00501641">
        <w:rPr>
          <w:b/>
        </w:rPr>
        <w:t>Итоговые строки</w:t>
      </w:r>
      <w:r>
        <w:t xml:space="preserve"> – это валюта баланса</w:t>
      </w:r>
    </w:p>
    <w:p w14:paraId="6BFBF172" w14:textId="77777777" w:rsidR="00E21F82" w:rsidRDefault="00E21F82" w:rsidP="00501641"/>
    <w:p w14:paraId="3B6AA40A" w14:textId="77777777" w:rsidR="00E21F82" w:rsidRDefault="00E21F82" w:rsidP="00E21F82">
      <w:r>
        <w:lastRenderedPageBreak/>
        <w:t>Прибыль отражается в пассиве</w:t>
      </w:r>
      <w:r w:rsidRPr="00072B77">
        <w:t xml:space="preserve"> </w:t>
      </w:r>
      <w:r>
        <w:t>и принадлежит владельцу компании</w:t>
      </w:r>
    </w:p>
    <w:p w14:paraId="0523F6C4" w14:textId="77777777" w:rsidR="00E21F82" w:rsidRPr="00E21F82" w:rsidRDefault="00E21F82" w:rsidP="00501641">
      <w:pPr>
        <w:rPr>
          <w:sz w:val="36"/>
          <w:szCs w:val="36"/>
        </w:rPr>
      </w:pPr>
      <w:r w:rsidRPr="00E21F82">
        <w:rPr>
          <w:sz w:val="36"/>
          <w:szCs w:val="36"/>
        </w:rPr>
        <w:t>Виды задолженностей:</w:t>
      </w:r>
    </w:p>
    <w:p w14:paraId="4FBE7C98" w14:textId="77777777" w:rsidR="00E21F82" w:rsidRDefault="00E21F82" w:rsidP="00E21F82">
      <w:r>
        <w:t xml:space="preserve">Нам должны – </w:t>
      </w:r>
      <w:r w:rsidRPr="00E21F82">
        <w:rPr>
          <w:b/>
        </w:rPr>
        <w:t>дебиторская</w:t>
      </w:r>
      <w:r>
        <w:t xml:space="preserve"> задолженность (отражается в активе)</w:t>
      </w:r>
    </w:p>
    <w:p w14:paraId="59BEA052" w14:textId="77777777" w:rsidR="00E21F82" w:rsidRPr="00E21F82" w:rsidRDefault="00E21F82" w:rsidP="00E21F82">
      <w:r>
        <w:t xml:space="preserve">Мы должны – </w:t>
      </w:r>
      <w:r w:rsidRPr="00E21F82">
        <w:rPr>
          <w:b/>
        </w:rPr>
        <w:t>кредиторская</w:t>
      </w:r>
      <w:r>
        <w:t xml:space="preserve"> задолженность</w:t>
      </w:r>
      <w:r w:rsidRPr="00E21F82">
        <w:t xml:space="preserve"> (</w:t>
      </w:r>
      <w:r>
        <w:t>отражается в пассиве)</w:t>
      </w:r>
    </w:p>
    <w:p w14:paraId="0119401C" w14:textId="77777777" w:rsidR="00077CDD" w:rsidRDefault="00077CDD" w:rsidP="00501641"/>
    <w:p w14:paraId="40BD2F3D" w14:textId="77777777" w:rsidR="00077CDD" w:rsidRDefault="00077CDD" w:rsidP="00501641">
      <w:pPr>
        <w:rPr>
          <w:lang w:val="en-US"/>
        </w:rPr>
      </w:pPr>
      <w:r>
        <w:t xml:space="preserve">4 критерия </w:t>
      </w:r>
      <w:r w:rsidR="00A93A2F">
        <w:t>имущества организации</w:t>
      </w:r>
      <w:r w:rsidR="00A93A2F">
        <w:rPr>
          <w:lang w:val="en-US"/>
        </w:rPr>
        <w:t>:</w:t>
      </w:r>
    </w:p>
    <w:p w14:paraId="34CA126D" w14:textId="77777777" w:rsidR="00A93A2F" w:rsidRPr="00A93A2F" w:rsidRDefault="00A93A2F" w:rsidP="00A93A2F">
      <w:pPr>
        <w:pStyle w:val="ListParagraph"/>
        <w:numPr>
          <w:ilvl w:val="0"/>
          <w:numId w:val="3"/>
        </w:numPr>
        <w:rPr>
          <w:lang w:val="en-US"/>
        </w:rPr>
      </w:pPr>
      <w:r>
        <w:t>Не для перепродажи</w:t>
      </w:r>
    </w:p>
    <w:p w14:paraId="4731A7AE" w14:textId="77777777" w:rsidR="00A93A2F" w:rsidRPr="00A93A2F" w:rsidRDefault="00A93A2F" w:rsidP="00A93A2F">
      <w:pPr>
        <w:pStyle w:val="ListParagraph"/>
        <w:numPr>
          <w:ilvl w:val="0"/>
          <w:numId w:val="3"/>
        </w:numPr>
        <w:rPr>
          <w:lang w:val="en-US"/>
        </w:rPr>
      </w:pPr>
      <w:r>
        <w:t>Служит более года</w:t>
      </w:r>
    </w:p>
    <w:p w14:paraId="56FA8E02" w14:textId="77777777" w:rsidR="00A93A2F" w:rsidRPr="00A93A2F" w:rsidRDefault="00A93A2F" w:rsidP="00A93A2F">
      <w:pPr>
        <w:pStyle w:val="ListParagraph"/>
        <w:numPr>
          <w:ilvl w:val="0"/>
          <w:numId w:val="3"/>
        </w:numPr>
        <w:rPr>
          <w:lang w:val="en-US"/>
        </w:rPr>
      </w:pPr>
      <w:r>
        <w:t>Способствует получению прибыли</w:t>
      </w:r>
    </w:p>
    <w:p w14:paraId="6526CDB9" w14:textId="77777777" w:rsidR="00A93A2F" w:rsidRPr="00E21F82" w:rsidRDefault="00E21F82" w:rsidP="00A93A2F">
      <w:pPr>
        <w:pStyle w:val="ListParagraph"/>
        <w:numPr>
          <w:ilvl w:val="0"/>
          <w:numId w:val="3"/>
        </w:numPr>
        <w:rPr>
          <w:lang w:val="en-US"/>
        </w:rPr>
      </w:pPr>
      <w:r>
        <w:t>Участвует</w:t>
      </w:r>
      <w:r w:rsidR="00A93A2F">
        <w:t xml:space="preserve"> в основной деятельности</w:t>
      </w:r>
    </w:p>
    <w:p w14:paraId="1CAF1ABC" w14:textId="77777777" w:rsidR="00E21F82" w:rsidRDefault="00E21F82" w:rsidP="00E21F82"/>
    <w:p w14:paraId="04A160B0" w14:textId="4BDBC897" w:rsidR="00E21F82" w:rsidRDefault="00E21F82" w:rsidP="00E21F82"/>
    <w:p w14:paraId="49AB258B" w14:textId="45CC136C" w:rsidR="00354A54" w:rsidRDefault="00354A54" w:rsidP="00E21F82"/>
    <w:p w14:paraId="4B8169EB" w14:textId="484A382F" w:rsidR="00354A54" w:rsidRDefault="00354A54" w:rsidP="00E21F82">
      <w:pPr>
        <w:rPr>
          <w:lang w:val="en-US"/>
        </w:rPr>
      </w:pPr>
      <w:r>
        <w:t>Затраты на производство</w:t>
      </w:r>
      <w:r>
        <w:rPr>
          <w:lang w:val="en-US"/>
        </w:rPr>
        <w:t>:</w:t>
      </w:r>
    </w:p>
    <w:p w14:paraId="625A4634" w14:textId="412E9BB4" w:rsidR="00354A54" w:rsidRPr="00354A54" w:rsidRDefault="00354A54" w:rsidP="00E21F82">
      <w:r>
        <w:t xml:space="preserve">Прямые </w:t>
      </w:r>
      <w:proofErr w:type="spellStart"/>
      <w:r>
        <w:t>затарты</w:t>
      </w:r>
      <w:proofErr w:type="spellEnd"/>
      <w:r>
        <w:t xml:space="preserve"> - материалы</w:t>
      </w:r>
      <w:r w:rsidRPr="00354A54">
        <w:t xml:space="preserve">, </w:t>
      </w:r>
      <w:r>
        <w:t>зарплата работникам</w:t>
      </w:r>
    </w:p>
    <w:p w14:paraId="34FC7CFB" w14:textId="3D4C777B" w:rsidR="00354A54" w:rsidRDefault="00354A54" w:rsidP="00E21F82">
      <w:r>
        <w:t>Косвенные затраты –</w:t>
      </w:r>
      <w:r w:rsidR="009D1EAD">
        <w:t xml:space="preserve"> </w:t>
      </w:r>
      <w:r w:rsidR="009D1EAD" w:rsidRPr="009D1EAD">
        <w:t>затраты, опосредованно относящиеся к производимому товару (напр. обслуживание оборудования)</w:t>
      </w:r>
    </w:p>
    <w:p w14:paraId="373665AB" w14:textId="77777777" w:rsidR="00354A54" w:rsidRDefault="00354A54" w:rsidP="00E21F82"/>
    <w:p w14:paraId="1EBC1CE5" w14:textId="2D47914D" w:rsidR="00354A54" w:rsidRDefault="00354A54" w:rsidP="00354A54">
      <w:pPr>
        <w:pStyle w:val="Heading2"/>
      </w:pPr>
      <w:r>
        <w:t xml:space="preserve">Типы хозяйственных операций </w:t>
      </w:r>
    </w:p>
    <w:p w14:paraId="03668072" w14:textId="77777777" w:rsidR="00151CC1" w:rsidRDefault="00354A54" w:rsidP="00151CC1">
      <w:pPr>
        <w:pStyle w:val="ListParagraph"/>
        <w:numPr>
          <w:ilvl w:val="0"/>
          <w:numId w:val="4"/>
        </w:numPr>
      </w:pPr>
      <w:r>
        <w:t>Актив увеличивается</w:t>
      </w:r>
      <w:r w:rsidRPr="00354A54">
        <w:t xml:space="preserve">, </w:t>
      </w:r>
      <w:r>
        <w:t xml:space="preserve">актив уменьшается – валюта баланса не </w:t>
      </w:r>
      <w:r w:rsidR="00D23A64">
        <w:t>меняется</w:t>
      </w:r>
      <w:r w:rsidR="00151CC1" w:rsidRPr="00151CC1">
        <w:t>;</w:t>
      </w:r>
    </w:p>
    <w:p w14:paraId="09B2935E" w14:textId="527606B1" w:rsidR="00151CC1" w:rsidRPr="00151CC1" w:rsidRDefault="00354A54" w:rsidP="00354A54">
      <w:pPr>
        <w:pStyle w:val="ListParagraph"/>
        <w:numPr>
          <w:ilvl w:val="0"/>
          <w:numId w:val="4"/>
        </w:numPr>
      </w:pPr>
      <w:r>
        <w:t xml:space="preserve">Пассив </w:t>
      </w:r>
      <w:proofErr w:type="gramStart"/>
      <w:r w:rsidR="00E91A92">
        <w:t xml:space="preserve">увеличивается </w:t>
      </w:r>
      <w:r w:rsidRPr="00354A54">
        <w:t>,</w:t>
      </w:r>
      <w:proofErr w:type="gramEnd"/>
      <w:r w:rsidR="00D23A64">
        <w:t xml:space="preserve"> </w:t>
      </w:r>
      <w:r>
        <w:t xml:space="preserve">пассив уменьшается – </w:t>
      </w:r>
      <w:r w:rsidR="00876369">
        <w:t xml:space="preserve">валюта баланса </w:t>
      </w:r>
      <w:r>
        <w:t>не меняется</w:t>
      </w:r>
      <w:r w:rsidR="00151CC1" w:rsidRPr="00151CC1">
        <w:t>;</w:t>
      </w:r>
    </w:p>
    <w:p w14:paraId="69AFE09D" w14:textId="77777777" w:rsidR="00151CC1" w:rsidRPr="00151CC1" w:rsidRDefault="00D23A64" w:rsidP="00D23A64">
      <w:pPr>
        <w:pStyle w:val="ListParagraph"/>
        <w:numPr>
          <w:ilvl w:val="0"/>
          <w:numId w:val="4"/>
        </w:numPr>
      </w:pPr>
      <w:r>
        <w:t>Актив увеличивается</w:t>
      </w:r>
      <w:r w:rsidRPr="00D23A64">
        <w:t xml:space="preserve">, </w:t>
      </w:r>
      <w:r>
        <w:t>пассив увеличивается – валюта баланса увеличивается</w:t>
      </w:r>
      <w:r w:rsidR="00151CC1" w:rsidRPr="00151CC1">
        <w:t>;</w:t>
      </w:r>
    </w:p>
    <w:p w14:paraId="32E5C5AA" w14:textId="4BF0A327" w:rsidR="00D23A64" w:rsidRPr="00D23A64" w:rsidRDefault="00D23A64" w:rsidP="00D23A64">
      <w:pPr>
        <w:pStyle w:val="ListParagraph"/>
        <w:numPr>
          <w:ilvl w:val="0"/>
          <w:numId w:val="4"/>
        </w:numPr>
      </w:pPr>
      <w:r>
        <w:t>Актив уменьшается</w:t>
      </w:r>
      <w:r w:rsidRPr="00D23A64">
        <w:t xml:space="preserve">, </w:t>
      </w:r>
      <w:r>
        <w:t>пассив уменьшается – валюта баланса уменьшается</w:t>
      </w:r>
    </w:p>
    <w:p w14:paraId="46B5435B" w14:textId="70C4F55C" w:rsidR="00D23A64" w:rsidRDefault="00D23A64" w:rsidP="00354A54"/>
    <w:p w14:paraId="4F05D065" w14:textId="7EC29013" w:rsidR="004B66B6" w:rsidRPr="004B66B6" w:rsidRDefault="004B66B6" w:rsidP="00354A54">
      <w:r>
        <w:t>То</w:t>
      </w:r>
      <w:r w:rsidRPr="004B66B6">
        <w:t xml:space="preserve">, </w:t>
      </w:r>
      <w:r>
        <w:t>на что можно снять наличные с расчётного счета</w:t>
      </w:r>
      <w:r w:rsidRPr="004B66B6">
        <w:t>:</w:t>
      </w:r>
    </w:p>
    <w:p w14:paraId="5C81B542" w14:textId="77777777" w:rsidR="004B66B6" w:rsidRDefault="004B66B6" w:rsidP="00354A54">
      <w:pPr>
        <w:pStyle w:val="ListParagraph"/>
        <w:numPr>
          <w:ilvl w:val="0"/>
          <w:numId w:val="5"/>
        </w:numPr>
      </w:pPr>
      <w:r>
        <w:t>Заработная плата</w:t>
      </w:r>
    </w:p>
    <w:p w14:paraId="47CBB250" w14:textId="77137BBE" w:rsidR="004B66B6" w:rsidRDefault="004B66B6" w:rsidP="00354A54">
      <w:pPr>
        <w:pStyle w:val="ListParagraph"/>
        <w:numPr>
          <w:ilvl w:val="0"/>
          <w:numId w:val="5"/>
        </w:numPr>
      </w:pPr>
      <w:r>
        <w:t>Командировочные</w:t>
      </w:r>
    </w:p>
    <w:p w14:paraId="417F0EE6" w14:textId="1D90802E" w:rsidR="004B66B6" w:rsidRDefault="004B66B6" w:rsidP="00354A54">
      <w:pPr>
        <w:pStyle w:val="ListParagraph"/>
        <w:numPr>
          <w:ilvl w:val="0"/>
          <w:numId w:val="5"/>
        </w:numPr>
      </w:pPr>
      <w:r>
        <w:t>Хозяйственные нужды</w:t>
      </w:r>
    </w:p>
    <w:p w14:paraId="3DCCA6BF" w14:textId="192B781E" w:rsidR="004B66B6" w:rsidRDefault="004B66B6" w:rsidP="00354A54">
      <w:pPr>
        <w:pStyle w:val="ListParagraph"/>
        <w:numPr>
          <w:ilvl w:val="0"/>
          <w:numId w:val="5"/>
        </w:numPr>
      </w:pPr>
      <w:r>
        <w:t>Социальные нужды</w:t>
      </w:r>
    </w:p>
    <w:p w14:paraId="7708EA02" w14:textId="77777777" w:rsidR="004B66B6" w:rsidRDefault="004B66B6" w:rsidP="00354A54"/>
    <w:p w14:paraId="7F379949" w14:textId="69687893" w:rsidR="00AE7EA0" w:rsidRPr="009D1EAD" w:rsidRDefault="00AE7EA0" w:rsidP="00354A54">
      <w:r>
        <w:t>Номера счетов</w:t>
      </w:r>
      <w:r>
        <w:rPr>
          <w:lang w:val="en-US"/>
        </w:rPr>
        <w:t>:</w:t>
      </w:r>
    </w:p>
    <w:p w14:paraId="77E6B495" w14:textId="4EC82E70" w:rsidR="00AE7EA0" w:rsidRDefault="00AE7EA0" w:rsidP="00354A54">
      <w:r>
        <w:rPr>
          <w:noProof/>
        </w:rPr>
        <w:lastRenderedPageBreak/>
        <w:drawing>
          <wp:inline distT="0" distB="0" distL="0" distR="0" wp14:anchorId="21821414" wp14:editId="52DB497A">
            <wp:extent cx="5940425" cy="258381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6D34" w14:textId="552C6105" w:rsidR="00B16228" w:rsidRDefault="00B16228" w:rsidP="00354A54"/>
    <w:p w14:paraId="2292E3D8" w14:textId="783BA5F0" w:rsidR="00B16228" w:rsidRDefault="00B16228" w:rsidP="00354A54"/>
    <w:p w14:paraId="2359EB8A" w14:textId="5FF8C8C9" w:rsidR="00B16228" w:rsidRDefault="00B16228" w:rsidP="00B16228">
      <w:pPr>
        <w:pStyle w:val="Heading1"/>
      </w:pPr>
      <w:r>
        <w:t>Работа с 1С</w:t>
      </w:r>
    </w:p>
    <w:p w14:paraId="17F572FD" w14:textId="1CE6A13A" w:rsidR="00B16228" w:rsidRDefault="00B16228" w:rsidP="00354A54">
      <w:pPr>
        <w:pStyle w:val="ListParagraph"/>
        <w:numPr>
          <w:ilvl w:val="0"/>
          <w:numId w:val="6"/>
        </w:numPr>
      </w:pPr>
      <w:r>
        <w:t xml:space="preserve">Работаем с </w:t>
      </w:r>
      <w:hyperlink r:id="rId7" w:history="1">
        <w:r w:rsidRPr="00BD426E">
          <w:rPr>
            <w:rStyle w:val="Hyperlink"/>
          </w:rPr>
          <w:t>https://edu.1cfresh.com/</w:t>
        </w:r>
      </w:hyperlink>
    </w:p>
    <w:p w14:paraId="45448535" w14:textId="77777777" w:rsidR="00B16228" w:rsidRDefault="00B16228" w:rsidP="00354A54">
      <w:pPr>
        <w:pStyle w:val="ListParagraph"/>
        <w:numPr>
          <w:ilvl w:val="0"/>
          <w:numId w:val="6"/>
        </w:numPr>
        <w:rPr>
          <w:lang w:val="en-US"/>
        </w:rPr>
      </w:pPr>
      <w:r>
        <w:t>Не</w:t>
      </w:r>
      <w:r w:rsidRPr="00B16228">
        <w:rPr>
          <w:lang w:val="en-US"/>
        </w:rPr>
        <w:t xml:space="preserve"> </w:t>
      </w:r>
      <w:r>
        <w:t>используем</w:t>
      </w:r>
      <w:r w:rsidRPr="00B16228">
        <w:rPr>
          <w:lang w:val="en-US"/>
        </w:rPr>
        <w:t xml:space="preserve"> </w:t>
      </w:r>
      <w:r>
        <w:rPr>
          <w:lang w:val="en-US"/>
        </w:rPr>
        <w:t xml:space="preserve">Internet Explorer </w:t>
      </w:r>
      <w:r>
        <w:t>и</w:t>
      </w:r>
      <w:r>
        <w:rPr>
          <w:lang w:val="en-US"/>
        </w:rPr>
        <w:t xml:space="preserve"> Edge</w:t>
      </w:r>
    </w:p>
    <w:p w14:paraId="65FD2213" w14:textId="53938228" w:rsidR="00B16228" w:rsidRDefault="00B16228" w:rsidP="00354A54">
      <w:pPr>
        <w:pStyle w:val="ListParagraph"/>
        <w:numPr>
          <w:ilvl w:val="0"/>
          <w:numId w:val="6"/>
        </w:numPr>
      </w:pPr>
      <w:r>
        <w:t>Главная – справочник организаций</w:t>
      </w:r>
      <w:r w:rsidRPr="00B16228">
        <w:t xml:space="preserve">. </w:t>
      </w:r>
      <w:r>
        <w:t>Содержит перечень организаций</w:t>
      </w:r>
      <w:r w:rsidRPr="00B16228">
        <w:t xml:space="preserve">, </w:t>
      </w:r>
      <w:r>
        <w:t>от имени которых ведется учет в программе</w:t>
      </w:r>
    </w:p>
    <w:p w14:paraId="5CF51EF5" w14:textId="63A81D78" w:rsidR="00582FDC" w:rsidRDefault="00582FDC" w:rsidP="00582FDC"/>
    <w:p w14:paraId="437F7B48" w14:textId="453FDB93" w:rsidR="00582FDC" w:rsidRDefault="00582FDC" w:rsidP="00582FDC">
      <w:pPr>
        <w:pStyle w:val="Heading1"/>
      </w:pPr>
      <w:r>
        <w:t>Материал за 3 курс</w:t>
      </w:r>
    </w:p>
    <w:p w14:paraId="04009800" w14:textId="5F4DE8B4" w:rsidR="00A67A64" w:rsidRDefault="00A67A64" w:rsidP="005D0173">
      <w:r>
        <w:t>Функции управления</w:t>
      </w:r>
      <w:r w:rsidR="000D07CE" w:rsidRPr="000D07CE">
        <w:t xml:space="preserve">. </w:t>
      </w:r>
      <w:r w:rsidR="000D07CE">
        <w:t>Система управления экономическим объектом имеет всегда объект и субъект</w:t>
      </w:r>
      <w:r w:rsidRPr="000D07CE">
        <w:br/>
      </w:r>
    </w:p>
    <w:p w14:paraId="4AE51ED3" w14:textId="3F1D2755" w:rsidR="007C440D" w:rsidRDefault="007C440D" w:rsidP="00DA74DE">
      <w:pPr>
        <w:pStyle w:val="Heading3"/>
      </w:pPr>
      <w:r>
        <w:t>Понятие</w:t>
      </w:r>
    </w:p>
    <w:p w14:paraId="776222F6" w14:textId="5EBBA02A" w:rsidR="007C440D" w:rsidRDefault="007C440D" w:rsidP="005D0173">
      <w:r>
        <w:t>Основы ЭИС составляет БИС</w:t>
      </w:r>
      <w:r w:rsidRPr="007C440D">
        <w:t xml:space="preserve">, </w:t>
      </w:r>
      <w:r>
        <w:t xml:space="preserve">где хронологически и систематически </w:t>
      </w:r>
    </w:p>
    <w:p w14:paraId="79B6818D" w14:textId="5AFE0967" w:rsidR="00DA74DE" w:rsidRDefault="007C440D" w:rsidP="005D0173">
      <w:r>
        <w:t>Главная цель функционирования БИС на предприятии – обеспечение руководства предприятия финансовой информацией</w:t>
      </w:r>
    </w:p>
    <w:p w14:paraId="72520DDD" w14:textId="543A1C83" w:rsidR="00DA74DE" w:rsidRDefault="00DA74DE" w:rsidP="005D0173">
      <w:r>
        <w:t>Возможности компьютерных систем бухгалтерского учета</w:t>
      </w:r>
    </w:p>
    <w:p w14:paraId="5464A69B" w14:textId="02CF4E71" w:rsidR="00DA74DE" w:rsidRDefault="00DA74DE" w:rsidP="00DA74DE">
      <w:pPr>
        <w:pStyle w:val="ListParagraph"/>
        <w:numPr>
          <w:ilvl w:val="0"/>
          <w:numId w:val="7"/>
        </w:numPr>
      </w:pPr>
      <w:r>
        <w:t>Простота</w:t>
      </w:r>
      <w:r>
        <w:rPr>
          <w:lang w:val="en-US"/>
        </w:rPr>
        <w:t xml:space="preserve">, </w:t>
      </w:r>
      <w:r>
        <w:t>удобство и т д</w:t>
      </w:r>
    </w:p>
    <w:p w14:paraId="660105C9" w14:textId="400C7445" w:rsidR="00DA74DE" w:rsidRDefault="00DA74DE" w:rsidP="00DA74DE">
      <w:pPr>
        <w:pStyle w:val="ListParagraph"/>
        <w:numPr>
          <w:ilvl w:val="0"/>
          <w:numId w:val="7"/>
        </w:numPr>
      </w:pPr>
      <w:r>
        <w:t>Широта применения от малых предприятий до корпоративных структур</w:t>
      </w:r>
    </w:p>
    <w:p w14:paraId="315472A2" w14:textId="68A616CA" w:rsidR="00DA74DE" w:rsidRDefault="00DA74DE" w:rsidP="00DA74DE">
      <w:pPr>
        <w:pStyle w:val="ListParagraph"/>
        <w:numPr>
          <w:ilvl w:val="0"/>
          <w:numId w:val="7"/>
        </w:numPr>
      </w:pPr>
      <w:r>
        <w:t>Понятное и емкое представление информации</w:t>
      </w:r>
    </w:p>
    <w:p w14:paraId="7008E6CE" w14:textId="0E54EAFA" w:rsidR="008834CF" w:rsidRDefault="00DA74DE" w:rsidP="004F35A9">
      <w:pPr>
        <w:pStyle w:val="ListParagraph"/>
        <w:numPr>
          <w:ilvl w:val="0"/>
          <w:numId w:val="7"/>
        </w:numPr>
      </w:pPr>
      <w:r>
        <w:t>Настройка на изменяющиеся законодательство</w:t>
      </w:r>
      <w:r w:rsidRPr="00DA74DE">
        <w:t xml:space="preserve">, </w:t>
      </w:r>
      <w:r>
        <w:t>включая налоговое</w:t>
      </w:r>
      <w:r w:rsidRPr="00DA74DE">
        <w:t xml:space="preserve">, </w:t>
      </w:r>
      <w:r>
        <w:t>и особенности учета конкретного пр</w:t>
      </w:r>
      <w:r w:rsidR="008834CF">
        <w:t>едприятия</w:t>
      </w:r>
    </w:p>
    <w:p w14:paraId="6AC72D45" w14:textId="4ABB053F" w:rsidR="004F35A9" w:rsidRDefault="004F35A9" w:rsidP="004F35A9"/>
    <w:p w14:paraId="3D1421D7" w14:textId="02BD8582" w:rsidR="004F35A9" w:rsidRDefault="004F35A9" w:rsidP="004F35A9">
      <w:pPr>
        <w:rPr>
          <w:lang w:val="en-US"/>
        </w:rPr>
      </w:pPr>
      <w:r>
        <w:t>Свойства системы</w:t>
      </w:r>
      <w:r>
        <w:rPr>
          <w:lang w:val="en-US"/>
        </w:rPr>
        <w:t>:</w:t>
      </w:r>
    </w:p>
    <w:p w14:paraId="3BB78758" w14:textId="1440358B" w:rsidR="004F35A9" w:rsidRPr="004F35A9" w:rsidRDefault="004F35A9" w:rsidP="004F35A9">
      <w:pPr>
        <w:pStyle w:val="ListParagraph"/>
        <w:numPr>
          <w:ilvl w:val="0"/>
          <w:numId w:val="8"/>
        </w:numPr>
      </w:pPr>
      <w:r>
        <w:t>Сложность - зависит от множества входящих данных</w:t>
      </w:r>
    </w:p>
    <w:p w14:paraId="21A6893A" w14:textId="7E52CAFE" w:rsidR="004F35A9" w:rsidRPr="004F35A9" w:rsidRDefault="004F35A9" w:rsidP="004F35A9">
      <w:pPr>
        <w:pStyle w:val="ListParagraph"/>
        <w:numPr>
          <w:ilvl w:val="0"/>
          <w:numId w:val="8"/>
        </w:numPr>
        <w:rPr>
          <w:lang w:val="en-US"/>
        </w:rPr>
      </w:pPr>
      <w:r>
        <w:t>Делимость – система состоит из подсистемы</w:t>
      </w:r>
    </w:p>
    <w:p w14:paraId="494266A3" w14:textId="714F4DD4" w:rsidR="004F35A9" w:rsidRDefault="004F35A9" w:rsidP="004F35A9">
      <w:pPr>
        <w:pStyle w:val="ListParagraph"/>
        <w:numPr>
          <w:ilvl w:val="0"/>
          <w:numId w:val="8"/>
        </w:numPr>
      </w:pPr>
      <w:r>
        <w:t>Целостность – функциональность множества элементов подчинено единой цели</w:t>
      </w:r>
    </w:p>
    <w:p w14:paraId="0A69ADD0" w14:textId="5F5448B1" w:rsidR="004F35A9" w:rsidRDefault="004F35A9" w:rsidP="004F35A9">
      <w:pPr>
        <w:pStyle w:val="ListParagraph"/>
        <w:numPr>
          <w:ilvl w:val="0"/>
          <w:numId w:val="8"/>
        </w:numPr>
      </w:pPr>
      <w:r>
        <w:lastRenderedPageBreak/>
        <w:t>Многообразие – многообразие элементов системы и их различие</w:t>
      </w:r>
    </w:p>
    <w:p w14:paraId="66223233" w14:textId="48ECB388" w:rsidR="004F35A9" w:rsidRPr="00EF7264" w:rsidRDefault="004F35A9" w:rsidP="004F35A9"/>
    <w:p w14:paraId="3BB03C8D" w14:textId="33CAE3B6" w:rsidR="004F35A9" w:rsidRDefault="004F35A9" w:rsidP="004F35A9">
      <w:r>
        <w:t>Модель – абстрактное представление какого-либо реального объекта</w:t>
      </w:r>
    </w:p>
    <w:p w14:paraId="098E807B" w14:textId="5DEBC0EC" w:rsidR="004F35A9" w:rsidRDefault="004F35A9" w:rsidP="004F35A9">
      <w:r>
        <w:t>Функциональная часть определяет назначение БИС</w:t>
      </w:r>
      <w:r w:rsidRPr="004F35A9">
        <w:t xml:space="preserve">, </w:t>
      </w:r>
      <w:r>
        <w:t>ее основные цели</w:t>
      </w:r>
      <w:r w:rsidRPr="004F35A9">
        <w:t xml:space="preserve">, </w:t>
      </w:r>
      <w:r>
        <w:t>задачи</w:t>
      </w:r>
      <w:r w:rsidRPr="004F35A9">
        <w:t xml:space="preserve">, </w:t>
      </w:r>
      <w:r>
        <w:t>функции и т д</w:t>
      </w:r>
    </w:p>
    <w:p w14:paraId="3854F8EC" w14:textId="2EDE51BF" w:rsidR="004F35A9" w:rsidRDefault="004F35A9" w:rsidP="004F35A9"/>
    <w:p w14:paraId="6192C9B5" w14:textId="38A50573" w:rsidR="00EF7264" w:rsidRDefault="00EF7264" w:rsidP="00EF7264">
      <w:r>
        <w:t>Типичные характеристики счетов:</w:t>
      </w:r>
    </w:p>
    <w:p w14:paraId="5A99EF80" w14:textId="2DCEE3EC" w:rsidR="00EF7264" w:rsidRDefault="00EF7264" w:rsidP="00EF7264">
      <w:r>
        <w:t>1) код и наименование счета/</w:t>
      </w:r>
      <w:proofErr w:type="spellStart"/>
      <w:r>
        <w:t>субсчета</w:t>
      </w:r>
      <w:proofErr w:type="spellEnd"/>
      <w:r>
        <w:t>,</w:t>
      </w:r>
    </w:p>
    <w:p w14:paraId="516A3CB3" w14:textId="750A91B9" w:rsidR="00EF7264" w:rsidRDefault="00EF7264" w:rsidP="00EF7264">
      <w:r>
        <w:t xml:space="preserve">2) тип счета по отношению к балансу (активные, пассивные, активно-пассивные, </w:t>
      </w:r>
      <w:proofErr w:type="spellStart"/>
      <w:r>
        <w:t>забалансовые</w:t>
      </w:r>
      <w:proofErr w:type="spellEnd"/>
      <w:r>
        <w:t>);</w:t>
      </w:r>
    </w:p>
    <w:p w14:paraId="79286196" w14:textId="318560DE" w:rsidR="00EF7264" w:rsidRDefault="00EF7264" w:rsidP="00EF7264">
      <w:r>
        <w:t>3) тип сальдо счета/</w:t>
      </w:r>
      <w:proofErr w:type="spellStart"/>
      <w:r>
        <w:t>субсчета</w:t>
      </w:r>
      <w:proofErr w:type="spellEnd"/>
      <w:r>
        <w:t xml:space="preserve"> (позволяет активно-пассивные счета подразделить на счета, по которым должно рассчитываться свернутое сальдо):</w:t>
      </w:r>
    </w:p>
    <w:p w14:paraId="0A7239AC" w14:textId="64E1E576" w:rsidR="00EF7264" w:rsidRDefault="00EF7264" w:rsidP="00EF7264">
      <w:r>
        <w:t>4) признак наличия аналитического учета по счету/</w:t>
      </w:r>
      <w:proofErr w:type="spellStart"/>
      <w:r>
        <w:t>субсчету</w:t>
      </w:r>
      <w:proofErr w:type="spellEnd"/>
      <w:r>
        <w:t xml:space="preserve"> (позволяет разделить все счета на две группы: счета, по которым ведется аналитический учет, п счета</w:t>
      </w:r>
      <w:proofErr w:type="gramStart"/>
      <w:r>
        <w:t>.</w:t>
      </w:r>
      <w:proofErr w:type="gramEnd"/>
      <w:r>
        <w:t xml:space="preserve"> по которым такой учет не ведется);</w:t>
      </w:r>
    </w:p>
    <w:p w14:paraId="3F1BAB90" w14:textId="0A806082" w:rsidR="00EF7264" w:rsidRDefault="00EF7264" w:rsidP="00EF7264">
      <w:r>
        <w:t xml:space="preserve">5) </w:t>
      </w:r>
      <w:r>
        <w:t>признак необходимости ведения натурального (количественного) учета объектов аналитического учета, привязанных к данному счету /</w:t>
      </w:r>
      <w:proofErr w:type="spellStart"/>
      <w:r>
        <w:t>субсчету</w:t>
      </w:r>
      <w:proofErr w:type="spellEnd"/>
      <w:r>
        <w:t xml:space="preserve"> (применяется, в основном, в интегрированных и инструментальных системах):</w:t>
      </w:r>
    </w:p>
    <w:p w14:paraId="20E10E5A" w14:textId="7A030FF9" w:rsidR="00EF7264" w:rsidRDefault="00EF7264" w:rsidP="00EF7264">
      <w:r>
        <w:t>6) признак необходимости ведения учета в инвалютном выражении;</w:t>
      </w:r>
    </w:p>
    <w:p w14:paraId="74F05B39" w14:textId="77777777" w:rsidR="00EF7264" w:rsidRDefault="00EF7264" w:rsidP="00EF7264">
      <w:r>
        <w:t xml:space="preserve">7) </w:t>
      </w:r>
      <w:proofErr w:type="spellStart"/>
      <w:r>
        <w:t>уязка</w:t>
      </w:r>
      <w:proofErr w:type="spellEnd"/>
      <w:r>
        <w:t xml:space="preserve"> счетов с </w:t>
      </w:r>
      <w:proofErr w:type="spellStart"/>
      <w:r>
        <w:t>митовыми</w:t>
      </w:r>
      <w:proofErr w:type="spellEnd"/>
      <w:r>
        <w:t xml:space="preserve"> формами выходной </w:t>
      </w:r>
      <w:proofErr w:type="spellStart"/>
      <w:proofErr w:type="gramStart"/>
      <w:r>
        <w:t>информаци</w:t>
      </w:r>
      <w:proofErr w:type="spellEnd"/>
      <w:r>
        <w:t>(</w:t>
      </w:r>
      <w:proofErr w:type="gramEnd"/>
      <w:r>
        <w:t xml:space="preserve">предполагает возможность </w:t>
      </w:r>
      <w:proofErr w:type="spellStart"/>
      <w:r>
        <w:t>указання</w:t>
      </w:r>
      <w:proofErr w:type="spellEnd"/>
      <w:r>
        <w:t xml:space="preserve"> ссылок на конкретные строки баланса и/или выходные формы, характерные для данного счета).</w:t>
      </w:r>
    </w:p>
    <w:p w14:paraId="5ABBE34E" w14:textId="77777777" w:rsidR="00EF7264" w:rsidRDefault="00EF7264" w:rsidP="00EF7264"/>
    <w:p w14:paraId="6CC8FCA6" w14:textId="6288BEDD" w:rsidR="00EF7264" w:rsidRPr="003A2C71" w:rsidRDefault="00EF7264" w:rsidP="00EF7264">
      <w:r w:rsidRPr="003A2C71">
        <w:t>Модели организации аналитического учета</w:t>
      </w:r>
    </w:p>
    <w:p w14:paraId="65E89563" w14:textId="330F046B" w:rsidR="00EF7264" w:rsidRPr="003A2C71" w:rsidRDefault="00EF7264" w:rsidP="00EF7264">
      <w:r w:rsidRPr="003A2C71">
        <w:t>Базовые модели:</w:t>
      </w:r>
    </w:p>
    <w:p w14:paraId="26B7E363" w14:textId="77777777" w:rsidR="00EF7264" w:rsidRDefault="00EF7264" w:rsidP="00EF7264">
      <w:r w:rsidRPr="003A2C71">
        <w:t>1)простая модель организации аналитического учета;</w:t>
      </w:r>
    </w:p>
    <w:p w14:paraId="15382981" w14:textId="6229586F" w:rsidR="00EF7264" w:rsidRPr="003A2C71" w:rsidRDefault="00EF7264" w:rsidP="00EF7264">
      <w:r w:rsidRPr="003A2C71">
        <w:t>2)модель иерархической организации аналитического учета;</w:t>
      </w:r>
    </w:p>
    <w:p w14:paraId="6DFC2C42" w14:textId="673272D0" w:rsidR="00EF7264" w:rsidRPr="003A2C71" w:rsidRDefault="00EF7264" w:rsidP="00EF7264">
      <w:r w:rsidRPr="003A2C71">
        <w:t xml:space="preserve">3)модель </w:t>
      </w:r>
      <w:proofErr w:type="spellStart"/>
      <w:r w:rsidRPr="003A2C71">
        <w:t>фасетной</w:t>
      </w:r>
      <w:proofErr w:type="spellEnd"/>
      <w:r w:rsidRPr="003A2C71">
        <w:t xml:space="preserve"> организации аналитического учета;</w:t>
      </w:r>
    </w:p>
    <w:p w14:paraId="2FDA42F2" w14:textId="156B8343" w:rsidR="00EF7264" w:rsidRPr="003A2C71" w:rsidRDefault="00EF7264" w:rsidP="00EF7264">
      <w:r w:rsidRPr="003A2C71">
        <w:t>4)модель пооперационной организации аналитического учета;</w:t>
      </w:r>
    </w:p>
    <w:p w14:paraId="63471C8C" w14:textId="77777777" w:rsidR="00EF7264" w:rsidRPr="003A2C71" w:rsidRDefault="00EF7264" w:rsidP="00EF7264">
      <w:r w:rsidRPr="003A2C71">
        <w:t>5)смешанные модели организации аналитического учета;</w:t>
      </w:r>
    </w:p>
    <w:p w14:paraId="3A1F1082" w14:textId="77777777" w:rsidR="00EF7264" w:rsidRPr="003A2C71" w:rsidRDefault="00EF7264" w:rsidP="00EF7264"/>
    <w:p w14:paraId="44468759" w14:textId="589751D1" w:rsidR="00EF7264" w:rsidRPr="003A2C71" w:rsidRDefault="00EF7264" w:rsidP="00EF7264">
      <w:r w:rsidRPr="003A2C71">
        <w:t>Дополнительные модели:</w:t>
      </w:r>
    </w:p>
    <w:p w14:paraId="3B5D68B1" w14:textId="402AACC5" w:rsidR="00EF7264" w:rsidRPr="003A2C71" w:rsidRDefault="00EF7264" w:rsidP="00EF7264">
      <w:r w:rsidRPr="003A2C71">
        <w:t>6)модели параллельных счетов;</w:t>
      </w:r>
    </w:p>
    <w:p w14:paraId="098633FB" w14:textId="77777777" w:rsidR="00EF7264" w:rsidRDefault="00EF7264" w:rsidP="00EF7264">
      <w:r w:rsidRPr="003A2C71">
        <w:t>7)модели распределения функций учета в бухгалтерских комплексах аналитического</w:t>
      </w:r>
    </w:p>
    <w:p w14:paraId="7C84EA50" w14:textId="77777777" w:rsidR="00EF7264" w:rsidRDefault="00EF7264" w:rsidP="00EF7264"/>
    <w:p w14:paraId="121DFFDE" w14:textId="77777777" w:rsidR="00EF7264" w:rsidRDefault="00EF7264" w:rsidP="00EF7264"/>
    <w:p w14:paraId="23EDA46B" w14:textId="77777777" w:rsidR="00EF7264" w:rsidRDefault="00EF7264" w:rsidP="00EF7264"/>
    <w:p w14:paraId="6EC95C42" w14:textId="77777777" w:rsidR="00EF7264" w:rsidRPr="003A2C71" w:rsidRDefault="00EF7264" w:rsidP="00EF7264">
      <w:r w:rsidRPr="003A2C71">
        <w:lastRenderedPageBreak/>
        <w:t>Модель иерархической организации аналитического учета</w:t>
      </w:r>
    </w:p>
    <w:p w14:paraId="3DE54371" w14:textId="77777777" w:rsidR="00EF7264" w:rsidRPr="003A2C71" w:rsidRDefault="00EF7264" w:rsidP="00EF7264"/>
    <w:p w14:paraId="1F591C72" w14:textId="77777777" w:rsidR="00EF7264" w:rsidRPr="003A2C71" w:rsidRDefault="00EF7264" w:rsidP="00EF7264">
      <w:r w:rsidRPr="003A2C71">
        <w:t xml:space="preserve">Суть состоит в том, что признаки, по которым классифицируются объекты аналитического учета, выстраиваются по иерархии. Следовательно, множество объектов аналитического учета </w:t>
      </w:r>
      <w:proofErr w:type="gramStart"/>
      <w:r w:rsidRPr="003A2C71">
        <w:t>делятся На</w:t>
      </w:r>
      <w:proofErr w:type="gramEnd"/>
      <w:r w:rsidRPr="003A2C71">
        <w:t xml:space="preserve"> соподчиненные объекты бухгалтерского учета, таким образом, выделяют аналитические счета энных уровней. И модель получается в виде графа Дерева. В отличие от простой модели на этапе формирования проводки здесь подключается несколько справочников аналитического учета, выстроенных в определенной </w:t>
      </w:r>
      <w:proofErr w:type="spellStart"/>
      <w:r w:rsidRPr="003A2C71">
        <w:t>перарх</w:t>
      </w:r>
      <w:proofErr w:type="spellEnd"/>
    </w:p>
    <w:p w14:paraId="482E8539" w14:textId="77777777" w:rsidR="00EF7264" w:rsidRPr="00EF7264" w:rsidRDefault="00EF7264" w:rsidP="004F35A9"/>
    <w:sectPr w:rsidR="00EF7264" w:rsidRPr="00EF7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2F8"/>
    <w:multiLevelType w:val="hybridMultilevel"/>
    <w:tmpl w:val="39806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6D89"/>
    <w:multiLevelType w:val="hybridMultilevel"/>
    <w:tmpl w:val="C37A9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40FB6"/>
    <w:multiLevelType w:val="hybridMultilevel"/>
    <w:tmpl w:val="E850F8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73C83"/>
    <w:multiLevelType w:val="hybridMultilevel"/>
    <w:tmpl w:val="44A86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66BF6"/>
    <w:multiLevelType w:val="hybridMultilevel"/>
    <w:tmpl w:val="F52E95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4663F"/>
    <w:multiLevelType w:val="hybridMultilevel"/>
    <w:tmpl w:val="78D87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B549B"/>
    <w:multiLevelType w:val="hybridMultilevel"/>
    <w:tmpl w:val="8432F60A"/>
    <w:lvl w:ilvl="0" w:tplc="9A6A4D8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D7B3C"/>
    <w:multiLevelType w:val="hybridMultilevel"/>
    <w:tmpl w:val="F62480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EC"/>
    <w:rsid w:val="00072B77"/>
    <w:rsid w:val="00077CDD"/>
    <w:rsid w:val="000D07CE"/>
    <w:rsid w:val="00151CC1"/>
    <w:rsid w:val="00354A54"/>
    <w:rsid w:val="004B66B6"/>
    <w:rsid w:val="004F35A9"/>
    <w:rsid w:val="004F40DB"/>
    <w:rsid w:val="00501641"/>
    <w:rsid w:val="005025E0"/>
    <w:rsid w:val="00517AB1"/>
    <w:rsid w:val="00551C40"/>
    <w:rsid w:val="00582FDC"/>
    <w:rsid w:val="005D0173"/>
    <w:rsid w:val="00632589"/>
    <w:rsid w:val="0069389A"/>
    <w:rsid w:val="007C440D"/>
    <w:rsid w:val="00876369"/>
    <w:rsid w:val="008834CF"/>
    <w:rsid w:val="009D1EAD"/>
    <w:rsid w:val="009F0464"/>
    <w:rsid w:val="00A2052B"/>
    <w:rsid w:val="00A220EC"/>
    <w:rsid w:val="00A67A64"/>
    <w:rsid w:val="00A732B9"/>
    <w:rsid w:val="00A93A2F"/>
    <w:rsid w:val="00AE7EA0"/>
    <w:rsid w:val="00B16228"/>
    <w:rsid w:val="00D23A64"/>
    <w:rsid w:val="00DA74DE"/>
    <w:rsid w:val="00E21F82"/>
    <w:rsid w:val="00E91A92"/>
    <w:rsid w:val="00EF7264"/>
    <w:rsid w:val="00FF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B625C7"/>
  <w15:chartTrackingRefBased/>
  <w15:docId w15:val="{E5F5CF4D-BF4D-4B4E-A92E-C6E48DAA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2B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4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52B"/>
    <w:pPr>
      <w:ind w:left="720"/>
      <w:contextualSpacing/>
    </w:pPr>
  </w:style>
  <w:style w:type="paragraph" w:styleId="NoSpacing">
    <w:name w:val="No Spacing"/>
    <w:uiPriority w:val="1"/>
    <w:qFormat/>
    <w:rsid w:val="00A732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32B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16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22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A74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du.1cfres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711</Words>
  <Characters>4053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Деменчук</dc:creator>
  <cp:keywords/>
  <dc:description/>
  <cp:lastModifiedBy>Деменчук Георгий Максимович</cp:lastModifiedBy>
  <cp:revision>23</cp:revision>
  <dcterms:created xsi:type="dcterms:W3CDTF">2021-02-10T05:39:00Z</dcterms:created>
  <dcterms:modified xsi:type="dcterms:W3CDTF">2021-12-01T08:01:00Z</dcterms:modified>
</cp:coreProperties>
</file>