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Задачи на JavaScript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2 элемента: элемент для ввода текста и кнопка. Вводится целое число. По нажатию кнопки число возводится в квадрат.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2 элемента: элемент для ввода текста и кнопка. Вводится строка. По нажатию кнопки строка удваивается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3 элемента: 2 элемента для ввода текста и кнопка. Вводится 2 числа. По нажатию кнопки числа меняются местами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2 элемента: элемент для ввода текста и кнопка. Вводится число. По нажатию кнопки отображается двоичное представление. При повторном нажатии - исходное число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3 элемента: элемент для ввода текста и 3 кнопки. Вводится число. По нажатию одной кнопки отображается квадрат числа. При нажатии другой - удвоенное число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1 элемент для ввода текста. Вводится число. По нажатию кнопки мыши отображается двоичное представление. При двойном щелчке - исходное число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3 элемента: 2 элемента для ввода текста и кнопка. Вводится 2 числа. По нажатию кнопки максимальное число заменяется на разность максимального и минимального.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2 элемента для ввода текста. По нажатию кнопки на любом из элементов в одном появляется текущая дата, в другом - время.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форме элемент ввода текста и кнопка. По кнопке выводится число гиперссылок в HTML-документе, в которых указан протокол http: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кнопке суммируются значения тех элементов ввода, имена которых начинаются с буквы "n". Сумма выводится в элемент с именем sum.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нескольких элементах ввод задаются имена файлов с расширениями. Подсчитать по кнопке число указанных файлов с расширением .txt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скрипт, выполняемый при загрузке документа, который генерирует таблицу умножения.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Вводится несколько чисел. По кнопке фокус ввода должен быть установлен на первом отрицательном числе.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вводится в трех полях: день, месяц, год. Определить день недели.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нескольких введенных значений определить количество правильно введенных чисел.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Вводятся 2 целых числа. Проверить в скриптах, выполняемых по событию onBlur, корректность ввода. Возвращать фокус ввода при неправильных значениях.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прохождении курсора мыши над гиперсылкой заполнять поля с протоколом, именем сервера, портом и параметрами данной гиперссылки.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выборе гиперссылки в элементе выбора заставить браузер перейти к новому URL.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нажатию кнопки отобразить в элементе ввода URL документа, из которого произошло обращение, а при повторном нажатии - перейти на него.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форме элемент кнопка и 2 элементы ввода. По кнопке меняются местами введенные числа: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2 кнопки и: 2 элемента для ввода текста. Вводится две строки. По нажатию одной выводится строка с наибольшей длиной, по второй - с наименьшей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кнопке на форме запрашиваются 2 числа т выдается их наибольший общий делитель.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3 элемента: один для ввода текста и 2 кнопки. Вводится целое число. По нажатию одной кнопки число возводится в квадрат, второй - в куб.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окне 5 элементов для ввода текста и предопределенными значениям. По нажатию на любой элемент его значение переноситься в первый.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см. 1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см.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см. 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