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8E0" w:rsidRDefault="005D57F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Финансы некоммерческих организаций, основные принципы их функционирования.</w:t>
      </w:r>
    </w:p>
    <w:p w:rsidR="00DC7CDA" w:rsidRPr="00DC7CDA" w:rsidRDefault="005D57F3">
      <w:pPr>
        <w:rPr>
          <w:sz w:val="15"/>
          <w:szCs w:val="15"/>
        </w:rPr>
      </w:pPr>
      <w:r w:rsidRPr="00DC7CDA">
        <w:rPr>
          <w:b/>
          <w:sz w:val="15"/>
          <w:szCs w:val="15"/>
        </w:rPr>
        <w:t>Финансовые ресурсы некоммерческих</w:t>
      </w:r>
      <w:r w:rsidRPr="00DC7CDA">
        <w:rPr>
          <w:sz w:val="15"/>
          <w:szCs w:val="15"/>
        </w:rPr>
        <w:t xml:space="preserve"> организаций представляют собой совокупность денежных доходов, поступлений и накоплений, используемых на осуществление и расширение деятельности этих организаций. Источники финансовых ресурсов, принципы их формирования и использования зависят от вида услуг, оказываемых некоммерческими организациями, и характера их предоставления.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>Принципы формирования и использования финансовых ресурсов некоммерческих организаций зависят от методов их хозяйствования.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 Основными принципами формирования и использования финансовых ресурсов при сметном финансировании являются: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 • определение объема бюджетных ассигнований на основе нормирования отдельных видов расходов, т.е. определения потребности в средствах, необходимых для возмещения затрат в целях обеспечения выполнения функций учреждения;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 • целевое назначение бюджетных ассигнований в соответствии с кодами бюджетной классификации; 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• строгая регламентация бюджетных средств по назначению (в соответствии с установленными законодательством нормами расходов) и времени (в рамках финансового года и отдельных кварталов); 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• выделение бюджетных ассигнований с учетом результативности и эффективности использования бюджетных средств; 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• </w:t>
      </w:r>
      <w:proofErr w:type="gramStart"/>
      <w:r w:rsidRPr="00DC7CDA">
        <w:rPr>
          <w:sz w:val="15"/>
          <w:szCs w:val="15"/>
        </w:rPr>
        <w:t>контроль за</w:t>
      </w:r>
      <w:proofErr w:type="gramEnd"/>
      <w:r w:rsidRPr="00DC7CDA">
        <w:rPr>
          <w:sz w:val="15"/>
          <w:szCs w:val="15"/>
        </w:rPr>
        <w:t xml:space="preserve"> обоснованным планированием ассигнований и рациональным и экономным использованием средств. 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>Формирование финансовых ресурсов некоммерческих организаций других организационно-правовых форм производится на основе самоокупаемости. Частичная или полная самоокупаемость предполагает возмещение всех затрат за счет выручки от реализации продукции (работ, услуг).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 Формирование и использование финансовых ресурсов этих организаций отражается в их финансовых планах. 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>Принципами формирования и использования финансовых ресурсов организаций, работающих на принципах самоокупаемости, являются:</w:t>
      </w:r>
    </w:p>
    <w:p w:rsidR="005D57F3" w:rsidRPr="00DC7CDA" w:rsidRDefault="005D57F3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 • формирование финансовых ресурсов, главным образом за счет внебюджетных доходов (взносов учредителей, членских взносов, доходов от предпринимательской деятельности и др.), состав которых определяется целями и задачами деятельности организации, определяемыми в ее учредительных документах;</w:t>
      </w:r>
    </w:p>
    <w:p w:rsidR="00DC7CDA" w:rsidRPr="00DC7CDA" w:rsidRDefault="00DC7CDA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• использование бюджетных средств, главным образом в виде субсидий, предоставляемых организации на расширение ее деятельности либо получателям услуг, а также в виде бюджетных ассигнований в рамках социально значимых программ; </w:t>
      </w:r>
    </w:p>
    <w:p w:rsidR="00DC7CDA" w:rsidRPr="00DC7CDA" w:rsidRDefault="00DC7CDA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>• формирование выручки на основе количества предоставленных услуг и цен на них (в театрально-зрелищных организациях — цены билета и количества зрителей, в вузах — количества студентов, обучающихся на платной основе, и стоимости обучения в год и т.д.);</w:t>
      </w:r>
    </w:p>
    <w:p w:rsidR="00DC7CDA" w:rsidRPr="00DC7CDA" w:rsidRDefault="00DC7CDA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• большая самостоятельность в распределении доходов по видам расходов в пределах общей суммы доходов и их использовании; </w:t>
      </w:r>
    </w:p>
    <w:p w:rsidR="00DC7CDA" w:rsidRPr="00DC7CDA" w:rsidRDefault="00DC7CDA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>• покрытие за счет выручки от реализации продукции (работ, услуг) и целевых поступлений всех затрат и формирование целевых фондов после уплаты налогов в соответствии с действующим законодательством.</w:t>
      </w:r>
    </w:p>
    <w:p w:rsidR="00DC7CDA" w:rsidRPr="00DC7CDA" w:rsidRDefault="00DC7CDA" w:rsidP="005D57F3">
      <w:pPr>
        <w:rPr>
          <w:sz w:val="15"/>
          <w:szCs w:val="15"/>
        </w:rPr>
      </w:pPr>
      <w:r w:rsidRPr="00DC7CDA">
        <w:rPr>
          <w:sz w:val="15"/>
          <w:szCs w:val="15"/>
        </w:rPr>
        <w:t xml:space="preserve"> Некоторые виды некоммерческих организаций имеют право создавать специальный источник финансирования деятельности — целевой капитал.</w:t>
      </w:r>
    </w:p>
    <w:sectPr w:rsidR="00DC7CDA" w:rsidRPr="00DC7CDA" w:rsidSect="007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D57F3"/>
    <w:rsid w:val="005D57F3"/>
    <w:rsid w:val="007318E0"/>
    <w:rsid w:val="00DC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2020-01-15T12:53:00Z</dcterms:created>
  <dcterms:modified xsi:type="dcterms:W3CDTF">2020-01-15T13:09:00Z</dcterms:modified>
</cp:coreProperties>
</file>