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Pr="002717C2" w:rsidRDefault="002717C2">
      <w:pPr>
        <w:rPr>
          <w:lang w:val="en-US"/>
        </w:rPr>
      </w:pPr>
      <w:r>
        <w:rPr>
          <w:lang w:val="en-US"/>
        </w:rPr>
        <w:t>HELP</w:t>
      </w:r>
      <w:bookmarkStart w:id="0" w:name="_GoBack"/>
      <w:bookmarkEnd w:id="0"/>
    </w:p>
    <w:sectPr w:rsidR="00580E7F" w:rsidRPr="002717C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2717C2"/>
    <w:rsid w:val="00580E7F"/>
    <w:rsid w:val="00775D0A"/>
    <w:rsid w:val="00BE2B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2</cp:revision>
  <dcterms:created xsi:type="dcterms:W3CDTF">2017-05-23T08:14:00Z</dcterms:created>
  <dcterms:modified xsi:type="dcterms:W3CDTF">2017-05-30T16:33:00Z</dcterms:modified>
</cp:coreProperties>
</file>