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0CB41" w14:textId="77777777" w:rsidR="00A5635E" w:rsidRPr="003C6EEE" w:rsidRDefault="002B2ED7" w:rsidP="0085229E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3"/>
          <w:szCs w:val="23"/>
        </w:rPr>
      </w:pPr>
      <w:r w:rsidRPr="003C6EEE">
        <w:rPr>
          <w:rFonts w:ascii="Times New Roman" w:hAnsi="Times New Roman"/>
          <w:b/>
          <w:color w:val="000000" w:themeColor="text1"/>
          <w:sz w:val="23"/>
          <w:szCs w:val="23"/>
        </w:rPr>
        <w:t>Федеральное государственное</w:t>
      </w:r>
      <w:r w:rsidR="00A5635E" w:rsidRPr="003C6EEE">
        <w:rPr>
          <w:rFonts w:ascii="Times New Roman" w:hAnsi="Times New Roman"/>
          <w:b/>
          <w:color w:val="000000" w:themeColor="text1"/>
          <w:sz w:val="23"/>
          <w:szCs w:val="23"/>
        </w:rPr>
        <w:t xml:space="preserve"> </w:t>
      </w:r>
      <w:r w:rsidRPr="003C6EEE">
        <w:rPr>
          <w:rFonts w:ascii="Times New Roman" w:hAnsi="Times New Roman"/>
          <w:b/>
          <w:color w:val="000000" w:themeColor="text1"/>
          <w:sz w:val="23"/>
          <w:szCs w:val="23"/>
        </w:rPr>
        <w:t xml:space="preserve">образовательное бюджетное учреждение высшего образования </w:t>
      </w:r>
    </w:p>
    <w:p w14:paraId="67823AF4" w14:textId="77777777" w:rsidR="0085229E" w:rsidRPr="003C6EEE" w:rsidRDefault="00A5635E" w:rsidP="0085229E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3"/>
          <w:szCs w:val="23"/>
        </w:rPr>
      </w:pPr>
      <w:r w:rsidRPr="003C6EEE">
        <w:rPr>
          <w:rFonts w:ascii="Times New Roman" w:hAnsi="Times New Roman"/>
          <w:b/>
          <w:color w:val="000000" w:themeColor="text1"/>
          <w:sz w:val="23"/>
          <w:szCs w:val="23"/>
        </w:rPr>
        <w:t>«</w:t>
      </w:r>
      <w:r w:rsidR="002B2ED7" w:rsidRPr="003C6EEE">
        <w:rPr>
          <w:rFonts w:ascii="Times New Roman" w:hAnsi="Times New Roman"/>
          <w:b/>
          <w:color w:val="000000" w:themeColor="text1"/>
          <w:sz w:val="23"/>
          <w:szCs w:val="23"/>
        </w:rPr>
        <w:t>Финансовый университет при Правительстве Российской Федерации</w:t>
      </w:r>
      <w:r w:rsidRPr="003C6EEE">
        <w:rPr>
          <w:rFonts w:ascii="Times New Roman" w:hAnsi="Times New Roman"/>
          <w:b/>
          <w:color w:val="000000" w:themeColor="text1"/>
          <w:sz w:val="23"/>
          <w:szCs w:val="23"/>
        </w:rPr>
        <w:t>»</w:t>
      </w:r>
    </w:p>
    <w:p w14:paraId="0A1C8147" w14:textId="77777777" w:rsidR="002B2ED7" w:rsidRPr="003C6EEE" w:rsidRDefault="002B2ED7" w:rsidP="0085229E">
      <w:pPr>
        <w:spacing w:after="0" w:line="240" w:lineRule="auto"/>
        <w:jc w:val="center"/>
        <w:rPr>
          <w:rFonts w:ascii="Tahoma" w:hAnsi="Tahoma" w:cs="Tahoma"/>
          <w:b/>
          <w:caps/>
          <w:color w:val="000000" w:themeColor="text1"/>
          <w:sz w:val="28"/>
        </w:rPr>
      </w:pPr>
      <w:r w:rsidRPr="003C6EEE">
        <w:rPr>
          <w:rFonts w:ascii="Times New Roman" w:hAnsi="Times New Roman"/>
          <w:b/>
          <w:caps/>
          <w:color w:val="000000" w:themeColor="text1"/>
          <w:sz w:val="24"/>
          <w:szCs w:val="23"/>
        </w:rPr>
        <w:t>Колледж информатики и программирования</w:t>
      </w:r>
    </w:p>
    <w:p w14:paraId="02984415" w14:textId="77777777" w:rsidR="0085229E" w:rsidRPr="003C6EEE" w:rsidRDefault="0085229E" w:rsidP="0085229E">
      <w:pPr>
        <w:spacing w:after="0" w:line="240" w:lineRule="auto"/>
        <w:jc w:val="center"/>
        <w:rPr>
          <w:rFonts w:ascii="Tahoma" w:hAnsi="Tahoma" w:cs="Tahoma"/>
          <w:color w:val="000000" w:themeColor="text1"/>
          <w:sz w:val="24"/>
        </w:rPr>
      </w:pPr>
    </w:p>
    <w:p w14:paraId="26789174" w14:textId="77777777" w:rsidR="0085229E" w:rsidRPr="003C6EEE" w:rsidRDefault="0085229E" w:rsidP="0085229E">
      <w:pPr>
        <w:spacing w:after="0" w:line="240" w:lineRule="auto"/>
        <w:jc w:val="center"/>
        <w:rPr>
          <w:rFonts w:ascii="Tahoma" w:hAnsi="Tahoma" w:cs="Tahoma"/>
          <w:color w:val="000000" w:themeColor="text1"/>
          <w:sz w:val="24"/>
        </w:rPr>
      </w:pPr>
    </w:p>
    <w:p w14:paraId="7A70CEFB" w14:textId="77777777" w:rsidR="0085229E" w:rsidRPr="003C6EEE" w:rsidRDefault="00A5635E" w:rsidP="00A5635E">
      <w:pPr>
        <w:spacing w:after="0" w:line="240" w:lineRule="auto"/>
        <w:rPr>
          <w:rFonts w:ascii="Times New Roman" w:hAnsi="Times New Roman"/>
          <w:color w:val="000000" w:themeColor="text1"/>
          <w:sz w:val="24"/>
        </w:rPr>
      </w:pPr>
      <w:r w:rsidRPr="003C6EEE">
        <w:rPr>
          <w:rFonts w:ascii="Times New Roman" w:hAnsi="Times New Roman"/>
          <w:color w:val="000000" w:themeColor="text1"/>
          <w:sz w:val="24"/>
        </w:rPr>
        <w:t>ПМ</w:t>
      </w:r>
      <w:r w:rsidR="009E41BB" w:rsidRPr="003C6EEE">
        <w:rPr>
          <w:rFonts w:ascii="Times New Roman" w:hAnsi="Times New Roman"/>
          <w:color w:val="000000" w:themeColor="text1"/>
          <w:sz w:val="24"/>
        </w:rPr>
        <w:t>.02 «Разработка и администрирование баз данных»</w:t>
      </w:r>
    </w:p>
    <w:p w14:paraId="54C15ABC" w14:textId="77777777" w:rsidR="0085229E" w:rsidRPr="003C6EEE" w:rsidRDefault="0085229E" w:rsidP="0085229E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14:paraId="18C2B956" w14:textId="77777777" w:rsidR="0085229E" w:rsidRPr="003C6EEE" w:rsidRDefault="00A5635E" w:rsidP="00A5635E">
      <w:pPr>
        <w:spacing w:after="0" w:line="240" w:lineRule="auto"/>
        <w:rPr>
          <w:rFonts w:ascii="Times New Roman" w:hAnsi="Times New Roman"/>
          <w:color w:val="000000" w:themeColor="text1"/>
          <w:sz w:val="24"/>
        </w:rPr>
      </w:pPr>
      <w:r w:rsidRPr="003C6EEE">
        <w:rPr>
          <w:rFonts w:ascii="Times New Roman" w:hAnsi="Times New Roman"/>
          <w:color w:val="000000" w:themeColor="text1"/>
          <w:sz w:val="24"/>
        </w:rPr>
        <w:t xml:space="preserve">Группа: </w:t>
      </w:r>
      <w:r w:rsidR="009E41BB" w:rsidRPr="003C6EEE">
        <w:rPr>
          <w:rFonts w:ascii="Times New Roman" w:hAnsi="Times New Roman"/>
          <w:color w:val="000000" w:themeColor="text1"/>
          <w:sz w:val="24"/>
        </w:rPr>
        <w:t>4ПКС-114</w:t>
      </w:r>
    </w:p>
    <w:p w14:paraId="014CE652" w14:textId="77777777" w:rsidR="0085229E" w:rsidRPr="003C6EEE" w:rsidRDefault="0085229E" w:rsidP="0085229E">
      <w:pPr>
        <w:spacing w:after="0" w:line="240" w:lineRule="auto"/>
        <w:jc w:val="center"/>
        <w:rPr>
          <w:rFonts w:ascii="Tahoma" w:hAnsi="Tahoma" w:cs="Tahoma"/>
          <w:color w:val="000000" w:themeColor="text1"/>
          <w:sz w:val="24"/>
        </w:rPr>
      </w:pPr>
    </w:p>
    <w:p w14:paraId="7E2C959A" w14:textId="77777777" w:rsidR="0085229E" w:rsidRPr="003C6EEE" w:rsidRDefault="0085229E" w:rsidP="0085229E">
      <w:pPr>
        <w:spacing w:after="0" w:line="240" w:lineRule="auto"/>
        <w:jc w:val="center"/>
        <w:rPr>
          <w:rFonts w:ascii="Tahoma" w:hAnsi="Tahoma" w:cs="Tahoma"/>
          <w:color w:val="000000" w:themeColor="text1"/>
          <w:sz w:val="24"/>
        </w:rPr>
      </w:pPr>
    </w:p>
    <w:p w14:paraId="0F742F88" w14:textId="77777777" w:rsidR="0085229E" w:rsidRPr="003C6EEE" w:rsidRDefault="0085229E" w:rsidP="0085229E">
      <w:pPr>
        <w:spacing w:after="0" w:line="240" w:lineRule="auto"/>
        <w:jc w:val="center"/>
        <w:rPr>
          <w:rFonts w:ascii="Tahoma" w:hAnsi="Tahoma" w:cs="Tahoma"/>
          <w:color w:val="000000" w:themeColor="text1"/>
          <w:sz w:val="24"/>
        </w:rPr>
      </w:pPr>
    </w:p>
    <w:p w14:paraId="775039B6" w14:textId="77777777" w:rsidR="0085229E" w:rsidRPr="003C6EEE" w:rsidRDefault="0085229E" w:rsidP="0085229E">
      <w:pPr>
        <w:spacing w:after="0" w:line="240" w:lineRule="auto"/>
        <w:jc w:val="center"/>
        <w:rPr>
          <w:rFonts w:ascii="Tahoma" w:hAnsi="Tahoma" w:cs="Tahoma"/>
          <w:color w:val="000000" w:themeColor="text1"/>
          <w:sz w:val="24"/>
        </w:rPr>
      </w:pPr>
    </w:p>
    <w:p w14:paraId="5BC2FBFE" w14:textId="77777777" w:rsidR="0085229E" w:rsidRPr="003C6EEE" w:rsidRDefault="0085229E" w:rsidP="0085229E">
      <w:pPr>
        <w:spacing w:after="0" w:line="240" w:lineRule="auto"/>
        <w:jc w:val="center"/>
        <w:rPr>
          <w:rFonts w:ascii="Tahoma" w:hAnsi="Tahoma" w:cs="Tahoma"/>
          <w:color w:val="000000" w:themeColor="text1"/>
          <w:sz w:val="24"/>
        </w:rPr>
      </w:pPr>
    </w:p>
    <w:p w14:paraId="624A294C" w14:textId="77777777" w:rsidR="0085229E" w:rsidRPr="003C6EEE" w:rsidRDefault="0085229E" w:rsidP="0085229E">
      <w:pPr>
        <w:spacing w:after="0" w:line="240" w:lineRule="auto"/>
        <w:jc w:val="center"/>
        <w:rPr>
          <w:rFonts w:ascii="Tahoma" w:hAnsi="Tahoma" w:cs="Tahoma"/>
          <w:color w:val="000000" w:themeColor="text1"/>
          <w:sz w:val="24"/>
        </w:rPr>
      </w:pPr>
    </w:p>
    <w:p w14:paraId="521F2346" w14:textId="77777777" w:rsidR="00A5635E" w:rsidRPr="003C6EEE" w:rsidRDefault="0085229E" w:rsidP="0085229E">
      <w:pPr>
        <w:jc w:val="center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3C6EEE">
        <w:rPr>
          <w:rFonts w:ascii="Times New Roman" w:hAnsi="Times New Roman"/>
          <w:b/>
          <w:color w:val="000000" w:themeColor="text1"/>
          <w:sz w:val="32"/>
          <w:szCs w:val="32"/>
        </w:rPr>
        <w:t>Отчет по производственной практик</w:t>
      </w:r>
      <w:r w:rsidR="00A5635E" w:rsidRPr="003C6EEE">
        <w:rPr>
          <w:rFonts w:ascii="Times New Roman" w:hAnsi="Times New Roman"/>
          <w:b/>
          <w:color w:val="000000" w:themeColor="text1"/>
          <w:sz w:val="32"/>
          <w:szCs w:val="32"/>
        </w:rPr>
        <w:t>е</w:t>
      </w:r>
      <w:r w:rsidRPr="003C6EEE">
        <w:rPr>
          <w:rFonts w:ascii="Times New Roman" w:hAnsi="Times New Roman"/>
          <w:b/>
          <w:color w:val="000000" w:themeColor="text1"/>
          <w:sz w:val="32"/>
          <w:szCs w:val="32"/>
        </w:rPr>
        <w:t xml:space="preserve"> </w:t>
      </w:r>
    </w:p>
    <w:p w14:paraId="0F990608" w14:textId="77777777" w:rsidR="00B83E12" w:rsidRPr="003C6EEE" w:rsidRDefault="00A5635E" w:rsidP="0085229E">
      <w:pPr>
        <w:jc w:val="center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3C6EEE">
        <w:rPr>
          <w:rFonts w:ascii="Times New Roman" w:hAnsi="Times New Roman"/>
          <w:b/>
          <w:color w:val="000000" w:themeColor="text1"/>
          <w:sz w:val="32"/>
          <w:szCs w:val="32"/>
        </w:rPr>
        <w:t>(по профилю специальности)</w:t>
      </w:r>
    </w:p>
    <w:p w14:paraId="7C890CF6" w14:textId="77777777" w:rsidR="0085229E" w:rsidRPr="003C6EEE" w:rsidRDefault="0085229E" w:rsidP="0085229E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14:paraId="30C33214" w14:textId="77777777" w:rsidR="0085229E" w:rsidRPr="003C6EEE" w:rsidRDefault="0085229E" w:rsidP="0085229E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14:paraId="4B64F4B8" w14:textId="77777777" w:rsidR="0085229E" w:rsidRPr="003C6EEE" w:rsidRDefault="0085229E" w:rsidP="0085229E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14:paraId="7B0D0D4F" w14:textId="77777777" w:rsidR="00A5635E" w:rsidRPr="003C6EEE" w:rsidRDefault="00A5635E" w:rsidP="0085229E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14:paraId="3EC48111" w14:textId="77777777" w:rsidR="00A5635E" w:rsidRPr="003C6EEE" w:rsidRDefault="00A5635E" w:rsidP="0085229E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14:paraId="13983C46" w14:textId="77777777" w:rsidR="00A5635E" w:rsidRPr="003C6EEE" w:rsidRDefault="00A5635E" w:rsidP="0085229E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14:paraId="524D0DC3" w14:textId="77777777" w:rsidR="00A5635E" w:rsidRPr="003C6EEE" w:rsidRDefault="00A5635E" w:rsidP="0085229E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14:paraId="7115E4DA" w14:textId="77777777" w:rsidR="00A5635E" w:rsidRPr="003C6EEE" w:rsidRDefault="00A5635E" w:rsidP="0085229E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14:paraId="6FF9786D" w14:textId="77777777" w:rsidR="0085229E" w:rsidRPr="003C6EEE" w:rsidRDefault="0085229E" w:rsidP="0085229E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14:paraId="508DE9E7" w14:textId="77777777" w:rsidR="0085229E" w:rsidRPr="003C6EEE" w:rsidRDefault="0085229E" w:rsidP="00A5635E">
      <w:pPr>
        <w:spacing w:after="0" w:line="240" w:lineRule="auto"/>
        <w:ind w:left="5245"/>
        <w:rPr>
          <w:rFonts w:ascii="Times New Roman" w:hAnsi="Times New Roman"/>
          <w:color w:val="000000" w:themeColor="text1"/>
          <w:sz w:val="24"/>
        </w:rPr>
      </w:pPr>
    </w:p>
    <w:p w14:paraId="6F5329F1" w14:textId="77777777" w:rsidR="0085229E" w:rsidRPr="003C6EEE" w:rsidRDefault="00A5635E" w:rsidP="00A5635E">
      <w:pPr>
        <w:spacing w:before="120" w:after="120" w:line="240" w:lineRule="auto"/>
        <w:ind w:left="5245"/>
        <w:rPr>
          <w:rFonts w:ascii="Times New Roman" w:hAnsi="Times New Roman"/>
          <w:b/>
          <w:color w:val="000000" w:themeColor="text1"/>
          <w:sz w:val="24"/>
        </w:rPr>
      </w:pPr>
      <w:r w:rsidRPr="003C6EEE">
        <w:rPr>
          <w:rFonts w:ascii="Times New Roman" w:hAnsi="Times New Roman"/>
          <w:b/>
          <w:color w:val="000000" w:themeColor="text1"/>
          <w:sz w:val="24"/>
        </w:rPr>
        <w:t>Руководитель практики от предприятия</w:t>
      </w:r>
    </w:p>
    <w:p w14:paraId="647CF963" w14:textId="77777777" w:rsidR="00A5635E" w:rsidRPr="003C6EEE" w:rsidRDefault="00A5635E" w:rsidP="00A5635E">
      <w:pPr>
        <w:spacing w:before="120" w:after="120" w:line="240" w:lineRule="auto"/>
        <w:ind w:left="5245"/>
        <w:rPr>
          <w:rFonts w:ascii="Times New Roman" w:hAnsi="Times New Roman"/>
          <w:color w:val="000000" w:themeColor="text1"/>
          <w:sz w:val="24"/>
        </w:rPr>
      </w:pPr>
      <w:r w:rsidRPr="003C6EEE">
        <w:rPr>
          <w:rFonts w:ascii="Times New Roman" w:hAnsi="Times New Roman"/>
          <w:color w:val="000000" w:themeColor="text1"/>
          <w:sz w:val="24"/>
        </w:rPr>
        <w:t>______________ / _________________</w:t>
      </w:r>
    </w:p>
    <w:p w14:paraId="2978281A" w14:textId="77777777" w:rsidR="00A5635E" w:rsidRPr="003C6EEE" w:rsidRDefault="00A5635E" w:rsidP="00A5635E">
      <w:pPr>
        <w:spacing w:before="120" w:after="120" w:line="240" w:lineRule="auto"/>
        <w:ind w:left="5245"/>
        <w:rPr>
          <w:rFonts w:ascii="Times New Roman" w:hAnsi="Times New Roman"/>
          <w:b/>
          <w:color w:val="000000" w:themeColor="text1"/>
          <w:sz w:val="24"/>
        </w:rPr>
      </w:pPr>
      <w:r w:rsidRPr="003C6EEE">
        <w:rPr>
          <w:rFonts w:ascii="Times New Roman" w:hAnsi="Times New Roman"/>
          <w:b/>
          <w:color w:val="000000" w:themeColor="text1"/>
          <w:sz w:val="24"/>
        </w:rPr>
        <w:t>Руководитель практики от колледжа</w:t>
      </w:r>
    </w:p>
    <w:p w14:paraId="01A73ED2" w14:textId="77777777" w:rsidR="00A5635E" w:rsidRPr="003C6EEE" w:rsidRDefault="00A5635E" w:rsidP="00A5635E">
      <w:pPr>
        <w:spacing w:before="120" w:after="120" w:line="240" w:lineRule="auto"/>
        <w:ind w:left="5245"/>
        <w:rPr>
          <w:rFonts w:ascii="Times New Roman" w:hAnsi="Times New Roman"/>
          <w:color w:val="000000" w:themeColor="text1"/>
          <w:sz w:val="24"/>
        </w:rPr>
      </w:pPr>
      <w:r w:rsidRPr="003C6EEE">
        <w:rPr>
          <w:rFonts w:ascii="Times New Roman" w:hAnsi="Times New Roman"/>
          <w:color w:val="000000" w:themeColor="text1"/>
          <w:sz w:val="24"/>
        </w:rPr>
        <w:t>______________ / _________________</w:t>
      </w:r>
    </w:p>
    <w:p w14:paraId="0821BBCF" w14:textId="77777777" w:rsidR="00A5635E" w:rsidRPr="003C6EEE" w:rsidRDefault="00A5635E" w:rsidP="00A5635E">
      <w:pPr>
        <w:spacing w:after="0" w:line="240" w:lineRule="auto"/>
        <w:ind w:left="5245"/>
        <w:rPr>
          <w:rFonts w:ascii="Times New Roman" w:hAnsi="Times New Roman"/>
          <w:color w:val="000000" w:themeColor="text1"/>
          <w:sz w:val="24"/>
        </w:rPr>
      </w:pPr>
    </w:p>
    <w:p w14:paraId="112EAC8D" w14:textId="77777777" w:rsidR="00A5635E" w:rsidRPr="003C6EEE" w:rsidRDefault="00A5635E" w:rsidP="00A5635E">
      <w:pPr>
        <w:spacing w:after="0" w:line="240" w:lineRule="auto"/>
        <w:ind w:left="5245"/>
        <w:rPr>
          <w:rFonts w:ascii="Times New Roman" w:hAnsi="Times New Roman"/>
          <w:b/>
          <w:color w:val="000000" w:themeColor="text1"/>
          <w:sz w:val="24"/>
        </w:rPr>
      </w:pPr>
      <w:r w:rsidRPr="003C6EEE">
        <w:rPr>
          <w:rFonts w:ascii="Times New Roman" w:hAnsi="Times New Roman"/>
          <w:b/>
          <w:color w:val="000000" w:themeColor="text1"/>
          <w:sz w:val="24"/>
        </w:rPr>
        <w:t>Студент</w:t>
      </w:r>
    </w:p>
    <w:p w14:paraId="469E4C9D" w14:textId="77777777" w:rsidR="00A5635E" w:rsidRPr="003C6EEE" w:rsidRDefault="00A5635E" w:rsidP="00A5635E">
      <w:pPr>
        <w:spacing w:after="0" w:line="240" w:lineRule="auto"/>
        <w:ind w:left="5245"/>
        <w:rPr>
          <w:rFonts w:ascii="Times New Roman" w:hAnsi="Times New Roman"/>
          <w:color w:val="000000" w:themeColor="text1"/>
          <w:sz w:val="24"/>
        </w:rPr>
      </w:pPr>
      <w:r w:rsidRPr="003C6EEE">
        <w:rPr>
          <w:rFonts w:ascii="Times New Roman" w:hAnsi="Times New Roman"/>
          <w:color w:val="000000" w:themeColor="text1"/>
          <w:sz w:val="24"/>
        </w:rPr>
        <w:t>______________ / _________________</w:t>
      </w:r>
    </w:p>
    <w:p w14:paraId="41EE0BBF" w14:textId="77777777" w:rsidR="00A5635E" w:rsidRPr="00ED7221" w:rsidRDefault="00A5635E" w:rsidP="00ED7221">
      <w:pPr>
        <w:pStyle w:val="a4"/>
        <w:numPr>
          <w:ilvl w:val="8"/>
          <w:numId w:val="6"/>
        </w:numPr>
        <w:spacing w:after="0" w:line="240" w:lineRule="auto"/>
        <w:rPr>
          <w:rFonts w:ascii="Times New Roman" w:hAnsi="Times New Roman"/>
          <w:color w:val="000000" w:themeColor="text1"/>
          <w:sz w:val="24"/>
        </w:rPr>
      </w:pPr>
    </w:p>
    <w:p w14:paraId="64458556" w14:textId="77777777" w:rsidR="00A5635E" w:rsidRPr="003C6EEE" w:rsidRDefault="00A5635E" w:rsidP="00A5635E">
      <w:pPr>
        <w:spacing w:after="0" w:line="240" w:lineRule="auto"/>
        <w:ind w:left="5245"/>
        <w:rPr>
          <w:rFonts w:ascii="Times New Roman" w:hAnsi="Times New Roman"/>
          <w:color w:val="000000" w:themeColor="text1"/>
          <w:sz w:val="24"/>
        </w:rPr>
      </w:pPr>
      <w:r w:rsidRPr="003C6EEE">
        <w:rPr>
          <w:rFonts w:ascii="Times New Roman" w:hAnsi="Times New Roman"/>
          <w:b/>
          <w:color w:val="000000" w:themeColor="text1"/>
          <w:sz w:val="24"/>
        </w:rPr>
        <w:t>Оценка</w:t>
      </w:r>
      <w:r w:rsidRPr="003C6EEE">
        <w:rPr>
          <w:rFonts w:ascii="Times New Roman" w:hAnsi="Times New Roman"/>
          <w:color w:val="000000" w:themeColor="text1"/>
          <w:sz w:val="24"/>
        </w:rPr>
        <w:t xml:space="preserve"> _____________________</w:t>
      </w:r>
    </w:p>
    <w:p w14:paraId="5A19241C" w14:textId="77777777" w:rsidR="00A5635E" w:rsidRPr="003C6EEE" w:rsidRDefault="00A5635E" w:rsidP="00A5635E">
      <w:pPr>
        <w:spacing w:after="0" w:line="240" w:lineRule="auto"/>
        <w:ind w:left="5245"/>
        <w:rPr>
          <w:rFonts w:ascii="Times New Roman" w:hAnsi="Times New Roman"/>
          <w:color w:val="000000" w:themeColor="text1"/>
          <w:sz w:val="24"/>
        </w:rPr>
      </w:pPr>
    </w:p>
    <w:p w14:paraId="118B2748" w14:textId="77777777" w:rsidR="00A5635E" w:rsidRPr="003C6EEE" w:rsidRDefault="00A5635E" w:rsidP="00A5635E">
      <w:pPr>
        <w:spacing w:after="0" w:line="240" w:lineRule="auto"/>
        <w:ind w:left="5245"/>
        <w:rPr>
          <w:rFonts w:ascii="Times New Roman" w:hAnsi="Times New Roman"/>
          <w:color w:val="000000" w:themeColor="text1"/>
          <w:sz w:val="24"/>
        </w:rPr>
      </w:pPr>
      <w:r w:rsidRPr="003C6EEE">
        <w:rPr>
          <w:rFonts w:ascii="Times New Roman" w:hAnsi="Times New Roman"/>
          <w:color w:val="000000" w:themeColor="text1"/>
          <w:sz w:val="24"/>
        </w:rPr>
        <w:t>«_____» _______________.2018</w:t>
      </w:r>
    </w:p>
    <w:p w14:paraId="226EB838" w14:textId="77777777" w:rsidR="00A5635E" w:rsidRPr="003C6EEE" w:rsidRDefault="00A5635E" w:rsidP="0085229E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0C9E05A1" w14:textId="77777777" w:rsidR="00A5635E" w:rsidRPr="003C6EEE" w:rsidRDefault="00A5635E" w:rsidP="0085229E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54A9754" w14:textId="77777777" w:rsidR="0085229E" w:rsidRPr="003C6EEE" w:rsidRDefault="00A5635E" w:rsidP="0085229E">
      <w:pPr>
        <w:jc w:val="center"/>
        <w:rPr>
          <w:rFonts w:ascii="Times New Roman" w:hAnsi="Times New Roman"/>
          <w:color w:val="000000" w:themeColor="text1"/>
          <w:sz w:val="24"/>
        </w:rPr>
      </w:pPr>
      <w:r w:rsidRPr="003C6EEE">
        <w:rPr>
          <w:rFonts w:ascii="Times New Roman" w:hAnsi="Times New Roman"/>
          <w:color w:val="000000" w:themeColor="text1"/>
          <w:sz w:val="28"/>
          <w:szCs w:val="28"/>
        </w:rPr>
        <w:t>2018</w:t>
      </w:r>
    </w:p>
    <w:p w14:paraId="399C40F1" w14:textId="77777777" w:rsidR="0085229E" w:rsidRPr="003C6EEE" w:rsidRDefault="0085229E" w:rsidP="0085229E">
      <w:pPr>
        <w:pStyle w:val="a3"/>
        <w:jc w:val="center"/>
        <w:rPr>
          <w:color w:val="000000" w:themeColor="text1"/>
        </w:rPr>
      </w:pPr>
      <w:r w:rsidRPr="003C6EEE">
        <w:rPr>
          <w:rFonts w:ascii="Times New Roman" w:hAnsi="Times New Roman"/>
          <w:color w:val="000000" w:themeColor="text1"/>
          <w:sz w:val="36"/>
          <w:szCs w:val="36"/>
        </w:rPr>
        <w:lastRenderedPageBreak/>
        <w:t>Содержание</w:t>
      </w:r>
    </w:p>
    <w:p w14:paraId="3A7425B5" w14:textId="77777777" w:rsidR="0085229E" w:rsidRPr="003C6EEE" w:rsidRDefault="009E41BB" w:rsidP="0085229E">
      <w:pPr>
        <w:pStyle w:val="11"/>
        <w:tabs>
          <w:tab w:val="right" w:leader="dot" w:pos="9355"/>
        </w:tabs>
        <w:rPr>
          <w:rFonts w:ascii="Times New Roman" w:hAnsi="Times New Roman"/>
          <w:color w:val="000000" w:themeColor="text1"/>
          <w:sz w:val="28"/>
          <w:szCs w:val="28"/>
        </w:rPr>
      </w:pPr>
      <w:r w:rsidRPr="003C6EEE">
        <w:rPr>
          <w:rFonts w:ascii="Times New Roman" w:hAnsi="Times New Roman"/>
          <w:color w:val="000000" w:themeColor="text1"/>
          <w:sz w:val="28"/>
          <w:szCs w:val="28"/>
        </w:rPr>
        <w:t>ВВЕДЕНИЕ</w:t>
      </w:r>
      <w:r w:rsidR="0085229E" w:rsidRPr="003C6EEE">
        <w:rPr>
          <w:rFonts w:ascii="Times New Roman" w:hAnsi="Times New Roman"/>
          <w:color w:val="000000" w:themeColor="text1"/>
          <w:sz w:val="28"/>
          <w:szCs w:val="28"/>
        </w:rPr>
        <w:tab/>
        <w:t>3</w:t>
      </w:r>
    </w:p>
    <w:p w14:paraId="14D76786" w14:textId="2351074C" w:rsidR="0085229E" w:rsidRPr="003C6EEE" w:rsidRDefault="008C3184" w:rsidP="008C3184">
      <w:pPr>
        <w:pStyle w:val="11"/>
        <w:numPr>
          <w:ilvl w:val="0"/>
          <w:numId w:val="1"/>
        </w:numPr>
        <w:tabs>
          <w:tab w:val="right" w:leader="dot" w:pos="9355"/>
        </w:tabs>
        <w:rPr>
          <w:rFonts w:ascii="Times New Roman" w:hAnsi="Times New Roman"/>
          <w:color w:val="000000" w:themeColor="text1"/>
          <w:sz w:val="28"/>
          <w:szCs w:val="28"/>
        </w:rPr>
      </w:pPr>
      <w:r w:rsidRPr="003C6EEE">
        <w:rPr>
          <w:rFonts w:ascii="Times New Roman" w:hAnsi="Times New Roman"/>
          <w:color w:val="000000" w:themeColor="text1"/>
          <w:sz w:val="28"/>
          <w:szCs w:val="28"/>
        </w:rPr>
        <w:t>ОБЩАЯ ЧАСТЬ</w:t>
      </w:r>
      <w:r w:rsidR="0085229E" w:rsidRPr="003C6EEE">
        <w:rPr>
          <w:rFonts w:ascii="Times New Roman" w:hAnsi="Times New Roman"/>
          <w:color w:val="000000" w:themeColor="text1"/>
          <w:sz w:val="28"/>
          <w:szCs w:val="28"/>
        </w:rPr>
        <w:tab/>
      </w:r>
      <w:r w:rsidR="00606ED1">
        <w:rPr>
          <w:rFonts w:ascii="Times New Roman" w:hAnsi="Times New Roman"/>
          <w:color w:val="000000" w:themeColor="text1"/>
          <w:sz w:val="28"/>
          <w:szCs w:val="28"/>
        </w:rPr>
        <w:t>5</w:t>
      </w:r>
    </w:p>
    <w:p w14:paraId="4B11D943" w14:textId="4D3A69B2" w:rsidR="004E2B99" w:rsidRPr="003C6EEE" w:rsidRDefault="008C3184" w:rsidP="004E2B99">
      <w:pPr>
        <w:pStyle w:val="11"/>
        <w:numPr>
          <w:ilvl w:val="1"/>
          <w:numId w:val="1"/>
        </w:numPr>
        <w:tabs>
          <w:tab w:val="right" w:leader="dot" w:pos="9355"/>
        </w:tabs>
        <w:rPr>
          <w:rFonts w:ascii="Times New Roman" w:hAnsi="Times New Roman"/>
          <w:color w:val="000000" w:themeColor="text1"/>
          <w:sz w:val="28"/>
          <w:szCs w:val="28"/>
        </w:rPr>
      </w:pPr>
      <w:r w:rsidRPr="003C6EEE">
        <w:rPr>
          <w:rFonts w:ascii="Times New Roman" w:hAnsi="Times New Roman"/>
          <w:color w:val="000000" w:themeColor="text1"/>
          <w:sz w:val="28"/>
          <w:szCs w:val="28"/>
        </w:rPr>
        <w:t>Описание структурного подразделения организации</w:t>
      </w:r>
      <w:r w:rsidRPr="003C6EEE">
        <w:rPr>
          <w:rFonts w:ascii="Times New Roman" w:hAnsi="Times New Roman"/>
          <w:color w:val="000000" w:themeColor="text1"/>
          <w:sz w:val="28"/>
          <w:szCs w:val="28"/>
        </w:rPr>
        <w:tab/>
      </w:r>
      <w:r w:rsidR="00606ED1">
        <w:rPr>
          <w:rFonts w:ascii="Times New Roman" w:hAnsi="Times New Roman"/>
          <w:color w:val="000000" w:themeColor="text1"/>
          <w:sz w:val="28"/>
          <w:szCs w:val="28"/>
        </w:rPr>
        <w:t>5</w:t>
      </w:r>
    </w:p>
    <w:p w14:paraId="3E300BA7" w14:textId="72002BAB" w:rsidR="004E2B99" w:rsidRPr="003C6EEE" w:rsidRDefault="004E2B99" w:rsidP="004E2B99">
      <w:pPr>
        <w:pStyle w:val="11"/>
        <w:numPr>
          <w:ilvl w:val="1"/>
          <w:numId w:val="1"/>
        </w:numPr>
        <w:tabs>
          <w:tab w:val="right" w:leader="dot" w:pos="9355"/>
        </w:tabs>
        <w:rPr>
          <w:rFonts w:ascii="Times New Roman" w:hAnsi="Times New Roman"/>
          <w:color w:val="000000" w:themeColor="text1"/>
          <w:sz w:val="28"/>
          <w:szCs w:val="28"/>
        </w:rPr>
      </w:pPr>
      <w:r w:rsidRPr="003C6EEE">
        <w:rPr>
          <w:rFonts w:ascii="Times New Roman" w:hAnsi="Times New Roman"/>
          <w:color w:val="000000" w:themeColor="text1"/>
          <w:sz w:val="28"/>
          <w:szCs w:val="28"/>
        </w:rPr>
        <w:t>Технические и программные средства</w:t>
      </w:r>
      <w:r w:rsidRPr="003C6EEE">
        <w:rPr>
          <w:rFonts w:ascii="Times New Roman" w:hAnsi="Times New Roman"/>
          <w:color w:val="000000" w:themeColor="text1"/>
          <w:sz w:val="28"/>
          <w:szCs w:val="28"/>
        </w:rPr>
        <w:tab/>
      </w:r>
      <w:r w:rsidR="00606ED1">
        <w:rPr>
          <w:rFonts w:ascii="Times New Roman" w:hAnsi="Times New Roman"/>
          <w:color w:val="000000" w:themeColor="text1"/>
          <w:sz w:val="28"/>
          <w:szCs w:val="28"/>
        </w:rPr>
        <w:t>5</w:t>
      </w:r>
    </w:p>
    <w:p w14:paraId="13440D16" w14:textId="3663FDFA" w:rsidR="0047309A" w:rsidRPr="003C6EEE" w:rsidRDefault="0047309A" w:rsidP="0047309A">
      <w:pPr>
        <w:pStyle w:val="11"/>
        <w:numPr>
          <w:ilvl w:val="1"/>
          <w:numId w:val="1"/>
        </w:numPr>
        <w:tabs>
          <w:tab w:val="right" w:leader="dot" w:pos="9355"/>
        </w:tabs>
        <w:rPr>
          <w:rFonts w:ascii="Times New Roman" w:hAnsi="Times New Roman"/>
          <w:color w:val="000000" w:themeColor="text1"/>
          <w:sz w:val="28"/>
          <w:szCs w:val="28"/>
        </w:rPr>
      </w:pPr>
      <w:r w:rsidRPr="003C6EEE">
        <w:rPr>
          <w:rFonts w:ascii="Times New Roman" w:hAnsi="Times New Roman"/>
          <w:color w:val="000000" w:themeColor="text1"/>
          <w:sz w:val="28"/>
          <w:szCs w:val="28"/>
        </w:rPr>
        <w:t>Процесс выполнения работ</w:t>
      </w:r>
      <w:r w:rsidRPr="003C6EEE">
        <w:rPr>
          <w:rFonts w:ascii="Times New Roman" w:hAnsi="Times New Roman"/>
          <w:color w:val="000000" w:themeColor="text1"/>
          <w:sz w:val="28"/>
          <w:szCs w:val="28"/>
        </w:rPr>
        <w:tab/>
      </w:r>
      <w:r w:rsidR="00606ED1">
        <w:rPr>
          <w:rFonts w:ascii="Times New Roman" w:hAnsi="Times New Roman"/>
          <w:color w:val="000000" w:themeColor="text1"/>
          <w:sz w:val="28"/>
          <w:szCs w:val="28"/>
        </w:rPr>
        <w:t>6</w:t>
      </w:r>
    </w:p>
    <w:p w14:paraId="7D3D7867" w14:textId="3EFF29E7" w:rsidR="004E2B99" w:rsidRPr="003C6EEE" w:rsidRDefault="004E2B99" w:rsidP="0047309A">
      <w:pPr>
        <w:pStyle w:val="11"/>
        <w:tabs>
          <w:tab w:val="right" w:leader="dot" w:pos="9355"/>
        </w:tabs>
        <w:rPr>
          <w:rFonts w:ascii="Times New Roman" w:hAnsi="Times New Roman"/>
          <w:color w:val="000000" w:themeColor="text1"/>
          <w:sz w:val="28"/>
          <w:szCs w:val="28"/>
        </w:rPr>
      </w:pPr>
      <w:r w:rsidRPr="003C6EEE">
        <w:rPr>
          <w:rFonts w:ascii="Times New Roman" w:hAnsi="Times New Roman"/>
          <w:color w:val="000000" w:themeColor="text1"/>
          <w:sz w:val="28"/>
          <w:szCs w:val="28"/>
        </w:rPr>
        <w:t>ЗАКЛЮЧЕНИЕ</w:t>
      </w:r>
      <w:r w:rsidRPr="003C6EEE">
        <w:rPr>
          <w:rFonts w:ascii="Times New Roman" w:hAnsi="Times New Roman"/>
          <w:color w:val="000000" w:themeColor="text1"/>
          <w:sz w:val="28"/>
          <w:szCs w:val="28"/>
        </w:rPr>
        <w:tab/>
      </w:r>
      <w:r w:rsidR="00606ED1">
        <w:rPr>
          <w:rFonts w:ascii="Times New Roman" w:hAnsi="Times New Roman"/>
          <w:color w:val="000000" w:themeColor="text1"/>
          <w:sz w:val="28"/>
          <w:szCs w:val="28"/>
        </w:rPr>
        <w:t>7</w:t>
      </w:r>
    </w:p>
    <w:p w14:paraId="048AF5D0" w14:textId="77777777" w:rsidR="009E41BB" w:rsidRPr="003C6EEE" w:rsidRDefault="009E41BB" w:rsidP="009E41BB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</w:p>
    <w:p w14:paraId="303EAA28" w14:textId="77777777" w:rsidR="00381CE8" w:rsidRPr="003C6EEE" w:rsidRDefault="00381CE8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C6EEE"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14:paraId="6204E0B6" w14:textId="2839109A" w:rsidR="009E41BB" w:rsidRPr="003C6EEE" w:rsidRDefault="0047309A" w:rsidP="00381CE8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C6EEE">
        <w:rPr>
          <w:rFonts w:ascii="Times New Roman" w:hAnsi="Times New Roman"/>
          <w:color w:val="000000" w:themeColor="text1"/>
          <w:sz w:val="28"/>
          <w:szCs w:val="28"/>
        </w:rPr>
        <w:lastRenderedPageBreak/>
        <w:t>ВВЕДЕНИЕ</w:t>
      </w:r>
    </w:p>
    <w:p w14:paraId="50224E0A" w14:textId="5B087F04" w:rsidR="0047309A" w:rsidRPr="003C6EEE" w:rsidRDefault="0047309A" w:rsidP="009E41BB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3C6EEE">
        <w:rPr>
          <w:rFonts w:ascii="Times New Roman" w:hAnsi="Times New Roman"/>
          <w:color w:val="000000" w:themeColor="text1"/>
          <w:sz w:val="28"/>
          <w:szCs w:val="28"/>
        </w:rPr>
        <w:t>Региональная общественная организация инвалидов «Специальная олимпиада Москвы» является предприятием, предоставляющем различные услуги людям с ограниченными возможностями</w:t>
      </w:r>
      <w:r w:rsidR="00DD6938" w:rsidRPr="003C6EEE">
        <w:rPr>
          <w:rFonts w:ascii="Times New Roman" w:hAnsi="Times New Roman"/>
          <w:color w:val="000000" w:themeColor="text1"/>
          <w:sz w:val="28"/>
          <w:szCs w:val="28"/>
        </w:rPr>
        <w:t xml:space="preserve"> и является основанным на членстве общественным объединением, созданным на основе совместной деятельности для защиты общих интересов и достижения уставных целей объединившихся лиц.</w:t>
      </w:r>
    </w:p>
    <w:p w14:paraId="658569A5" w14:textId="5A27B5C9" w:rsidR="0047309A" w:rsidRPr="003C6EEE" w:rsidRDefault="0047309A" w:rsidP="009E41BB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3C6EEE">
        <w:rPr>
          <w:rFonts w:ascii="Times New Roman" w:hAnsi="Times New Roman"/>
          <w:color w:val="000000" w:themeColor="text1"/>
          <w:sz w:val="28"/>
          <w:szCs w:val="28"/>
        </w:rPr>
        <w:t xml:space="preserve">Коллектив РООИ «Специальная олимпиада Москвы» образован на основе западного предприятия </w:t>
      </w:r>
      <w:r w:rsidRPr="003C6EEE">
        <w:rPr>
          <w:rFonts w:ascii="Times New Roman" w:hAnsi="Times New Roman"/>
          <w:color w:val="000000" w:themeColor="text1"/>
          <w:sz w:val="28"/>
          <w:szCs w:val="28"/>
          <w:lang w:val="en-US"/>
        </w:rPr>
        <w:t>Special</w:t>
      </w:r>
      <w:r w:rsidRPr="003C6EE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C6EEE">
        <w:rPr>
          <w:rFonts w:ascii="Times New Roman" w:hAnsi="Times New Roman"/>
          <w:color w:val="000000" w:themeColor="text1"/>
          <w:sz w:val="28"/>
          <w:szCs w:val="28"/>
          <w:lang w:val="en-US"/>
        </w:rPr>
        <w:t>Olympics</w:t>
      </w:r>
      <w:r w:rsidRPr="003C6EEE">
        <w:rPr>
          <w:rFonts w:ascii="Times New Roman" w:hAnsi="Times New Roman"/>
          <w:color w:val="000000" w:themeColor="text1"/>
          <w:sz w:val="28"/>
          <w:szCs w:val="28"/>
        </w:rPr>
        <w:t xml:space="preserve">. Унаследовав его цели и идеи. Специальные олимпиады Москвы существуют уже на протяжении </w:t>
      </w:r>
      <w:r w:rsidR="009E5E4E" w:rsidRPr="003C6EEE">
        <w:rPr>
          <w:rFonts w:ascii="Times New Roman" w:hAnsi="Times New Roman"/>
          <w:color w:val="000000" w:themeColor="text1"/>
          <w:sz w:val="28"/>
          <w:szCs w:val="28"/>
        </w:rPr>
        <w:t>многих лет и помогает развиваться тем, кто по р</w:t>
      </w:r>
      <w:r w:rsidR="003D3188" w:rsidRPr="003C6EEE">
        <w:rPr>
          <w:rFonts w:ascii="Times New Roman" w:hAnsi="Times New Roman"/>
          <w:color w:val="000000" w:themeColor="text1"/>
          <w:sz w:val="28"/>
          <w:szCs w:val="28"/>
        </w:rPr>
        <w:t>азным</w:t>
      </w:r>
      <w:r w:rsidR="009E5E4E" w:rsidRPr="003C6EEE">
        <w:rPr>
          <w:rFonts w:ascii="Times New Roman" w:hAnsi="Times New Roman"/>
          <w:color w:val="000000" w:themeColor="text1"/>
          <w:sz w:val="28"/>
          <w:szCs w:val="28"/>
        </w:rPr>
        <w:t xml:space="preserve"> причинам</w:t>
      </w:r>
      <w:r w:rsidR="003D3188" w:rsidRPr="003C6EEE">
        <w:rPr>
          <w:rFonts w:ascii="Times New Roman" w:hAnsi="Times New Roman"/>
          <w:color w:val="000000" w:themeColor="text1"/>
          <w:sz w:val="28"/>
          <w:szCs w:val="28"/>
        </w:rPr>
        <w:t xml:space="preserve"> на то</w:t>
      </w:r>
      <w:r w:rsidR="009E5E4E" w:rsidRPr="003C6EEE">
        <w:rPr>
          <w:rFonts w:ascii="Times New Roman" w:hAnsi="Times New Roman"/>
          <w:color w:val="000000" w:themeColor="text1"/>
          <w:sz w:val="28"/>
          <w:szCs w:val="28"/>
        </w:rPr>
        <w:t xml:space="preserve"> не способны.</w:t>
      </w:r>
    </w:p>
    <w:p w14:paraId="684D4FBA" w14:textId="63B1C4F6" w:rsidR="008F4C68" w:rsidRPr="003C6EEE" w:rsidRDefault="008F4C68" w:rsidP="009E41BB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3C6EEE">
        <w:rPr>
          <w:rFonts w:ascii="Times New Roman" w:hAnsi="Times New Roman"/>
          <w:color w:val="000000" w:themeColor="text1"/>
          <w:sz w:val="28"/>
          <w:szCs w:val="28"/>
        </w:rPr>
        <w:t>Основные направления деятельности предприятия являются:</w:t>
      </w:r>
    </w:p>
    <w:p w14:paraId="2F5C5C03" w14:textId="77777777" w:rsidR="007C50B0" w:rsidRPr="003C6EEE" w:rsidRDefault="007C50B0" w:rsidP="00291FCF">
      <w:pPr>
        <w:pStyle w:val="a4"/>
        <w:numPr>
          <w:ilvl w:val="0"/>
          <w:numId w:val="3"/>
        </w:numPr>
        <w:spacing w:after="0" w:line="360" w:lineRule="auto"/>
        <w:ind w:left="0" w:firstLine="357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3C6EEE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eastAsia="ru-RU"/>
        </w:rPr>
        <w:t>привлечение внимания общественности к социальной значимости занятий адаптивной физической культурой и спортом лиц с интеллектуальными нарушениями, к их физическим и психическим возможностям; </w:t>
      </w:r>
    </w:p>
    <w:p w14:paraId="24E9A037" w14:textId="77777777" w:rsidR="007C50B0" w:rsidRPr="003C6EEE" w:rsidRDefault="007C50B0" w:rsidP="00291FCF">
      <w:pPr>
        <w:pStyle w:val="a4"/>
        <w:numPr>
          <w:ilvl w:val="0"/>
          <w:numId w:val="3"/>
        </w:numPr>
        <w:spacing w:after="0" w:line="360" w:lineRule="auto"/>
        <w:ind w:left="0" w:firstLine="357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3C6EEE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eastAsia="ru-RU"/>
        </w:rPr>
        <w:t>сотрудничество с российскими государственными и общественными организациями, деловыми кругами и отдельными лицами — добровольными помощниками, со специалистами в области спорта, здравоохранения, образования и культуры для решения общих задач социальной адаптации лиц с интеллектуальными нарушениями; </w:t>
      </w:r>
    </w:p>
    <w:p w14:paraId="3A9DADE7" w14:textId="5D1CC338" w:rsidR="007C50B0" w:rsidRPr="003C6EEE" w:rsidRDefault="007C50B0" w:rsidP="00291FCF">
      <w:pPr>
        <w:pStyle w:val="a4"/>
        <w:numPr>
          <w:ilvl w:val="0"/>
          <w:numId w:val="3"/>
        </w:numPr>
        <w:spacing w:after="0" w:line="360" w:lineRule="auto"/>
        <w:ind w:left="0" w:firstLine="357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3C6EEE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eastAsia="ru-RU"/>
        </w:rPr>
        <w:t>укрепление международных связей в этой сфере;</w:t>
      </w:r>
    </w:p>
    <w:p w14:paraId="15FB6F5B" w14:textId="77777777" w:rsidR="007C50B0" w:rsidRPr="003C6EEE" w:rsidRDefault="007C50B0" w:rsidP="00291FCF">
      <w:pPr>
        <w:pStyle w:val="a4"/>
        <w:numPr>
          <w:ilvl w:val="0"/>
          <w:numId w:val="3"/>
        </w:numPr>
        <w:spacing w:after="0" w:line="360" w:lineRule="auto"/>
        <w:ind w:left="0" w:firstLine="357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3C6EEE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eastAsia="ru-RU"/>
        </w:rPr>
        <w:t> организация физкультурно-массовых мероприятий и участие в них лиц с интеллектуальными нарушениями с 8 лети старше с целью их адаптации, реабилитации и социализации в обществе;</w:t>
      </w:r>
    </w:p>
    <w:p w14:paraId="28691E07" w14:textId="3088F263" w:rsidR="008F4C68" w:rsidRPr="003C6EEE" w:rsidRDefault="007C50B0" w:rsidP="00291FCF">
      <w:pPr>
        <w:pStyle w:val="a4"/>
        <w:numPr>
          <w:ilvl w:val="0"/>
          <w:numId w:val="3"/>
        </w:numPr>
        <w:spacing w:after="0" w:line="360" w:lineRule="auto"/>
        <w:ind w:left="0" w:firstLine="357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3C6EEE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t>организация круглогодичных тренировок по программе «Специальной Олимпиады России» для лиц с интеллектуальными нарушениями с 8 лет и старше.</w:t>
      </w:r>
    </w:p>
    <w:p w14:paraId="780D347D" w14:textId="77777777" w:rsidR="003C6EEE" w:rsidRPr="003C6EEE" w:rsidRDefault="003C6EEE" w:rsidP="003C6EEE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E852D73" w14:textId="77777777" w:rsidR="00C22C0D" w:rsidRDefault="00C22C0D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14:paraId="2DA388B0" w14:textId="3D33FD32" w:rsidR="003C6EEE" w:rsidRPr="003C6EEE" w:rsidRDefault="003C6EEE" w:rsidP="00C22C0D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C6EEE">
        <w:rPr>
          <w:rFonts w:ascii="Times New Roman" w:hAnsi="Times New Roman"/>
          <w:color w:val="000000" w:themeColor="text1"/>
          <w:sz w:val="28"/>
          <w:szCs w:val="28"/>
        </w:rPr>
        <w:lastRenderedPageBreak/>
        <w:t>1 ОБЩАЯ ЧАСТЬ</w:t>
      </w:r>
    </w:p>
    <w:p w14:paraId="63D13D5B" w14:textId="79D22544" w:rsidR="003C6EEE" w:rsidRPr="003C6EEE" w:rsidRDefault="003C6EEE" w:rsidP="00C22C0D">
      <w:pPr>
        <w:pStyle w:val="a4"/>
        <w:numPr>
          <w:ilvl w:val="1"/>
          <w:numId w:val="4"/>
        </w:num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C6EEE">
        <w:rPr>
          <w:rFonts w:ascii="Times New Roman" w:hAnsi="Times New Roman"/>
          <w:color w:val="000000" w:themeColor="text1"/>
          <w:sz w:val="28"/>
          <w:szCs w:val="28"/>
        </w:rPr>
        <w:t>Описание структурного подразделения организации</w:t>
      </w:r>
    </w:p>
    <w:p w14:paraId="3CD8467F" w14:textId="77777777" w:rsidR="003C6EEE" w:rsidRPr="003C6EEE" w:rsidRDefault="003C6EEE" w:rsidP="003C6EEE">
      <w:pPr>
        <w:pStyle w:val="a5"/>
        <w:spacing w:before="150" w:beforeAutospacing="0" w:after="15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3C6EEE">
        <w:rPr>
          <w:color w:val="000000" w:themeColor="text1"/>
          <w:sz w:val="28"/>
          <w:szCs w:val="28"/>
        </w:rPr>
        <w:t>«Специальная Олимпиада России» в соответствии с уставными целями и задачами осуществляет свою деятельность на территории Российской Федерации через свои региональные отделения — структурные подразделения, созданные в порядке, установленном законодательством Российской Федерации и действующие на основании настоящего Устава.</w:t>
      </w:r>
    </w:p>
    <w:p w14:paraId="501558D1" w14:textId="0DEC8AAE" w:rsidR="003C6EEE" w:rsidRPr="003C6EEE" w:rsidRDefault="003C6EEE" w:rsidP="003C6EEE">
      <w:pPr>
        <w:pStyle w:val="a5"/>
        <w:spacing w:before="150" w:beforeAutospacing="0" w:after="15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3C6EEE">
        <w:rPr>
          <w:color w:val="000000" w:themeColor="text1"/>
          <w:sz w:val="28"/>
          <w:szCs w:val="28"/>
        </w:rPr>
        <w:t>Система регионального представительства Организации формируется на основе административно-территориального устройства Российской Федерации.</w:t>
      </w:r>
      <w:r w:rsidRPr="003C6EEE">
        <w:rPr>
          <w:rStyle w:val="apple-converted-space"/>
          <w:color w:val="000000" w:themeColor="text1"/>
          <w:sz w:val="28"/>
          <w:szCs w:val="28"/>
        </w:rPr>
        <w:t> </w:t>
      </w:r>
    </w:p>
    <w:p w14:paraId="1F9797D8" w14:textId="450ECA94" w:rsidR="003C6EEE" w:rsidRPr="003C6EEE" w:rsidRDefault="003C6EEE" w:rsidP="003C6EEE">
      <w:pPr>
        <w:pStyle w:val="a5"/>
        <w:spacing w:before="150" w:beforeAutospacing="0" w:after="15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3C6EEE">
        <w:rPr>
          <w:color w:val="000000" w:themeColor="text1"/>
          <w:sz w:val="28"/>
          <w:szCs w:val="28"/>
        </w:rPr>
        <w:t>Высшим руководящим органом регионального отделения «Специальной Олимпиады России» является Общее собрание, которое собирается не реже одного раза в год.</w:t>
      </w:r>
    </w:p>
    <w:p w14:paraId="6D0C12FA" w14:textId="77777777" w:rsidR="003C6EEE" w:rsidRDefault="003C6EEE" w:rsidP="00291FCF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ind w:left="709" w:hanging="709"/>
        <w:rPr>
          <w:rStyle w:val="apple-converted-space"/>
          <w:color w:val="000000" w:themeColor="text1"/>
          <w:sz w:val="28"/>
          <w:szCs w:val="28"/>
        </w:rPr>
      </w:pPr>
      <w:r w:rsidRPr="003C6EEE">
        <w:rPr>
          <w:color w:val="000000" w:themeColor="text1"/>
          <w:sz w:val="28"/>
          <w:szCs w:val="28"/>
        </w:rPr>
        <w:t>Полномочия Общего собрания/Конференция регионального отделения:</w:t>
      </w:r>
      <w:r w:rsidRPr="003C6EEE">
        <w:rPr>
          <w:color w:val="000000" w:themeColor="text1"/>
          <w:sz w:val="28"/>
          <w:szCs w:val="28"/>
        </w:rPr>
        <w:br/>
        <w:t>избирает руководящие органы регионального отделения;</w:t>
      </w:r>
    </w:p>
    <w:p w14:paraId="3A4A757D" w14:textId="77777777" w:rsidR="003C6EEE" w:rsidRDefault="003C6EEE" w:rsidP="00291FCF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ind w:left="709" w:hanging="709"/>
        <w:rPr>
          <w:color w:val="000000" w:themeColor="text1"/>
          <w:sz w:val="28"/>
          <w:szCs w:val="28"/>
        </w:rPr>
      </w:pPr>
      <w:r w:rsidRPr="003C6EEE">
        <w:rPr>
          <w:color w:val="000000" w:themeColor="text1"/>
          <w:sz w:val="28"/>
          <w:szCs w:val="28"/>
        </w:rPr>
        <w:t>утверждает годовой план работы регионального отдел</w:t>
      </w:r>
      <w:r>
        <w:rPr>
          <w:color w:val="000000" w:themeColor="text1"/>
          <w:sz w:val="28"/>
          <w:szCs w:val="28"/>
        </w:rPr>
        <w:t>ения и вносит в него изменения;</w:t>
      </w:r>
    </w:p>
    <w:p w14:paraId="5C93AE05" w14:textId="77777777" w:rsidR="003C6EEE" w:rsidRDefault="003C6EEE" w:rsidP="00291FCF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ind w:left="709" w:hanging="709"/>
        <w:rPr>
          <w:color w:val="000000" w:themeColor="text1"/>
          <w:sz w:val="28"/>
          <w:szCs w:val="28"/>
        </w:rPr>
      </w:pPr>
      <w:r w:rsidRPr="003C6EEE">
        <w:rPr>
          <w:color w:val="000000" w:themeColor="text1"/>
          <w:sz w:val="28"/>
          <w:szCs w:val="28"/>
        </w:rPr>
        <w:t>избирает делегатов регионального отделения на Конференции «Специальной Олимпиады России»;</w:t>
      </w:r>
      <w:r w:rsidRPr="003C6EEE">
        <w:rPr>
          <w:rStyle w:val="apple-converted-space"/>
          <w:color w:val="000000" w:themeColor="text1"/>
          <w:sz w:val="28"/>
          <w:szCs w:val="28"/>
        </w:rPr>
        <w:t> </w:t>
      </w:r>
    </w:p>
    <w:p w14:paraId="4F1F1578" w14:textId="7CC8E88A" w:rsidR="003C6EEE" w:rsidRDefault="003C6EEE" w:rsidP="00291FCF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ind w:left="709" w:hanging="709"/>
        <w:rPr>
          <w:color w:val="000000" w:themeColor="text1"/>
          <w:sz w:val="28"/>
          <w:szCs w:val="28"/>
        </w:rPr>
      </w:pPr>
      <w:r w:rsidRPr="003C6EEE">
        <w:rPr>
          <w:color w:val="000000" w:themeColor="text1"/>
          <w:sz w:val="28"/>
          <w:szCs w:val="28"/>
        </w:rPr>
        <w:t>принимает решения по иным вопросам деятельности регионального отделения.</w:t>
      </w:r>
    </w:p>
    <w:p w14:paraId="428DEE3E" w14:textId="77777777" w:rsidR="004F0CC2" w:rsidRDefault="004F0CC2" w:rsidP="00291FCF">
      <w:pPr>
        <w:pStyle w:val="a5"/>
        <w:spacing w:before="0" w:beforeAutospacing="0" w:after="0" w:afterAutospacing="0" w:line="360" w:lineRule="auto"/>
        <w:ind w:firstLine="66"/>
        <w:rPr>
          <w:color w:val="000000" w:themeColor="text1"/>
          <w:sz w:val="28"/>
          <w:szCs w:val="28"/>
        </w:rPr>
      </w:pPr>
    </w:p>
    <w:p w14:paraId="0D857F4E" w14:textId="5A782A13" w:rsidR="001028A3" w:rsidRPr="00A46687" w:rsidRDefault="004F0CC2" w:rsidP="00A46687">
      <w:pPr>
        <w:pStyle w:val="a5"/>
        <w:numPr>
          <w:ilvl w:val="1"/>
          <w:numId w:val="4"/>
        </w:numPr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Технические и программные средства</w:t>
      </w:r>
    </w:p>
    <w:p w14:paraId="6011B911" w14:textId="24326918" w:rsidR="004F0CC2" w:rsidRDefault="004F0CC2" w:rsidP="001028A3">
      <w:pPr>
        <w:pStyle w:val="a5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 практикантов необходима разработка</w:t>
      </w:r>
      <w:r w:rsidR="001028A3">
        <w:rPr>
          <w:color w:val="000000" w:themeColor="text1"/>
          <w:sz w:val="28"/>
          <w:szCs w:val="28"/>
        </w:rPr>
        <w:t xml:space="preserve"> веб приложений и модулей. Сайт</w:t>
      </w:r>
      <w:r w:rsidR="00BA1443">
        <w:rPr>
          <w:color w:val="000000" w:themeColor="text1"/>
          <w:sz w:val="28"/>
          <w:szCs w:val="28"/>
        </w:rPr>
        <w:t>ы предприятия используют популярные и гибкие системы</w:t>
      </w:r>
      <w:r w:rsidR="001028A3">
        <w:rPr>
          <w:color w:val="000000" w:themeColor="text1"/>
          <w:sz w:val="28"/>
          <w:szCs w:val="28"/>
        </w:rPr>
        <w:t xml:space="preserve"> управления</w:t>
      </w:r>
      <w:r w:rsidR="00BA1443">
        <w:rPr>
          <w:color w:val="000000" w:themeColor="text1"/>
          <w:sz w:val="28"/>
          <w:szCs w:val="28"/>
        </w:rPr>
        <w:t>, такие как</w:t>
      </w:r>
      <w:r w:rsidR="001028A3">
        <w:rPr>
          <w:color w:val="000000" w:themeColor="text1"/>
          <w:sz w:val="28"/>
          <w:szCs w:val="28"/>
        </w:rPr>
        <w:t xml:space="preserve"> </w:t>
      </w:r>
      <w:r w:rsidR="001028A3">
        <w:rPr>
          <w:color w:val="000000" w:themeColor="text1"/>
          <w:sz w:val="28"/>
          <w:szCs w:val="28"/>
          <w:lang w:val="en-US"/>
        </w:rPr>
        <w:t>Drupal</w:t>
      </w:r>
      <w:r w:rsidR="001028A3" w:rsidRPr="001028A3">
        <w:rPr>
          <w:color w:val="000000" w:themeColor="text1"/>
          <w:sz w:val="28"/>
          <w:szCs w:val="28"/>
        </w:rPr>
        <w:t xml:space="preserve"> </w:t>
      </w:r>
      <w:r w:rsidR="001028A3">
        <w:rPr>
          <w:color w:val="000000" w:themeColor="text1"/>
          <w:sz w:val="28"/>
          <w:szCs w:val="28"/>
        </w:rPr>
        <w:t xml:space="preserve">и </w:t>
      </w:r>
      <w:r w:rsidR="001028A3">
        <w:rPr>
          <w:color w:val="000000" w:themeColor="text1"/>
          <w:sz w:val="28"/>
          <w:szCs w:val="28"/>
          <w:lang w:val="en-US"/>
        </w:rPr>
        <w:t>WordPress</w:t>
      </w:r>
      <w:r w:rsidR="001028A3" w:rsidRPr="001028A3">
        <w:rPr>
          <w:color w:val="000000" w:themeColor="text1"/>
          <w:sz w:val="28"/>
          <w:szCs w:val="28"/>
        </w:rPr>
        <w:t xml:space="preserve">. </w:t>
      </w:r>
      <w:r w:rsidR="00BA1443">
        <w:rPr>
          <w:color w:val="000000" w:themeColor="text1"/>
          <w:sz w:val="28"/>
          <w:szCs w:val="28"/>
        </w:rPr>
        <w:t xml:space="preserve">Для базы данных используется стабильное и частое решение – </w:t>
      </w:r>
      <w:r w:rsidR="00BA1443">
        <w:rPr>
          <w:color w:val="000000" w:themeColor="text1"/>
          <w:sz w:val="28"/>
          <w:szCs w:val="28"/>
          <w:lang w:val="en-US"/>
        </w:rPr>
        <w:t>MySQL</w:t>
      </w:r>
      <w:r w:rsidR="00BA1443" w:rsidRPr="0021193E">
        <w:rPr>
          <w:color w:val="000000" w:themeColor="text1"/>
          <w:sz w:val="28"/>
          <w:szCs w:val="28"/>
        </w:rPr>
        <w:t xml:space="preserve">. </w:t>
      </w:r>
      <w:r w:rsidR="00BA1443">
        <w:rPr>
          <w:color w:val="000000" w:themeColor="text1"/>
          <w:sz w:val="28"/>
          <w:szCs w:val="28"/>
        </w:rPr>
        <w:t xml:space="preserve">Для администрирования баз данных </w:t>
      </w:r>
      <w:r w:rsidR="0021193E">
        <w:rPr>
          <w:color w:val="000000" w:themeColor="text1"/>
          <w:sz w:val="28"/>
          <w:szCs w:val="28"/>
        </w:rPr>
        <w:t>клиент «</w:t>
      </w:r>
      <w:r w:rsidR="00191F68">
        <w:rPr>
          <w:color w:val="000000" w:themeColor="text1"/>
          <w:sz w:val="28"/>
          <w:szCs w:val="28"/>
          <w:lang w:val="en-US"/>
        </w:rPr>
        <w:t>p</w:t>
      </w:r>
      <w:r w:rsidR="0021193E">
        <w:rPr>
          <w:color w:val="000000" w:themeColor="text1"/>
          <w:sz w:val="28"/>
          <w:szCs w:val="28"/>
          <w:lang w:val="en-US"/>
        </w:rPr>
        <w:t>hpMyAdmin</w:t>
      </w:r>
      <w:r w:rsidR="0021193E">
        <w:rPr>
          <w:color w:val="000000" w:themeColor="text1"/>
          <w:sz w:val="28"/>
          <w:szCs w:val="28"/>
        </w:rPr>
        <w:t>»</w:t>
      </w:r>
      <w:r w:rsidR="0021193E" w:rsidRPr="004B5BB9">
        <w:rPr>
          <w:color w:val="000000" w:themeColor="text1"/>
          <w:sz w:val="28"/>
          <w:szCs w:val="28"/>
        </w:rPr>
        <w:t>.</w:t>
      </w:r>
      <w:r w:rsidR="004B5BB9">
        <w:rPr>
          <w:color w:val="000000" w:themeColor="text1"/>
          <w:sz w:val="28"/>
          <w:szCs w:val="28"/>
        </w:rPr>
        <w:t xml:space="preserve"> </w:t>
      </w:r>
    </w:p>
    <w:p w14:paraId="7897D825" w14:textId="7210525B" w:rsidR="004B5BB9" w:rsidRDefault="004B5BB9" w:rsidP="001028A3">
      <w:pPr>
        <w:pStyle w:val="a5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lastRenderedPageBreak/>
        <w:t>Для разработки и тестирования, практикантам был выделен отдельный веб-сервер.</w:t>
      </w:r>
    </w:p>
    <w:p w14:paraId="4EE9F6F3" w14:textId="77777777" w:rsidR="00946EC7" w:rsidRDefault="00946EC7" w:rsidP="00946EC7">
      <w:pPr>
        <w:pStyle w:val="a5"/>
        <w:spacing w:before="0" w:beforeAutospacing="0" w:after="0" w:afterAutospacing="0" w:line="360" w:lineRule="auto"/>
        <w:rPr>
          <w:color w:val="000000" w:themeColor="text1"/>
          <w:sz w:val="28"/>
          <w:szCs w:val="28"/>
          <w:lang w:val="en-US"/>
        </w:rPr>
      </w:pPr>
    </w:p>
    <w:p w14:paraId="79556E72" w14:textId="3BB622A4" w:rsidR="001360F9" w:rsidRPr="008F0F98" w:rsidRDefault="00946EC7" w:rsidP="008F0F98">
      <w:pPr>
        <w:pStyle w:val="a5"/>
        <w:numPr>
          <w:ilvl w:val="1"/>
          <w:numId w:val="4"/>
        </w:numPr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Процесс выполнения работ</w:t>
      </w:r>
    </w:p>
    <w:p w14:paraId="1CDC037E" w14:textId="7D90F7A8" w:rsidR="00BB33AD" w:rsidRDefault="00BB33AD" w:rsidP="00BB33AD">
      <w:pPr>
        <w:pStyle w:val="a5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Во время выполнения</w:t>
      </w:r>
      <w:r w:rsidRPr="009C115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поставленной задачи, возникли сложности с изучением инструментов, с использованием которых было разработано оригинальное западное веб-приложение, ввиду чего было принято использование технологии веб-проектирования </w:t>
      </w:r>
      <w:r>
        <w:rPr>
          <w:color w:val="000000" w:themeColor="text1"/>
          <w:sz w:val="28"/>
          <w:szCs w:val="28"/>
          <w:lang w:val="en-US"/>
        </w:rPr>
        <w:t>Bootstrap</w:t>
      </w:r>
      <w:r w:rsidRPr="002704BE">
        <w:rPr>
          <w:color w:val="000000" w:themeColor="text1"/>
          <w:sz w:val="28"/>
          <w:szCs w:val="28"/>
        </w:rPr>
        <w:t xml:space="preserve">. </w:t>
      </w:r>
    </w:p>
    <w:p w14:paraId="667BAC5B" w14:textId="28BC027F" w:rsidR="00D47FFA" w:rsidRPr="002704BE" w:rsidRDefault="00D47FFA" w:rsidP="00BB33AD">
      <w:pPr>
        <w:pStyle w:val="a5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Самой интересной и важной задачей являлось </w:t>
      </w:r>
      <w:r w:rsidR="008D4C0E">
        <w:rPr>
          <w:color w:val="000000" w:themeColor="text1"/>
          <w:sz w:val="28"/>
          <w:szCs w:val="28"/>
        </w:rPr>
        <w:t>придерживаться</w:t>
      </w:r>
      <w:r>
        <w:rPr>
          <w:color w:val="000000" w:themeColor="text1"/>
          <w:sz w:val="28"/>
          <w:szCs w:val="28"/>
        </w:rPr>
        <w:t xml:space="preserve"> </w:t>
      </w:r>
      <w:r w:rsidR="008D4C0E">
        <w:rPr>
          <w:color w:val="000000" w:themeColor="text1"/>
          <w:sz w:val="28"/>
          <w:szCs w:val="28"/>
        </w:rPr>
        <w:t>условий, поставленных</w:t>
      </w:r>
      <w:r>
        <w:rPr>
          <w:color w:val="000000" w:themeColor="text1"/>
          <w:sz w:val="28"/>
          <w:szCs w:val="28"/>
        </w:rPr>
        <w:t xml:space="preserve"> «бренд-буком</w:t>
      </w:r>
      <w:r w:rsidR="00954620">
        <w:rPr>
          <w:color w:val="000000" w:themeColor="text1"/>
          <w:sz w:val="28"/>
          <w:szCs w:val="28"/>
        </w:rPr>
        <w:t>» (</w:t>
      </w:r>
      <w:r>
        <w:rPr>
          <w:color w:val="000000" w:themeColor="text1"/>
          <w:sz w:val="28"/>
          <w:szCs w:val="28"/>
        </w:rPr>
        <w:t>набор правил и рекомендаций о стилях</w:t>
      </w:r>
      <w:r w:rsidR="00954620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. Для реализации отдельных аспектов, пришлось изучить принципы работы с </w:t>
      </w:r>
      <w:r>
        <w:rPr>
          <w:color w:val="000000" w:themeColor="text1"/>
          <w:sz w:val="28"/>
          <w:szCs w:val="28"/>
          <w:lang w:val="en-US"/>
        </w:rPr>
        <w:t>CSS</w:t>
      </w:r>
      <w:r w:rsidRPr="00D47FFA">
        <w:rPr>
          <w:color w:val="000000" w:themeColor="text1"/>
          <w:sz w:val="28"/>
          <w:szCs w:val="28"/>
        </w:rPr>
        <w:t xml:space="preserve">3 </w:t>
      </w:r>
      <w:r>
        <w:rPr>
          <w:color w:val="000000" w:themeColor="text1"/>
          <w:sz w:val="28"/>
          <w:szCs w:val="28"/>
        </w:rPr>
        <w:t xml:space="preserve">и </w:t>
      </w:r>
      <w:r w:rsidR="002F01F6">
        <w:rPr>
          <w:color w:val="000000" w:themeColor="text1"/>
          <w:sz w:val="28"/>
          <w:szCs w:val="28"/>
        </w:rPr>
        <w:t>jQuery</w:t>
      </w:r>
      <w:r>
        <w:rPr>
          <w:color w:val="000000" w:themeColor="text1"/>
          <w:sz w:val="28"/>
          <w:szCs w:val="28"/>
        </w:rPr>
        <w:t>.</w:t>
      </w:r>
    </w:p>
    <w:p w14:paraId="4F941E94" w14:textId="0B50265A" w:rsidR="001704AF" w:rsidRDefault="001704AF" w:rsidP="00BB33AD">
      <w:pPr>
        <w:pStyle w:val="a5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14:paraId="2FBAF835" w14:textId="77777777" w:rsidR="001704AF" w:rsidRPr="00E34180" w:rsidRDefault="001704AF">
      <w:pPr>
        <w:rPr>
          <w:rFonts w:ascii="Times New Roman" w:eastAsiaTheme="minorHAnsi" w:hAnsi="Times New Roman"/>
          <w:color w:val="000000" w:themeColor="text1"/>
          <w:sz w:val="28"/>
          <w:szCs w:val="28"/>
          <w:lang w:eastAsia="ru-RU"/>
        </w:rPr>
      </w:pPr>
      <w:r w:rsidRPr="00E34180">
        <w:rPr>
          <w:color w:val="000000" w:themeColor="text1"/>
          <w:sz w:val="28"/>
          <w:szCs w:val="28"/>
        </w:rPr>
        <w:br w:type="page"/>
      </w:r>
    </w:p>
    <w:p w14:paraId="0065E298" w14:textId="617DBCA5" w:rsidR="001704AF" w:rsidRDefault="001704AF" w:rsidP="001704AF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ЗАКЛЮЧЕНИЕ</w:t>
      </w:r>
    </w:p>
    <w:p w14:paraId="18C960B4" w14:textId="77777777" w:rsidR="001704AF" w:rsidRDefault="001704AF" w:rsidP="001704AF">
      <w:pPr>
        <w:pStyle w:val="a5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55C0BB45" w14:textId="77777777" w:rsidR="001704AF" w:rsidRDefault="001704AF" w:rsidP="002E23F4">
      <w:pPr>
        <w:pStyle w:val="a5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 время прохождения практики, были выполнены работы в виде:</w:t>
      </w:r>
    </w:p>
    <w:p w14:paraId="22F8BB33" w14:textId="77777777" w:rsidR="002E23F4" w:rsidRDefault="002E23F4" w:rsidP="002E23F4">
      <w:pPr>
        <w:pStyle w:val="a5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14:paraId="32D0E32B" w14:textId="6DE59D2A" w:rsidR="001704AF" w:rsidRPr="001704AF" w:rsidRDefault="001704AF" w:rsidP="002E23F4">
      <w:pPr>
        <w:pStyle w:val="a5"/>
        <w:numPr>
          <w:ilvl w:val="0"/>
          <w:numId w:val="7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изучение документации </w:t>
      </w:r>
      <w:r w:rsidR="00D1335E">
        <w:rPr>
          <w:color w:val="000000" w:themeColor="text1"/>
          <w:sz w:val="28"/>
          <w:szCs w:val="28"/>
          <w:lang w:val="en-US"/>
        </w:rPr>
        <w:t>CSS3</w:t>
      </w:r>
      <w:r w:rsidRPr="002704BE">
        <w:rPr>
          <w:color w:val="000000" w:themeColor="text1"/>
          <w:sz w:val="28"/>
          <w:szCs w:val="28"/>
        </w:rPr>
        <w:t>;</w:t>
      </w:r>
    </w:p>
    <w:p w14:paraId="319ACF6C" w14:textId="4AC09F24" w:rsidR="001704AF" w:rsidRPr="001704AF" w:rsidRDefault="001704AF" w:rsidP="002E23F4">
      <w:pPr>
        <w:pStyle w:val="a5"/>
        <w:numPr>
          <w:ilvl w:val="0"/>
          <w:numId w:val="7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изучение документации </w:t>
      </w:r>
      <w:r w:rsidR="00D1335E">
        <w:rPr>
          <w:color w:val="000000" w:themeColor="text1"/>
          <w:sz w:val="28"/>
          <w:szCs w:val="28"/>
          <w:lang w:val="en-US"/>
        </w:rPr>
        <w:t>jQuery</w:t>
      </w:r>
      <w:r>
        <w:rPr>
          <w:color w:val="000000" w:themeColor="text1"/>
          <w:sz w:val="28"/>
          <w:szCs w:val="28"/>
          <w:lang w:val="en-US"/>
        </w:rPr>
        <w:t>;</w:t>
      </w:r>
    </w:p>
    <w:p w14:paraId="708E2AE0" w14:textId="329F23F8" w:rsidR="001704AF" w:rsidRPr="001704AF" w:rsidRDefault="00C35824" w:rsidP="002E23F4">
      <w:pPr>
        <w:pStyle w:val="a5"/>
        <w:numPr>
          <w:ilvl w:val="0"/>
          <w:numId w:val="7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бренд-бука</w:t>
      </w:r>
      <w:r w:rsidR="001704AF">
        <w:rPr>
          <w:color w:val="000000" w:themeColor="text1"/>
          <w:sz w:val="28"/>
          <w:szCs w:val="28"/>
          <w:lang w:val="en-US"/>
        </w:rPr>
        <w:t>;</w:t>
      </w:r>
    </w:p>
    <w:p w14:paraId="096F9C4A" w14:textId="0EFA7913" w:rsidR="001704AF" w:rsidRPr="001704AF" w:rsidRDefault="00C35824" w:rsidP="002E23F4">
      <w:pPr>
        <w:pStyle w:val="a5"/>
        <w:numPr>
          <w:ilvl w:val="0"/>
          <w:numId w:val="7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реализация макета, с использованием </w:t>
      </w:r>
      <w:r>
        <w:rPr>
          <w:color w:val="000000" w:themeColor="text1"/>
          <w:sz w:val="28"/>
          <w:szCs w:val="28"/>
          <w:lang w:val="en-US"/>
        </w:rPr>
        <w:t>bootsrap.</w:t>
      </w:r>
      <w:bookmarkStart w:id="0" w:name="_GoBack"/>
      <w:bookmarkEnd w:id="0"/>
    </w:p>
    <w:p w14:paraId="4D3A3DC5" w14:textId="77777777" w:rsidR="0085229E" w:rsidRPr="003C6EEE" w:rsidRDefault="0085229E" w:rsidP="002E23F4">
      <w:pPr>
        <w:ind w:hanging="360"/>
        <w:jc w:val="center"/>
        <w:rPr>
          <w:rFonts w:ascii="Times New Roman" w:hAnsi="Times New Roman"/>
          <w:b/>
          <w:color w:val="000000" w:themeColor="text1"/>
          <w:sz w:val="36"/>
          <w:szCs w:val="36"/>
        </w:rPr>
      </w:pPr>
    </w:p>
    <w:p w14:paraId="4E608EEC" w14:textId="77777777" w:rsidR="0085229E" w:rsidRPr="003C6EEE" w:rsidRDefault="0085229E" w:rsidP="0085229E">
      <w:pPr>
        <w:jc w:val="center"/>
        <w:rPr>
          <w:rFonts w:ascii="Times New Roman" w:hAnsi="Times New Roman"/>
          <w:b/>
          <w:color w:val="000000" w:themeColor="text1"/>
          <w:sz w:val="36"/>
          <w:szCs w:val="36"/>
        </w:rPr>
      </w:pPr>
    </w:p>
    <w:p w14:paraId="6957E433" w14:textId="77777777" w:rsidR="0085229E" w:rsidRPr="003C6EEE" w:rsidRDefault="0085229E" w:rsidP="0085229E">
      <w:pPr>
        <w:jc w:val="center"/>
        <w:rPr>
          <w:rFonts w:ascii="Times New Roman" w:hAnsi="Times New Roman"/>
          <w:b/>
          <w:color w:val="000000" w:themeColor="text1"/>
          <w:sz w:val="36"/>
          <w:szCs w:val="36"/>
        </w:rPr>
      </w:pPr>
    </w:p>
    <w:p w14:paraId="6BDA6B04" w14:textId="77777777" w:rsidR="0085229E" w:rsidRPr="003C6EEE" w:rsidRDefault="0085229E" w:rsidP="0085229E">
      <w:pPr>
        <w:jc w:val="center"/>
        <w:rPr>
          <w:rFonts w:ascii="Times New Roman" w:hAnsi="Times New Roman"/>
          <w:b/>
          <w:color w:val="000000" w:themeColor="text1"/>
          <w:sz w:val="36"/>
          <w:szCs w:val="36"/>
        </w:rPr>
      </w:pPr>
    </w:p>
    <w:p w14:paraId="35486746" w14:textId="77777777" w:rsidR="0085229E" w:rsidRPr="003C6EEE" w:rsidRDefault="0085229E" w:rsidP="0085229E">
      <w:pPr>
        <w:jc w:val="center"/>
        <w:rPr>
          <w:rFonts w:ascii="Times New Roman" w:hAnsi="Times New Roman"/>
          <w:b/>
          <w:color w:val="000000" w:themeColor="text1"/>
          <w:sz w:val="36"/>
          <w:szCs w:val="36"/>
        </w:rPr>
      </w:pPr>
    </w:p>
    <w:p w14:paraId="35AEB4C8" w14:textId="77777777" w:rsidR="0085229E" w:rsidRPr="003C6EEE" w:rsidRDefault="0085229E" w:rsidP="0085229E">
      <w:pPr>
        <w:jc w:val="center"/>
        <w:rPr>
          <w:rFonts w:ascii="Times New Roman" w:hAnsi="Times New Roman"/>
          <w:b/>
          <w:color w:val="000000" w:themeColor="text1"/>
          <w:sz w:val="36"/>
          <w:szCs w:val="36"/>
        </w:rPr>
      </w:pPr>
    </w:p>
    <w:p w14:paraId="0A5A3A05" w14:textId="77777777" w:rsidR="00A354DA" w:rsidRPr="003C6EEE" w:rsidRDefault="00A354DA">
      <w:pPr>
        <w:rPr>
          <w:color w:val="000000" w:themeColor="text1"/>
        </w:rPr>
      </w:pPr>
    </w:p>
    <w:sectPr w:rsidR="00A354DA" w:rsidRPr="003C6EEE" w:rsidSect="00606ED1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161AC6" w14:textId="77777777" w:rsidR="00E05090" w:rsidRDefault="00E05090" w:rsidP="004F5240">
      <w:pPr>
        <w:spacing w:after="0" w:line="240" w:lineRule="auto"/>
      </w:pPr>
      <w:r>
        <w:separator/>
      </w:r>
    </w:p>
  </w:endnote>
  <w:endnote w:type="continuationSeparator" w:id="0">
    <w:p w14:paraId="1C428B93" w14:textId="77777777" w:rsidR="00E05090" w:rsidRDefault="00E05090" w:rsidP="004F5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BAB594" w14:textId="77777777" w:rsidR="00606ED1" w:rsidRDefault="00606ED1" w:rsidP="00A50610">
    <w:pPr>
      <w:pStyle w:val="a8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227958F9" w14:textId="77777777" w:rsidR="004F5240" w:rsidRDefault="004F5240" w:rsidP="00A50610">
    <w:pPr>
      <w:pStyle w:val="a8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771665A9" w14:textId="77777777" w:rsidR="004F5240" w:rsidRDefault="004F5240">
    <w:pPr>
      <w:pStyle w:val="a8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71C01" w14:textId="77777777" w:rsidR="004F5240" w:rsidRPr="00606ED1" w:rsidRDefault="004F5240" w:rsidP="00606ED1">
    <w:pPr>
      <w:pStyle w:val="a8"/>
      <w:framePr w:wrap="none" w:vAnchor="text" w:hAnchor="margin" w:xAlign="center" w:y="1"/>
      <w:rPr>
        <w:rStyle w:val="aa"/>
        <w:rFonts w:ascii="Times New Roman" w:hAnsi="Times New Roman"/>
        <w:sz w:val="28"/>
        <w:szCs w:val="28"/>
      </w:rPr>
    </w:pPr>
    <w:r w:rsidRPr="00606ED1">
      <w:rPr>
        <w:rStyle w:val="aa"/>
        <w:rFonts w:ascii="Times New Roman" w:hAnsi="Times New Roman"/>
        <w:sz w:val="28"/>
        <w:szCs w:val="28"/>
      </w:rPr>
      <w:fldChar w:fldCharType="begin"/>
    </w:r>
    <w:r w:rsidRPr="00606ED1">
      <w:rPr>
        <w:rStyle w:val="aa"/>
        <w:rFonts w:ascii="Times New Roman" w:hAnsi="Times New Roman"/>
        <w:sz w:val="28"/>
        <w:szCs w:val="28"/>
      </w:rPr>
      <w:instrText xml:space="preserve">PAGE  </w:instrText>
    </w:r>
    <w:r w:rsidRPr="00606ED1">
      <w:rPr>
        <w:rStyle w:val="aa"/>
        <w:rFonts w:ascii="Times New Roman" w:hAnsi="Times New Roman"/>
        <w:sz w:val="28"/>
        <w:szCs w:val="28"/>
      </w:rPr>
      <w:fldChar w:fldCharType="separate"/>
    </w:r>
    <w:r w:rsidR="00C35824">
      <w:rPr>
        <w:rStyle w:val="aa"/>
        <w:rFonts w:ascii="Times New Roman" w:hAnsi="Times New Roman"/>
        <w:noProof/>
        <w:sz w:val="28"/>
        <w:szCs w:val="28"/>
      </w:rPr>
      <w:t>7</w:t>
    </w:r>
    <w:r w:rsidRPr="00606ED1">
      <w:rPr>
        <w:rStyle w:val="aa"/>
        <w:rFonts w:ascii="Times New Roman" w:hAnsi="Times New Roman"/>
        <w:sz w:val="28"/>
        <w:szCs w:val="28"/>
      </w:rPr>
      <w:fldChar w:fldCharType="end"/>
    </w:r>
  </w:p>
  <w:p w14:paraId="0C9F324C" w14:textId="77777777" w:rsidR="004F5240" w:rsidRPr="00606ED1" w:rsidRDefault="004F5240">
    <w:pPr>
      <w:pStyle w:val="a8"/>
      <w:rPr>
        <w:rFonts w:ascii="Times New Roman" w:hAnsi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D83563" w14:textId="77777777" w:rsidR="00E05090" w:rsidRDefault="00E05090" w:rsidP="004F5240">
      <w:pPr>
        <w:spacing w:after="0" w:line="240" w:lineRule="auto"/>
      </w:pPr>
      <w:r>
        <w:separator/>
      </w:r>
    </w:p>
  </w:footnote>
  <w:footnote w:type="continuationSeparator" w:id="0">
    <w:p w14:paraId="32B4F965" w14:textId="77777777" w:rsidR="00E05090" w:rsidRDefault="00E05090" w:rsidP="004F52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E2125"/>
    <w:multiLevelType w:val="multilevel"/>
    <w:tmpl w:val="B8A06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A764A"/>
    <w:multiLevelType w:val="hybridMultilevel"/>
    <w:tmpl w:val="33B2BC58"/>
    <w:lvl w:ilvl="0" w:tplc="F5AA4570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2A3616BA"/>
    <w:multiLevelType w:val="hybridMultilevel"/>
    <w:tmpl w:val="29B21F32"/>
    <w:lvl w:ilvl="0" w:tplc="F5AA4570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128AE"/>
    <w:multiLevelType w:val="multilevel"/>
    <w:tmpl w:val="B060E3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40455EA4"/>
    <w:multiLevelType w:val="multilevel"/>
    <w:tmpl w:val="B060E3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4F152BD1"/>
    <w:multiLevelType w:val="hybridMultilevel"/>
    <w:tmpl w:val="45CE6D1A"/>
    <w:lvl w:ilvl="0" w:tplc="F5AA4570">
      <w:start w:val="1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6">
    <w:nsid w:val="64ED1C3B"/>
    <w:multiLevelType w:val="hybridMultilevel"/>
    <w:tmpl w:val="8ABA76A4"/>
    <w:lvl w:ilvl="0" w:tplc="87345EE4">
      <w:start w:val="1"/>
      <w:numFmt w:val="decimal"/>
      <w:lvlText w:val="%1"/>
      <w:lvlJc w:val="left"/>
      <w:pPr>
        <w:ind w:left="63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29E"/>
    <w:rsid w:val="0007242E"/>
    <w:rsid w:val="001021AC"/>
    <w:rsid w:val="001028A3"/>
    <w:rsid w:val="001360F9"/>
    <w:rsid w:val="001704AF"/>
    <w:rsid w:val="00182601"/>
    <w:rsid w:val="00191F68"/>
    <w:rsid w:val="001A483C"/>
    <w:rsid w:val="0021193E"/>
    <w:rsid w:val="002704BE"/>
    <w:rsid w:val="00291FCF"/>
    <w:rsid w:val="002B2ED7"/>
    <w:rsid w:val="002E23F4"/>
    <w:rsid w:val="002F01F6"/>
    <w:rsid w:val="003023A4"/>
    <w:rsid w:val="00381CE8"/>
    <w:rsid w:val="003A3E01"/>
    <w:rsid w:val="003B79DE"/>
    <w:rsid w:val="003C6EEE"/>
    <w:rsid w:val="003D3188"/>
    <w:rsid w:val="004320A9"/>
    <w:rsid w:val="0047309A"/>
    <w:rsid w:val="00480F67"/>
    <w:rsid w:val="004B5BB9"/>
    <w:rsid w:val="004E2B99"/>
    <w:rsid w:val="004F0CC2"/>
    <w:rsid w:val="004F5240"/>
    <w:rsid w:val="00606ED1"/>
    <w:rsid w:val="00612FAC"/>
    <w:rsid w:val="00744589"/>
    <w:rsid w:val="00751FFA"/>
    <w:rsid w:val="00795B28"/>
    <w:rsid w:val="007C50B0"/>
    <w:rsid w:val="007F6D4D"/>
    <w:rsid w:val="0080259E"/>
    <w:rsid w:val="0085229E"/>
    <w:rsid w:val="0087664E"/>
    <w:rsid w:val="008C3184"/>
    <w:rsid w:val="008D4C0E"/>
    <w:rsid w:val="008F0F98"/>
    <w:rsid w:val="008F4C68"/>
    <w:rsid w:val="00946AC3"/>
    <w:rsid w:val="00946EC7"/>
    <w:rsid w:val="00954620"/>
    <w:rsid w:val="009C1151"/>
    <w:rsid w:val="009E41BB"/>
    <w:rsid w:val="009E5E4E"/>
    <w:rsid w:val="009E6DE8"/>
    <w:rsid w:val="00A354DA"/>
    <w:rsid w:val="00A46687"/>
    <w:rsid w:val="00A5635E"/>
    <w:rsid w:val="00A94815"/>
    <w:rsid w:val="00AB3C48"/>
    <w:rsid w:val="00AE0C48"/>
    <w:rsid w:val="00B321DB"/>
    <w:rsid w:val="00B83E12"/>
    <w:rsid w:val="00BA1443"/>
    <w:rsid w:val="00BB33AD"/>
    <w:rsid w:val="00C22C0D"/>
    <w:rsid w:val="00C35824"/>
    <w:rsid w:val="00C82C88"/>
    <w:rsid w:val="00C94805"/>
    <w:rsid w:val="00D1335E"/>
    <w:rsid w:val="00D47FFA"/>
    <w:rsid w:val="00DD6938"/>
    <w:rsid w:val="00E05090"/>
    <w:rsid w:val="00E34180"/>
    <w:rsid w:val="00ED7221"/>
    <w:rsid w:val="00F5717C"/>
    <w:rsid w:val="00FB2D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CFD4F"/>
  <w15:docId w15:val="{17924671-6196-4AB9-8B42-28FA7846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5229E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8522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22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qFormat/>
    <w:rsid w:val="0085229E"/>
    <w:pPr>
      <w:outlineLvl w:val="9"/>
    </w:pPr>
    <w:rPr>
      <w:rFonts w:ascii="Cambria" w:eastAsia="Times New Roman" w:hAnsi="Cambria" w:cs="Times New Roman"/>
      <w:color w:val="365F91"/>
    </w:rPr>
  </w:style>
  <w:style w:type="paragraph" w:styleId="2">
    <w:name w:val="toc 2"/>
    <w:basedOn w:val="a"/>
    <w:next w:val="a"/>
    <w:autoRedefine/>
    <w:uiPriority w:val="39"/>
    <w:unhideWhenUsed/>
    <w:qFormat/>
    <w:rsid w:val="0085229E"/>
    <w:pPr>
      <w:spacing w:after="100"/>
      <w:ind w:left="220"/>
    </w:pPr>
    <w:rPr>
      <w:rFonts w:eastAsia="Times New Roman"/>
    </w:rPr>
  </w:style>
  <w:style w:type="paragraph" w:styleId="11">
    <w:name w:val="toc 1"/>
    <w:basedOn w:val="a"/>
    <w:next w:val="a"/>
    <w:autoRedefine/>
    <w:uiPriority w:val="39"/>
    <w:unhideWhenUsed/>
    <w:qFormat/>
    <w:rsid w:val="0085229E"/>
    <w:pPr>
      <w:spacing w:after="100"/>
    </w:pPr>
    <w:rPr>
      <w:rFonts w:eastAsia="Times New Roman"/>
    </w:rPr>
  </w:style>
  <w:style w:type="paragraph" w:styleId="a4">
    <w:name w:val="List Paragraph"/>
    <w:basedOn w:val="a"/>
    <w:uiPriority w:val="34"/>
    <w:qFormat/>
    <w:rsid w:val="00946AC3"/>
    <w:pPr>
      <w:ind w:left="720"/>
      <w:contextualSpacing/>
    </w:pPr>
  </w:style>
  <w:style w:type="character" w:customStyle="1" w:styleId="apple-converted-space">
    <w:name w:val="apple-converted-space"/>
    <w:basedOn w:val="a0"/>
    <w:rsid w:val="007C50B0"/>
  </w:style>
  <w:style w:type="paragraph" w:styleId="a5">
    <w:name w:val="Normal (Web)"/>
    <w:basedOn w:val="a"/>
    <w:uiPriority w:val="99"/>
    <w:unhideWhenUsed/>
    <w:rsid w:val="003C6EEE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4F5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F5240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4F5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F5240"/>
    <w:rPr>
      <w:rFonts w:ascii="Calibri" w:eastAsia="Calibri" w:hAnsi="Calibri" w:cs="Times New Roman"/>
    </w:rPr>
  </w:style>
  <w:style w:type="character" w:styleId="aa">
    <w:name w:val="page number"/>
    <w:basedOn w:val="a0"/>
    <w:uiPriority w:val="99"/>
    <w:semiHidden/>
    <w:unhideWhenUsed/>
    <w:rsid w:val="004F5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2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663</Words>
  <Characters>3784</Characters>
  <Application>Microsoft Macintosh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MGKIT</Company>
  <LinksUpToDate>false</LinksUpToDate>
  <CharactersWithSpaces>4439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milanova</dc:creator>
  <cp:keywords/>
  <dc:description/>
  <cp:lastModifiedBy>Линг Диего</cp:lastModifiedBy>
  <cp:revision>10</cp:revision>
  <dcterms:created xsi:type="dcterms:W3CDTF">2018-02-12T12:22:00Z</dcterms:created>
  <dcterms:modified xsi:type="dcterms:W3CDTF">2018-02-12T12:26:00Z</dcterms:modified>
</cp:coreProperties>
</file>