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32501E" w14:textId="77777777" w:rsidR="00B968F2" w:rsidRPr="00B968F2" w:rsidRDefault="00B968F2" w:rsidP="00B968F2">
      <w:pPr>
        <w:jc w:val="center"/>
        <w:rPr>
          <w:rFonts w:cs="Times New Roman"/>
          <w:szCs w:val="28"/>
        </w:rPr>
      </w:pPr>
      <w:r w:rsidRPr="00B968F2">
        <w:rPr>
          <w:rFonts w:cs="Times New Roman"/>
          <w:szCs w:val="28"/>
        </w:rPr>
        <w:t>Федеральное государственное бюджетное образовательное учреждение</w:t>
      </w:r>
    </w:p>
    <w:p w14:paraId="6A9FBB43" w14:textId="77777777" w:rsidR="00046B91" w:rsidRDefault="00B968F2" w:rsidP="00B968F2">
      <w:pPr>
        <w:jc w:val="center"/>
        <w:rPr>
          <w:rFonts w:cs="Times New Roman"/>
          <w:b/>
          <w:bCs/>
          <w:szCs w:val="28"/>
        </w:rPr>
      </w:pPr>
      <w:r w:rsidRPr="00B968F2">
        <w:rPr>
          <w:rFonts w:cs="Times New Roman"/>
          <w:szCs w:val="28"/>
        </w:rPr>
        <w:t>высшего образования</w:t>
      </w:r>
      <w:r w:rsidRPr="00B968F2">
        <w:rPr>
          <w:rFonts w:cs="Times New Roman"/>
          <w:b/>
          <w:bCs/>
          <w:szCs w:val="28"/>
        </w:rPr>
        <w:t xml:space="preserve"> </w:t>
      </w:r>
    </w:p>
    <w:p w14:paraId="64EFDBF0" w14:textId="67D17C70" w:rsidR="00B968F2" w:rsidRPr="00B968F2" w:rsidRDefault="00B968F2" w:rsidP="00B968F2">
      <w:pPr>
        <w:jc w:val="center"/>
        <w:rPr>
          <w:rFonts w:cs="Times New Roman"/>
          <w:b/>
          <w:bCs/>
          <w:szCs w:val="28"/>
        </w:rPr>
      </w:pPr>
      <w:r w:rsidRPr="00B968F2">
        <w:rPr>
          <w:rFonts w:cs="Times New Roman"/>
          <w:b/>
          <w:bCs/>
          <w:szCs w:val="28"/>
        </w:rPr>
        <w:t>«ФИНАНСОВЫЙ УНИВЕРСИТЕТ ПРИ ПРАВИТЕЛЬСТВЕ</w:t>
      </w:r>
    </w:p>
    <w:p w14:paraId="03EAFD30" w14:textId="3961B44F" w:rsidR="00940538" w:rsidRPr="00940538" w:rsidRDefault="00B968F2" w:rsidP="00940538">
      <w:pPr>
        <w:jc w:val="center"/>
        <w:rPr>
          <w:rFonts w:cs="Times New Roman"/>
          <w:b/>
          <w:bCs/>
          <w:szCs w:val="28"/>
        </w:rPr>
      </w:pPr>
      <w:r w:rsidRPr="00B968F2">
        <w:rPr>
          <w:rFonts w:cs="Times New Roman"/>
          <w:b/>
          <w:bCs/>
          <w:szCs w:val="28"/>
        </w:rPr>
        <w:t>РОССИЙСКОЙ ФЕДЕРАЦИИ»</w:t>
      </w:r>
      <w:r w:rsidRPr="00B968F2">
        <w:rPr>
          <w:rFonts w:cs="Times New Roman"/>
          <w:b/>
          <w:bCs/>
          <w:szCs w:val="28"/>
        </w:rPr>
        <w:cr/>
      </w:r>
      <w:r w:rsidR="00940538" w:rsidRPr="00940538">
        <w:rPr>
          <w:rFonts w:cs="Times New Roman"/>
          <w:b/>
          <w:bCs/>
          <w:szCs w:val="28"/>
        </w:rPr>
        <w:t>Департамент анализа данных и машинного обучения</w:t>
      </w:r>
      <w:r w:rsidR="00940538" w:rsidRPr="00940538">
        <w:rPr>
          <w:rFonts w:cs="Times New Roman"/>
          <w:b/>
          <w:bCs/>
          <w:szCs w:val="28"/>
        </w:rPr>
        <w:cr/>
      </w:r>
    </w:p>
    <w:p w14:paraId="169B21CD" w14:textId="6D73788C" w:rsidR="00046B91" w:rsidRDefault="00046B91" w:rsidP="0072274F">
      <w:pPr>
        <w:jc w:val="center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>Пояснительная записка к курсовой работе</w:t>
      </w:r>
      <w:r>
        <w:rPr>
          <w:rFonts w:cs="Times New Roman"/>
          <w:szCs w:val="28"/>
        </w:rPr>
        <w:t xml:space="preserve"> по дисциплине</w:t>
      </w:r>
      <w:r w:rsidRPr="00046B91">
        <w:rPr>
          <w:rFonts w:cs="Times New Roman"/>
          <w:szCs w:val="28"/>
        </w:rPr>
        <w:t xml:space="preserve"> </w:t>
      </w:r>
    </w:p>
    <w:p w14:paraId="28888FA1" w14:textId="540D2040" w:rsidR="007125FD" w:rsidRPr="007125FD" w:rsidRDefault="007125FD" w:rsidP="0072274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7125FD">
        <w:rPr>
          <w:rFonts w:cs="Times New Roman"/>
          <w:szCs w:val="28"/>
        </w:rPr>
        <w:t>Технологии анализа данных и машинное обучение</w:t>
      </w:r>
      <w:r>
        <w:rPr>
          <w:rFonts w:cs="Times New Roman"/>
          <w:szCs w:val="28"/>
        </w:rPr>
        <w:t>»</w:t>
      </w:r>
    </w:p>
    <w:p w14:paraId="4C2110CC" w14:textId="77777777" w:rsidR="007125FD" w:rsidRPr="007125FD" w:rsidRDefault="007125FD" w:rsidP="007125FD">
      <w:pPr>
        <w:jc w:val="center"/>
        <w:rPr>
          <w:rFonts w:cs="Times New Roman"/>
          <w:szCs w:val="28"/>
        </w:rPr>
      </w:pPr>
      <w:r w:rsidRPr="007125FD">
        <w:rPr>
          <w:rFonts w:cs="Times New Roman"/>
          <w:szCs w:val="28"/>
        </w:rPr>
        <w:t>на тему:</w:t>
      </w:r>
    </w:p>
    <w:p w14:paraId="0A458EF6" w14:textId="19FACB76" w:rsidR="007125FD" w:rsidRDefault="007125FD" w:rsidP="007125FD">
      <w:pPr>
        <w:jc w:val="center"/>
        <w:rPr>
          <w:rFonts w:cs="Times New Roman"/>
          <w:szCs w:val="28"/>
        </w:rPr>
      </w:pPr>
      <w:r w:rsidRPr="007125FD">
        <w:rPr>
          <w:rFonts w:cs="Times New Roman"/>
          <w:szCs w:val="28"/>
        </w:rPr>
        <w:t>«Предварительный анализ данных и построение признаков в задачах классификации текстов»</w:t>
      </w:r>
    </w:p>
    <w:p w14:paraId="455C3BA5" w14:textId="77777777" w:rsidR="007125FD" w:rsidRPr="007125FD" w:rsidRDefault="007125FD" w:rsidP="007125FD">
      <w:pPr>
        <w:jc w:val="center"/>
        <w:rPr>
          <w:rFonts w:cs="Times New Roman"/>
          <w:szCs w:val="28"/>
        </w:rPr>
      </w:pPr>
    </w:p>
    <w:p w14:paraId="1AFBE298" w14:textId="01E47C96" w:rsidR="007125FD" w:rsidRDefault="007125FD" w:rsidP="007125FD">
      <w:pPr>
        <w:jc w:val="right"/>
        <w:rPr>
          <w:rFonts w:cs="Times New Roman"/>
          <w:szCs w:val="28"/>
        </w:rPr>
      </w:pPr>
    </w:p>
    <w:p w14:paraId="358C455C" w14:textId="77777777" w:rsidR="00046B91" w:rsidRDefault="00046B91" w:rsidP="007125FD">
      <w:pPr>
        <w:jc w:val="right"/>
        <w:rPr>
          <w:rFonts w:cs="Times New Roman"/>
          <w:szCs w:val="28"/>
        </w:rPr>
      </w:pPr>
    </w:p>
    <w:p w14:paraId="7EBBCFDD" w14:textId="77777777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 xml:space="preserve">Выполнил(а): </w:t>
      </w:r>
    </w:p>
    <w:p w14:paraId="6FDEC016" w14:textId="77777777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 xml:space="preserve">студент(ка) группы ПМ18-1 </w:t>
      </w:r>
    </w:p>
    <w:p w14:paraId="03EC2775" w14:textId="77777777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 xml:space="preserve">факультета </w:t>
      </w:r>
    </w:p>
    <w:p w14:paraId="779E62EE" w14:textId="77777777" w:rsidR="00046B91" w:rsidRDefault="00046B91" w:rsidP="007125FD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информационных технологий</w:t>
      </w:r>
      <w:r w:rsidRPr="00046B91">
        <w:rPr>
          <w:rFonts w:cs="Times New Roman"/>
          <w:szCs w:val="28"/>
        </w:rPr>
        <w:t xml:space="preserve"> </w:t>
      </w:r>
    </w:p>
    <w:p w14:paraId="617473F2" w14:textId="15B26376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>и анализ</w:t>
      </w:r>
      <w:r>
        <w:rPr>
          <w:rFonts w:cs="Times New Roman"/>
          <w:szCs w:val="28"/>
        </w:rPr>
        <w:t>а</w:t>
      </w:r>
      <w:r w:rsidRPr="00046B91">
        <w:rPr>
          <w:rFonts w:cs="Times New Roman"/>
          <w:szCs w:val="28"/>
        </w:rPr>
        <w:t xml:space="preserve"> больших данных</w:t>
      </w:r>
    </w:p>
    <w:p w14:paraId="22B90518" w14:textId="194F3F60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>____________________</w:t>
      </w:r>
    </w:p>
    <w:p w14:paraId="13C68DB5" w14:textId="48D4B1E2" w:rsidR="00046B91" w:rsidRDefault="00046B91" w:rsidP="007125FD">
      <w:pPr>
        <w:jc w:val="righ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Шевелькова</w:t>
      </w:r>
      <w:proofErr w:type="spellEnd"/>
      <w:r>
        <w:rPr>
          <w:rFonts w:cs="Times New Roman"/>
          <w:szCs w:val="28"/>
        </w:rPr>
        <w:t xml:space="preserve"> М. А.</w:t>
      </w:r>
      <w:r w:rsidRPr="00046B91">
        <w:rPr>
          <w:rFonts w:cs="Times New Roman"/>
          <w:szCs w:val="28"/>
        </w:rPr>
        <w:t xml:space="preserve"> </w:t>
      </w:r>
    </w:p>
    <w:p w14:paraId="31F6E3F1" w14:textId="77777777" w:rsidR="00046B91" w:rsidRDefault="00046B91" w:rsidP="007125FD">
      <w:pPr>
        <w:jc w:val="right"/>
        <w:rPr>
          <w:rFonts w:cs="Times New Roman"/>
          <w:szCs w:val="28"/>
        </w:rPr>
      </w:pPr>
    </w:p>
    <w:p w14:paraId="1E1E6294" w14:textId="77777777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 xml:space="preserve">Научный руководитель: </w:t>
      </w:r>
    </w:p>
    <w:p w14:paraId="2E5DB713" w14:textId="77777777" w:rsid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 xml:space="preserve">доцент, к.э.н. </w:t>
      </w:r>
    </w:p>
    <w:p w14:paraId="611BD02F" w14:textId="6EDD37C6" w:rsidR="00046B91" w:rsidRDefault="00046B91" w:rsidP="007125FD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Иванюк В</w:t>
      </w:r>
      <w:r w:rsidRPr="00046B91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А.</w:t>
      </w:r>
      <w:r w:rsidRPr="00046B91">
        <w:rPr>
          <w:rFonts w:cs="Times New Roman"/>
          <w:szCs w:val="28"/>
        </w:rPr>
        <w:t xml:space="preserve"> </w:t>
      </w:r>
    </w:p>
    <w:p w14:paraId="01154022" w14:textId="5C4513F7" w:rsidR="007125FD" w:rsidRPr="00046B91" w:rsidRDefault="00046B91" w:rsidP="007125FD">
      <w:pPr>
        <w:jc w:val="right"/>
        <w:rPr>
          <w:rFonts w:cs="Times New Roman"/>
          <w:szCs w:val="28"/>
        </w:rPr>
      </w:pPr>
      <w:r w:rsidRPr="00046B91">
        <w:rPr>
          <w:rFonts w:cs="Times New Roman"/>
          <w:szCs w:val="28"/>
        </w:rPr>
        <w:t>_________________________________</w:t>
      </w:r>
    </w:p>
    <w:p w14:paraId="5C51CA8F" w14:textId="77777777" w:rsidR="00046B91" w:rsidRDefault="00046B91" w:rsidP="007125FD">
      <w:pPr>
        <w:jc w:val="center"/>
        <w:rPr>
          <w:rFonts w:cs="Times New Roman"/>
          <w:szCs w:val="28"/>
        </w:rPr>
      </w:pPr>
    </w:p>
    <w:p w14:paraId="3638C837" w14:textId="77777777" w:rsidR="00046B91" w:rsidRDefault="00046B91" w:rsidP="007125FD">
      <w:pPr>
        <w:jc w:val="center"/>
        <w:rPr>
          <w:rFonts w:cs="Times New Roman"/>
          <w:szCs w:val="28"/>
        </w:rPr>
      </w:pPr>
    </w:p>
    <w:p w14:paraId="66951868" w14:textId="3B65AFB6" w:rsidR="00046B91" w:rsidRDefault="007125FD" w:rsidP="007125FD">
      <w:pPr>
        <w:jc w:val="center"/>
        <w:rPr>
          <w:rFonts w:cs="Times New Roman"/>
          <w:szCs w:val="28"/>
        </w:rPr>
      </w:pPr>
      <w:r w:rsidRPr="007125FD">
        <w:rPr>
          <w:rFonts w:cs="Times New Roman"/>
          <w:szCs w:val="28"/>
        </w:rPr>
        <w:t xml:space="preserve">Москва </w:t>
      </w:r>
    </w:p>
    <w:p w14:paraId="2852DE28" w14:textId="18A755D9" w:rsidR="007125FD" w:rsidRDefault="007125FD" w:rsidP="007125FD">
      <w:pPr>
        <w:jc w:val="center"/>
        <w:rPr>
          <w:rFonts w:cs="Times New Roman"/>
          <w:szCs w:val="28"/>
        </w:rPr>
      </w:pPr>
      <w:r w:rsidRPr="007125FD">
        <w:rPr>
          <w:rFonts w:cs="Times New Roman"/>
          <w:szCs w:val="28"/>
        </w:rPr>
        <w:t>20</w:t>
      </w:r>
      <w:r>
        <w:rPr>
          <w:rFonts w:cs="Times New Roman"/>
          <w:szCs w:val="28"/>
        </w:rPr>
        <w:t>20</w:t>
      </w:r>
      <w:r w:rsidR="00046B91">
        <w:rPr>
          <w:rFonts w:cs="Times New Roman"/>
          <w:szCs w:val="28"/>
        </w:rPr>
        <w:t xml:space="preserve"> г</w:t>
      </w: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4B87BA6E" w:rsidR="008E64CC" w:rsidRPr="008060A4" w:rsidRDefault="008060A4" w:rsidP="008060A4">
          <w:pPr>
            <w:spacing w:line="360" w:lineRule="auto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32CB460D" w14:textId="579776FC" w:rsidR="008060A4" w:rsidRPr="008060A4" w:rsidRDefault="008E64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r w:rsidRPr="008060A4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8060A4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8060A4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68817055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ВВЕДЕНИЕ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_Toc68817055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B3EC2" w14:textId="2FDC2404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56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ПОСТАНОВКА ЗАДАЧИ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_Toc68817056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370BE" w14:textId="7257E14C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57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ПРЕДМЕТНОЙ ОБЛАСТИ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_Toc68817057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F901D1" w14:textId="22C37DAD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58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АКТУАЛЬНОСТЬ АВТОМАТИЗАЦИИ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_Toc68817058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C76BC6" w14:textId="71D5F3F8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59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АЛГОРИТМИЧЕСКИЕ РЕШЕНИЯ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_Toc68817059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7E2AEC" w14:textId="4CAD67AD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0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ИНТЕРФЕЙСА ПРОГРАММЫ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_Toc68817060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18F15" w14:textId="047EA3AC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1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СОСТАВ ПРИЛОЖЕНИЯ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_Toc68817061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ADFF6" w14:textId="296436F2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62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_Toc68817062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10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50EB736" w14:textId="309BF093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63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_Toc68817063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10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0975A1A" w14:textId="19D064A8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4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НАЗНАЧЕНИЕ И СОСТАВ КЛАССОВ ПРОГРАММЫ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_Toc68817064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855DD" w14:textId="0064C45E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65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_Toc68817065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11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2B2BE86" w14:textId="3E34A63A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66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_Toc68817066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11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E440035" w14:textId="6DAB02C6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7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ЗАКЛЮЧЕНИЕ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_Toc68817067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C8CFD1" w14:textId="7563B53A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8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_Toc68817068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9413F" w14:textId="72C505F3" w:rsidR="008060A4" w:rsidRPr="008060A4" w:rsidRDefault="00B22F6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8817069" w:history="1">
            <w:r w:rsidR="008060A4" w:rsidRPr="008060A4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ПРИЛОЖЕНИЯ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_Toc68817069 \h </w:instrTex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="008060A4" w:rsidRPr="008060A4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8C9D6" w14:textId="159E65DB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70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Приложение 1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_Toc68817070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253C6D9" w14:textId="7B869597" w:rsidR="008060A4" w:rsidRPr="008060A4" w:rsidRDefault="00B22F6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8817071" w:history="1">
            <w:r w:rsidR="008060A4" w:rsidRPr="008060A4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Приложение 2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instrText xml:space="preserve"> PAGEREF _Toc68817071 \h </w:instrTex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="008060A4" w:rsidRPr="008060A4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33003DD6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8060A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0" w:name="_Toc68817055"/>
      <w:r>
        <w:lastRenderedPageBreak/>
        <w:t>ВВЕДЕНИЕ</w:t>
      </w:r>
      <w:bookmarkEnd w:id="0"/>
    </w:p>
    <w:p w14:paraId="3BD7F6BD" w14:textId="12060DBC" w:rsidR="00983EC2" w:rsidRPr="007C54DC" w:rsidRDefault="007C54DC" w:rsidP="00965E1C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сегодняшний день </w:t>
      </w:r>
      <w:proofErr w:type="spellStart"/>
      <w:r>
        <w:rPr>
          <w:rFonts w:cs="Times New Roman"/>
          <w:szCs w:val="28"/>
        </w:rPr>
        <w:t>дофига</w:t>
      </w:r>
      <w:proofErr w:type="spellEnd"/>
      <w:r>
        <w:rPr>
          <w:rFonts w:cs="Times New Roman"/>
          <w:szCs w:val="28"/>
        </w:rPr>
        <w:t xml:space="preserve"> всяких чатов</w:t>
      </w:r>
      <w:r w:rsidRPr="007C54D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вот </w:t>
      </w:r>
      <w:proofErr w:type="gramStart"/>
      <w:r>
        <w:rPr>
          <w:rFonts w:cs="Times New Roman"/>
          <w:szCs w:val="28"/>
        </w:rPr>
        <w:t>понять</w:t>
      </w:r>
      <w:proofErr w:type="gramEnd"/>
      <w:r>
        <w:rPr>
          <w:rFonts w:cs="Times New Roman"/>
          <w:szCs w:val="28"/>
        </w:rPr>
        <w:t xml:space="preserve"> как они работают – дело совсем другое</w:t>
      </w:r>
    </w:p>
    <w:p w14:paraId="62F63EB9" w14:textId="77777777" w:rsidR="00983EC2" w:rsidRPr="00BC4D2B" w:rsidRDefault="00983EC2" w:rsidP="00BC4D2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BC4D2B">
        <w:rPr>
          <w:rFonts w:cs="Times New Roman"/>
          <w:szCs w:val="28"/>
        </w:rPr>
        <w:br w:type="page"/>
      </w:r>
    </w:p>
    <w:p w14:paraId="36A9656D" w14:textId="74466BD1" w:rsidR="00F16998" w:rsidRPr="00026A91" w:rsidRDefault="00965E1C" w:rsidP="00026A91">
      <w:pPr>
        <w:pStyle w:val="Heading1"/>
      </w:pPr>
      <w:bookmarkStart w:id="1" w:name="_Toc68817056"/>
      <w:r w:rsidRPr="00026A91">
        <w:lastRenderedPageBreak/>
        <w:t>ПОСТАНОВКА ЗАДАЧИ</w:t>
      </w:r>
      <w:bookmarkEnd w:id="1"/>
    </w:p>
    <w:p w14:paraId="3D4DB6A2" w14:textId="5D9049A1" w:rsidR="000409C7" w:rsidRPr="000409C7" w:rsidRDefault="005B34E9" w:rsidP="008E64CC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BC4D2B">
        <w:rPr>
          <w:rFonts w:cs="Times New Roman"/>
          <w:szCs w:val="28"/>
        </w:rPr>
        <w:t xml:space="preserve">В рамках </w:t>
      </w:r>
      <w:r w:rsidR="007C54DC">
        <w:rPr>
          <w:rFonts w:cs="Times New Roman"/>
          <w:szCs w:val="28"/>
        </w:rPr>
        <w:t xml:space="preserve">проекта необходимо </w:t>
      </w:r>
      <w:r w:rsidR="000409C7"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2" w:name="_Toc68817057"/>
      <w:r>
        <w:lastRenderedPageBreak/>
        <w:t>ОПИСАНИЕ ПРЕДМЕТНОЙ ОБЛАСТИ</w:t>
      </w:r>
      <w:bookmarkEnd w:id="2"/>
    </w:p>
    <w:p w14:paraId="55A37DFE" w14:textId="339A2C94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 xml:space="preserve">На данный момент продукт является актуальным. Она определяется тем, что в эпоху компьютерных технологий пользователи могут, благодаря подобным программам, общаться на расстоянии с другими людьми, используя компьютеры. Также актуальность определяется потребляемыми ресурсами – чем меньше программа использует ресурсов, тем лучше она для любого компьютера. </w:t>
      </w:r>
    </w:p>
    <w:p w14:paraId="7C256FE2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Аналогов данной программы бесчисленное множество. Но это программное обеспечение отличается от аналогов тем, что программой не сложнее пользоваться, чем «Блокнотом» на компьютере – интерфейс эргономичен и интуитивно понятен. Основным ее отличием от остальных программ является более рациональное использование системных ресурсов. Она потребляет не больше, ранее указанного, «Блокнота».</w:t>
      </w:r>
    </w:p>
    <w:p w14:paraId="43421F8C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Программа разделена на 2 программы: клиент-приложение и сервер-приложение. Основная функция клиент-приложения обеспечения — это обмен мгновенными сообщениями между пользователями, находящиеся в одной сети, которые используют такое же приложение и подключены к одному серверу, независимо от версии. Также есть небольшие дополнения функционала, а именно:</w:t>
      </w:r>
    </w:p>
    <w:p w14:paraId="5AC10DCE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Очистка окна сообщений.</w:t>
      </w:r>
    </w:p>
    <w:p w14:paraId="3B3B90C5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Отображение времени отправленного сообщения.</w:t>
      </w:r>
    </w:p>
    <w:p w14:paraId="772DB5D9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Настройка подключения к серверу.</w:t>
      </w:r>
    </w:p>
    <w:p w14:paraId="2FA62F55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Установка сетевого имени (</w:t>
      </w:r>
      <w:proofErr w:type="spellStart"/>
      <w:r w:rsidRPr="009463A0">
        <w:rPr>
          <w:rFonts w:eastAsiaTheme="minorEastAsia" w:cs="Times New Roman"/>
          <w:iCs/>
          <w:szCs w:val="28"/>
        </w:rPr>
        <w:t>никнейма</w:t>
      </w:r>
      <w:proofErr w:type="spellEnd"/>
      <w:r w:rsidRPr="009463A0">
        <w:rPr>
          <w:rFonts w:eastAsiaTheme="minorEastAsia" w:cs="Times New Roman"/>
          <w:iCs/>
          <w:szCs w:val="28"/>
        </w:rPr>
        <w:t>), и не допущение дубликатов.</w:t>
      </w:r>
    </w:p>
    <w:p w14:paraId="1572A021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Тонкая настройка отображаемого шрифта в программе.</w:t>
      </w:r>
    </w:p>
    <w:p w14:paraId="6975DA11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У программы-сервера основной функцией служит соединение пользователей между собой и передача небольших сообщений. Сервер также содержит следующие функции:</w:t>
      </w:r>
    </w:p>
    <w:p w14:paraId="693BB456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lastRenderedPageBreak/>
        <w:t>Отображение информации о сервере.</w:t>
      </w:r>
    </w:p>
    <w:p w14:paraId="3282323E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Вывод ошибок сервера.</w:t>
      </w:r>
    </w:p>
    <w:p w14:paraId="47CE36AF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Для сервер-приложения не требуется каких-либо входных данных со стороны пользователя. Входными данными сервер-приложения являются запросы со стороны клиент-приложения и сообщения от него, для дальнейшей передачи. Ниже приведены входные данные клиент-приложения:</w:t>
      </w:r>
    </w:p>
    <w:p w14:paraId="4D14C053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Сообщения пользователя.</w:t>
      </w:r>
    </w:p>
    <w:p w14:paraId="30230772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Адрес и порт сервера.</w:t>
      </w:r>
    </w:p>
    <w:p w14:paraId="4AE16B58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Сетевой псевдоним.</w:t>
      </w:r>
    </w:p>
    <w:p w14:paraId="44DFDB05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Выходными данными сервер-приложения являются:</w:t>
      </w:r>
    </w:p>
    <w:p w14:paraId="5AE236AA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Сообщения клиентов сервера.</w:t>
      </w:r>
    </w:p>
    <w:p w14:paraId="33580E85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Сообщения о входе и выходе клиентов из сервера (уведомление о подключении и отключении).</w:t>
      </w:r>
    </w:p>
    <w:p w14:paraId="5431DA55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Запросы клиентов, подключенны6х к серверу, и их сообщения.</w:t>
      </w:r>
    </w:p>
    <w:p w14:paraId="1791DCCD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Информация о сервере:</w:t>
      </w:r>
    </w:p>
    <w:p w14:paraId="51D069DB" w14:textId="77777777" w:rsidR="009463A0" w:rsidRPr="009463A0" w:rsidRDefault="009463A0" w:rsidP="009463A0">
      <w:pPr>
        <w:numPr>
          <w:ilvl w:val="1"/>
          <w:numId w:val="1"/>
        </w:numPr>
        <w:spacing w:line="360" w:lineRule="auto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Адрес сервера в сети.</w:t>
      </w:r>
    </w:p>
    <w:p w14:paraId="4379D80A" w14:textId="77777777" w:rsidR="009463A0" w:rsidRPr="009463A0" w:rsidRDefault="009463A0" w:rsidP="009463A0">
      <w:pPr>
        <w:numPr>
          <w:ilvl w:val="1"/>
          <w:numId w:val="1"/>
        </w:numPr>
        <w:spacing w:line="360" w:lineRule="auto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Порт сервера в сети.</w:t>
      </w:r>
    </w:p>
    <w:p w14:paraId="3461DD89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Выходными данными клиент-приложения являются:</w:t>
      </w:r>
    </w:p>
    <w:p w14:paraId="297CABCF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Сообщения о некорректности введенных данных.</w:t>
      </w:r>
    </w:p>
    <w:p w14:paraId="2ED7F247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Сообщения других пользователей, подключенных к серверу.</w:t>
      </w:r>
    </w:p>
    <w:p w14:paraId="2D764B9C" w14:textId="77777777" w:rsidR="009463A0" w:rsidRPr="009463A0" w:rsidRDefault="009463A0" w:rsidP="009463A0">
      <w:pPr>
        <w:spacing w:line="360" w:lineRule="auto"/>
        <w:ind w:firstLine="709"/>
        <w:jc w:val="both"/>
        <w:rPr>
          <w:rFonts w:eastAsiaTheme="minorEastAsia" w:cs="Times New Roman"/>
          <w:iCs/>
          <w:szCs w:val="28"/>
        </w:rPr>
      </w:pPr>
      <w:r w:rsidRPr="009463A0">
        <w:rPr>
          <w:rFonts w:eastAsiaTheme="minorEastAsia" w:cs="Times New Roman"/>
          <w:iCs/>
          <w:szCs w:val="28"/>
        </w:rPr>
        <w:t>Пользователи, подключенные к серверу.</w:t>
      </w:r>
    </w:p>
    <w:p w14:paraId="502054A4" w14:textId="035BFA90" w:rsidR="0066169A" w:rsidRPr="00E02EF6" w:rsidRDefault="009463A0" w:rsidP="009463A0">
      <w:pPr>
        <w:rPr>
          <w:rFonts w:cs="Times New Roman"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7B719EB1" w14:textId="294D4EF0" w:rsidR="0066169A" w:rsidRPr="00BC4D2B" w:rsidRDefault="00E96BFA" w:rsidP="008E64CC">
      <w:pPr>
        <w:pStyle w:val="Heading1"/>
      </w:pPr>
      <w:bookmarkStart w:id="3" w:name="_Toc68817058"/>
      <w:r>
        <w:lastRenderedPageBreak/>
        <w:t>АКТУАЛЬНОСТЬ АВТОМАТИЗАЦИИ</w:t>
      </w:r>
      <w:bookmarkEnd w:id="3"/>
    </w:p>
    <w:p w14:paraId="6EFF3A36" w14:textId="75FF166A" w:rsidR="007C54DC" w:rsidRDefault="007C54DC" w:rsidP="007C54DC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Существует 2 основных механизма работу чатов на сегодняшний день</w:t>
      </w:r>
      <w:r w:rsidRPr="007C54DC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через веб-сокеты и </w:t>
      </w:r>
      <w:proofErr w:type="spellStart"/>
      <w:r>
        <w:rPr>
          <w:rFonts w:cs="Times New Roman"/>
          <w:szCs w:val="28"/>
        </w:rPr>
        <w:t>лонгпулы</w:t>
      </w:r>
      <w:proofErr w:type="spellEnd"/>
      <w:r w:rsidRPr="007C54DC">
        <w:rPr>
          <w:rFonts w:cs="Times New Roman"/>
          <w:szCs w:val="28"/>
        </w:rPr>
        <w:t>.</w:t>
      </w:r>
    </w:p>
    <w:p w14:paraId="560BCA88" w14:textId="5DF840D6" w:rsidR="007C54DC" w:rsidRPr="007C54DC" w:rsidRDefault="007C54DC" w:rsidP="007C54DC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Клиенты на </w:t>
      </w:r>
      <w:proofErr w:type="spellStart"/>
      <w:r>
        <w:rPr>
          <w:rFonts w:cs="Times New Roman"/>
          <w:szCs w:val="28"/>
          <w:lang w:val="en-US"/>
        </w:rPr>
        <w:t>javafx</w:t>
      </w:r>
      <w:proofErr w:type="spellEnd"/>
      <w:r w:rsidRPr="007C54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electron</w:t>
      </w:r>
      <w:r w:rsidRPr="00FA35B4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сравнение</w:t>
      </w:r>
    </w:p>
    <w:p w14:paraId="3A2033B3" w14:textId="1A87BB3B" w:rsidR="00815FA7" w:rsidRDefault="00815FA7" w:rsidP="00815FA7">
      <w:pPr>
        <w:rPr>
          <w:rFonts w:cs="Times New Roman"/>
          <w:szCs w:val="28"/>
        </w:rPr>
      </w:pP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39039180" w14:textId="5D5FCD17" w:rsidR="00815FA7" w:rsidRPr="00BC4D2B" w:rsidRDefault="00815FA7" w:rsidP="00815FA7">
      <w:pPr>
        <w:pStyle w:val="Heading1"/>
      </w:pPr>
      <w:bookmarkStart w:id="4" w:name="_Toc68817059"/>
      <w:r>
        <w:lastRenderedPageBreak/>
        <w:t>АЛГОРИТМИЧЕСКИЕ РЕШЕНИЯ</w:t>
      </w:r>
      <w:bookmarkEnd w:id="4"/>
    </w:p>
    <w:p w14:paraId="2E5FEA94" w14:textId="77777777" w:rsidR="00F53A15" w:rsidRPr="00E02EF6" w:rsidRDefault="00F53A15" w:rsidP="00815FA7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SEQUENSE</w:t>
      </w:r>
      <w:r w:rsidRPr="00E02EF6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</w:t>
      </w:r>
    </w:p>
    <w:p w14:paraId="19B1F859" w14:textId="77777777" w:rsidR="00902322" w:rsidRPr="00E02EF6" w:rsidRDefault="00F53A15" w:rsidP="00F53A15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UML</w:t>
      </w:r>
      <w:r w:rsidRPr="00E02EF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Sequence</w:t>
      </w:r>
      <w:r w:rsidRPr="00E02EF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</w:t>
      </w:r>
    </w:p>
    <w:p w14:paraId="69C3AB65" w14:textId="69D93339" w:rsidR="005526A9" w:rsidRDefault="00902322" w:rsidP="00F53A15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4C8EFCDB" wp14:editId="746A464E">
            <wp:extent cx="6120130" cy="457771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6120130" cy="457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6A9"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5" w:name="_Toc68817060"/>
      <w:r>
        <w:lastRenderedPageBreak/>
        <w:t>ОПИСАНИЕ ИНТЕРФЕЙСА ПРОГРАММЫ</w:t>
      </w:r>
      <w:bookmarkEnd w:id="5"/>
    </w:p>
    <w:p w14:paraId="25997494" w14:textId="4494FC05" w:rsidR="00797054" w:rsidRPr="00797054" w:rsidRDefault="00CE5E62" w:rsidP="00797054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написанного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</w:t>
      </w:r>
      <w:r w:rsidR="00797054" w:rsidRPr="00797054">
        <w:rPr>
          <w:rFonts w:cs="Times New Roman"/>
          <w:szCs w:val="28"/>
        </w:rPr>
        <w:t>,</w:t>
      </w:r>
      <w:r w:rsidR="00797054">
        <w:rPr>
          <w:rFonts w:cs="Times New Roman"/>
          <w:szCs w:val="28"/>
        </w:rPr>
        <w:t xml:space="preserve">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797054">
        <w:rPr>
          <w:rFonts w:cs="Times New Roman"/>
          <w:szCs w:val="28"/>
        </w:rPr>
        <w:t xml:space="preserve">Всего в клиенте представлено </w:t>
      </w:r>
      <w:r w:rsidR="00797054">
        <w:rPr>
          <w:rFonts w:cs="Times New Roman"/>
          <w:szCs w:val="28"/>
          <w:lang w:val="en-US"/>
        </w:rPr>
        <w:t>N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>окон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причем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как говорилось раннее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 xml:space="preserve">при проектировании интерфейсов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proofErr w:type="spellStart"/>
      <w:r w:rsidR="009463A0">
        <w:rPr>
          <w:rFonts w:cs="Times New Roman"/>
          <w:szCs w:val="28"/>
          <w:lang w:val="en-US"/>
        </w:rPr>
        <w:t>J</w:t>
      </w:r>
      <w:r w:rsidR="000D4CAD">
        <w:rPr>
          <w:rFonts w:cs="Times New Roman"/>
          <w:szCs w:val="28"/>
          <w:lang w:val="en-US"/>
        </w:rPr>
        <w:t>phoenix</w:t>
      </w:r>
      <w:proofErr w:type="spellEnd"/>
      <w:r w:rsidR="000D4CAD" w:rsidRPr="000D4CAD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0D4CAD">
        <w:rPr>
          <w:rFonts w:cs="Times New Roman"/>
          <w:szCs w:val="28"/>
          <w:lang w:val="en-US"/>
        </w:rPr>
        <w:t>material</w:t>
      </w:r>
      <w:r w:rsidR="000D4CAD" w:rsidRPr="000D4CAD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и </w:t>
      </w:r>
      <w:r w:rsidR="000D4CAD">
        <w:rPr>
          <w:rFonts w:cs="Times New Roman"/>
          <w:szCs w:val="28"/>
          <w:lang w:val="en-US"/>
        </w:rPr>
        <w:t>flat</w:t>
      </w:r>
      <w:r w:rsidR="000D4CAD" w:rsidRPr="000D4CAD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>дизайна</w:t>
      </w:r>
      <w:r w:rsidR="00797054" w:rsidRPr="00797054">
        <w:rPr>
          <w:rFonts w:cs="Times New Roman"/>
          <w:szCs w:val="28"/>
        </w:rPr>
        <w:t xml:space="preserve">. </w:t>
      </w:r>
      <w:r w:rsidR="00797054">
        <w:rPr>
          <w:rFonts w:cs="Times New Roman"/>
          <w:szCs w:val="28"/>
        </w:rPr>
        <w:t xml:space="preserve">Также был задействован </w:t>
      </w:r>
      <w:r w:rsidR="00797054">
        <w:rPr>
          <w:rFonts w:cs="Times New Roman"/>
          <w:szCs w:val="28"/>
          <w:lang w:val="en-US"/>
        </w:rPr>
        <w:t>style</w:t>
      </w:r>
      <w:r w:rsidR="00797054" w:rsidRPr="00797054">
        <w:rPr>
          <w:rFonts w:cs="Times New Roman"/>
          <w:szCs w:val="28"/>
        </w:rPr>
        <w:t>.</w:t>
      </w:r>
      <w:proofErr w:type="spellStart"/>
      <w:r w:rsidR="00797054">
        <w:rPr>
          <w:rFonts w:cs="Times New Roman"/>
          <w:szCs w:val="28"/>
          <w:lang w:val="en-US"/>
        </w:rPr>
        <w:t>css</w:t>
      </w:r>
      <w:proofErr w:type="spellEnd"/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 xml:space="preserve">в котором на </w:t>
      </w:r>
      <w:proofErr w:type="spellStart"/>
      <w:r w:rsidR="00797054">
        <w:rPr>
          <w:rFonts w:cs="Times New Roman"/>
          <w:szCs w:val="28"/>
          <w:lang w:val="en-US"/>
        </w:rPr>
        <w:t>css</w:t>
      </w:r>
      <w:proofErr w:type="spellEnd"/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>было написано все</w:t>
      </w:r>
    </w:p>
    <w:p w14:paraId="0D94F595" w14:textId="77777777" w:rsidR="00F53A15" w:rsidRDefault="00F53A15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69E168B" w14:textId="1E0BA450" w:rsidR="00F53A15" w:rsidRPr="00F53A15" w:rsidRDefault="00F53A15" w:rsidP="00F53A15">
      <w:pPr>
        <w:pStyle w:val="Heading1"/>
      </w:pPr>
      <w:bookmarkStart w:id="6" w:name="_Toc68817061"/>
      <w:r>
        <w:lastRenderedPageBreak/>
        <w:t>СОСТАВ ПРИЛОЖЕНИЯ</w:t>
      </w:r>
      <w:bookmarkEnd w:id="6"/>
    </w:p>
    <w:p w14:paraId="56E1646E" w14:textId="5EAD1E00" w:rsidR="007C54DC" w:rsidRDefault="007C54DC" w:rsidP="007C54DC">
      <w:pPr>
        <w:pStyle w:val="Heading2"/>
      </w:pPr>
      <w:bookmarkStart w:id="7" w:name="_Toc68817062"/>
      <w:r>
        <w:t>Сервер</w:t>
      </w:r>
      <w:bookmarkEnd w:id="7"/>
    </w:p>
    <w:p w14:paraId="19D39BEE" w14:textId="373066B8" w:rsidR="00F53A15" w:rsidRDefault="007C54DC" w:rsidP="00F53A15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сервера входят</w:t>
      </w:r>
    </w:p>
    <w:p w14:paraId="52AE4105" w14:textId="31A8536F" w:rsidR="007C54DC" w:rsidRPr="00E02EF6" w:rsidRDefault="007C54DC" w:rsidP="00F53A15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Docker</w:t>
      </w:r>
      <w:r w:rsidR="007A3D6F">
        <w:rPr>
          <w:rFonts w:cs="Times New Roman"/>
          <w:szCs w:val="28"/>
        </w:rPr>
        <w:t xml:space="preserve"> – контейнер</w:t>
      </w:r>
      <w:r w:rsidR="007A3D6F" w:rsidRPr="00E02EF6">
        <w:rPr>
          <w:rFonts w:cs="Times New Roman"/>
          <w:szCs w:val="28"/>
        </w:rPr>
        <w:t xml:space="preserve">, </w:t>
      </w:r>
    </w:p>
    <w:p w14:paraId="3B376ABE" w14:textId="77777777" w:rsidR="00E02EF6" w:rsidRPr="00E02EF6" w:rsidRDefault="00E02EF6" w:rsidP="00E02EF6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E02EF6">
        <w:rPr>
          <w:rFonts w:cs="Times New Roman"/>
          <w:szCs w:val="28"/>
        </w:rPr>
        <w:t xml:space="preserve">- </w:t>
      </w:r>
      <w:proofErr w:type="spellStart"/>
      <w:r w:rsidRPr="00E02EF6">
        <w:rPr>
          <w:rFonts w:cs="Times New Roman"/>
          <w:szCs w:val="28"/>
        </w:rPr>
        <w:t>Spring</w:t>
      </w:r>
      <w:proofErr w:type="spellEnd"/>
      <w:r w:rsidRPr="00E02EF6">
        <w:rPr>
          <w:rFonts w:cs="Times New Roman"/>
          <w:szCs w:val="28"/>
        </w:rPr>
        <w:t xml:space="preserve"> </w:t>
      </w:r>
      <w:proofErr w:type="spellStart"/>
      <w:r w:rsidRPr="00E02EF6">
        <w:rPr>
          <w:rFonts w:cs="Times New Roman"/>
          <w:szCs w:val="28"/>
        </w:rPr>
        <w:t>Web</w:t>
      </w:r>
      <w:proofErr w:type="spellEnd"/>
    </w:p>
    <w:p w14:paraId="5806D4A3" w14:textId="77777777" w:rsidR="00E02EF6" w:rsidRPr="00E02EF6" w:rsidRDefault="00E02EF6" w:rsidP="00E02EF6">
      <w:pPr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E02EF6">
        <w:rPr>
          <w:rFonts w:cs="Times New Roman"/>
          <w:szCs w:val="28"/>
          <w:lang w:val="en-US"/>
        </w:rPr>
        <w:t>- Spring Data MongoDB</w:t>
      </w:r>
    </w:p>
    <w:p w14:paraId="19185459" w14:textId="77777777" w:rsidR="00E02EF6" w:rsidRPr="00E02EF6" w:rsidRDefault="00E02EF6" w:rsidP="00E02EF6">
      <w:pPr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E02EF6">
        <w:rPr>
          <w:rFonts w:cs="Times New Roman"/>
          <w:szCs w:val="28"/>
          <w:lang w:val="en-US"/>
        </w:rPr>
        <w:t>- Lombok</w:t>
      </w:r>
    </w:p>
    <w:p w14:paraId="6AE914C2" w14:textId="734D5E73" w:rsidR="00E02EF6" w:rsidRDefault="00E02EF6" w:rsidP="00E02EF6">
      <w:pPr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E02EF6">
        <w:rPr>
          <w:rFonts w:cs="Times New Roman"/>
          <w:szCs w:val="28"/>
          <w:lang w:val="en-US"/>
        </w:rPr>
        <w:t>- Maven</w:t>
      </w:r>
    </w:p>
    <w:p w14:paraId="7A2D4953" w14:textId="154EA40A" w:rsidR="0082652B" w:rsidRPr="00E02EF6" w:rsidRDefault="0082652B" w:rsidP="00E02EF6">
      <w:pPr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82652B">
        <w:rPr>
          <w:rFonts w:cs="Times New Roman"/>
          <w:szCs w:val="28"/>
          <w:lang w:val="en-US"/>
        </w:rPr>
        <w:t>spring-boot-maven-plugin</w:t>
      </w:r>
    </w:p>
    <w:p w14:paraId="109820D6" w14:textId="331AC66E" w:rsidR="007C54DC" w:rsidRDefault="007C54DC" w:rsidP="008060A4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Чета там еще</w:t>
      </w:r>
    </w:p>
    <w:p w14:paraId="7CE876C9" w14:textId="08858F88" w:rsidR="007C54DC" w:rsidRPr="007C54DC" w:rsidRDefault="007C54DC" w:rsidP="007C54DC">
      <w:pPr>
        <w:pStyle w:val="Heading2"/>
      </w:pPr>
      <w:bookmarkStart w:id="8" w:name="_Toc68817063"/>
      <w:r>
        <w:t>Клиент</w:t>
      </w:r>
      <w:bookmarkEnd w:id="8"/>
    </w:p>
    <w:p w14:paraId="14D599C8" w14:textId="2B04E07E" w:rsidR="007C54DC" w:rsidRPr="008E4FBC" w:rsidRDefault="007C54DC" w:rsidP="007A3D6F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5D11DECA" w14:textId="77777777" w:rsid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r w:rsidRPr="008E4FBC">
        <w:rPr>
          <w:rFonts w:cs="Times New Roman"/>
          <w:szCs w:val="28"/>
          <w:lang w:val="en-US"/>
        </w:rPr>
        <w:t>JavaFX (</w:t>
      </w:r>
      <w:proofErr w:type="spellStart"/>
      <w:r w:rsidRPr="008E4FBC">
        <w:rPr>
          <w:rFonts w:cs="Times New Roman"/>
          <w:szCs w:val="28"/>
          <w:lang w:val="en-US"/>
        </w:rPr>
        <w:t>javafx</w:t>
      </w:r>
      <w:proofErr w:type="spellEnd"/>
      <w:r w:rsidRPr="008E4FBC">
        <w:rPr>
          <w:rFonts w:cs="Times New Roman"/>
          <w:szCs w:val="28"/>
          <w:lang w:val="en-US"/>
        </w:rPr>
        <w:t xml:space="preserve">-controls, </w:t>
      </w:r>
      <w:proofErr w:type="spellStart"/>
      <w:r w:rsidRPr="008E4FBC">
        <w:rPr>
          <w:rFonts w:cs="Times New Roman"/>
          <w:szCs w:val="28"/>
          <w:lang w:val="en-US"/>
        </w:rPr>
        <w:t>javafx-fxml</w:t>
      </w:r>
      <w:proofErr w:type="spellEnd"/>
      <w:r w:rsidRPr="008E4FBC">
        <w:rPr>
          <w:rFonts w:cs="Times New Roman"/>
          <w:szCs w:val="28"/>
          <w:lang w:val="en-US"/>
        </w:rPr>
        <w:t xml:space="preserve">, </w:t>
      </w:r>
      <w:proofErr w:type="spellStart"/>
      <w:r w:rsidRPr="008E4FBC">
        <w:rPr>
          <w:rFonts w:cs="Times New Roman"/>
          <w:szCs w:val="28"/>
          <w:lang w:val="en-US"/>
        </w:rPr>
        <w:t>javafx</w:t>
      </w:r>
      <w:proofErr w:type="spellEnd"/>
      <w:r w:rsidRPr="008E4FBC">
        <w:rPr>
          <w:rFonts w:cs="Times New Roman"/>
          <w:szCs w:val="28"/>
          <w:lang w:val="en-US"/>
        </w:rPr>
        <w:t>-graphics)</w:t>
      </w:r>
    </w:p>
    <w:p w14:paraId="3C36FED9" w14:textId="75409AE5" w:rsid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t>JF</w:t>
      </w:r>
      <w:r w:rsidRPr="008E4FBC">
        <w:rPr>
          <w:rFonts w:cs="Times New Roman"/>
          <w:szCs w:val="28"/>
          <w:lang w:val="en-US"/>
        </w:rPr>
        <w:t>oenix</w:t>
      </w:r>
      <w:proofErr w:type="spellEnd"/>
    </w:p>
    <w:p w14:paraId="4A832C04" w14:textId="2F655F0A" w:rsid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Google GSON</w:t>
      </w:r>
    </w:p>
    <w:p w14:paraId="5EFBE0F7" w14:textId="0BA59A70" w:rsid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SLF4J</w:t>
      </w:r>
    </w:p>
    <w:p w14:paraId="6B22628C" w14:textId="098962CE" w:rsidR="008E4FBC" w:rsidRP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Maven – </w:t>
      </w:r>
      <w:r>
        <w:rPr>
          <w:rFonts w:cs="Times New Roman"/>
          <w:szCs w:val="28"/>
        </w:rPr>
        <w:t>автосборка проекта</w:t>
      </w:r>
    </w:p>
    <w:p w14:paraId="51030775" w14:textId="21958D83" w:rsidR="008E4FBC" w:rsidRDefault="008E4FBC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  <w:lang w:val="en-US"/>
        </w:rPr>
      </w:pPr>
      <w:proofErr w:type="spellStart"/>
      <w:r w:rsidRPr="008E4FBC">
        <w:rPr>
          <w:rFonts w:cs="Times New Roman"/>
          <w:szCs w:val="28"/>
          <w:lang w:val="en-US"/>
        </w:rPr>
        <w:t>javafx</w:t>
      </w:r>
      <w:proofErr w:type="spellEnd"/>
      <w:r w:rsidRPr="008E4FBC">
        <w:rPr>
          <w:rFonts w:cs="Times New Roman"/>
          <w:szCs w:val="28"/>
          <w:lang w:val="en-US"/>
        </w:rPr>
        <w:t>-maven-plugin</w:t>
      </w:r>
    </w:p>
    <w:p w14:paraId="0162994F" w14:textId="77DBE274" w:rsidR="007A3D6F" w:rsidRPr="007A3D6F" w:rsidRDefault="007A3D6F" w:rsidP="008E4FBC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t>jlink</w:t>
      </w:r>
      <w:proofErr w:type="spellEnd"/>
      <w:r w:rsidRPr="007A3D6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позволяет собирать разработанное решение в готовый модуль</w:t>
      </w:r>
    </w:p>
    <w:p w14:paraId="755F4A55" w14:textId="63B3A227" w:rsidR="00F53A15" w:rsidRPr="007A3D6F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9" w:name="_Toc68817064"/>
      <w:r>
        <w:lastRenderedPageBreak/>
        <w:t>НАЗНАЧЕНИЕ И СОСТАВ КЛАССОВ ПРОГРАММЫ</w:t>
      </w:r>
      <w:bookmarkEnd w:id="9"/>
    </w:p>
    <w:p w14:paraId="54244129" w14:textId="70241DA5" w:rsidR="00EF4382" w:rsidRDefault="00EF4382" w:rsidP="00EF4382">
      <w:pPr>
        <w:pStyle w:val="Heading2"/>
      </w:pPr>
      <w:bookmarkStart w:id="10" w:name="_Toc68817065"/>
      <w:r>
        <w:t>Сервер</w:t>
      </w:r>
      <w:bookmarkEnd w:id="10"/>
    </w:p>
    <w:p w14:paraId="0E0A4AE3" w14:textId="58EE1C50" w:rsidR="00F53A15" w:rsidRDefault="00EF4382" w:rsidP="00EF4382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EF4382">
        <w:rPr>
          <w:rFonts w:cs="Times New Roman"/>
          <w:szCs w:val="28"/>
        </w:rPr>
        <w:t>**</w:t>
      </w:r>
      <w:r>
        <w:rPr>
          <w:rFonts w:cs="Times New Roman"/>
          <w:szCs w:val="28"/>
        </w:rPr>
        <w:t xml:space="preserve">Тут </w:t>
      </w:r>
      <w:proofErr w:type="spellStart"/>
      <w:r>
        <w:rPr>
          <w:rFonts w:cs="Times New Roman"/>
          <w:szCs w:val="28"/>
        </w:rPr>
        <w:t>кароч</w:t>
      </w:r>
      <w:proofErr w:type="spellEnd"/>
      <w:r>
        <w:rPr>
          <w:rFonts w:cs="Times New Roman"/>
          <w:szCs w:val="28"/>
        </w:rPr>
        <w:t xml:space="preserve"> описание каждого метода и класса с </w:t>
      </w:r>
      <w:r>
        <w:rPr>
          <w:rFonts w:cs="Times New Roman"/>
          <w:szCs w:val="28"/>
          <w:lang w:val="en-US"/>
        </w:rPr>
        <w:t>Javadoc</w:t>
      </w:r>
      <w:r w:rsidRPr="00EF4382">
        <w:rPr>
          <w:rFonts w:cs="Times New Roman"/>
          <w:szCs w:val="28"/>
        </w:rPr>
        <w:t xml:space="preserve">** </w:t>
      </w:r>
      <w:proofErr w:type="spellStart"/>
      <w:r>
        <w:rPr>
          <w:rFonts w:cs="Times New Roman"/>
          <w:szCs w:val="28"/>
        </w:rPr>
        <w:t>Алалалалалаалалалалалалалалалалалалалалалалалал</w:t>
      </w:r>
      <w:proofErr w:type="spellEnd"/>
    </w:p>
    <w:p w14:paraId="41C117E2" w14:textId="5B24A7FE" w:rsidR="00EF4382" w:rsidRDefault="00EF4382" w:rsidP="00EF4382">
      <w:pPr>
        <w:pStyle w:val="Heading2"/>
      </w:pPr>
      <w:bookmarkStart w:id="11" w:name="_Toc68817066"/>
      <w:r>
        <w:t>Клиент</w:t>
      </w:r>
      <w:bookmarkEnd w:id="11"/>
    </w:p>
    <w:p w14:paraId="284DB256" w14:textId="77777777" w:rsidR="00EF4382" w:rsidRPr="00EF4382" w:rsidRDefault="00EF4382" w:rsidP="00EF4382"/>
    <w:p w14:paraId="47546904" w14:textId="77777777" w:rsidR="00205649" w:rsidRPr="007C54DC" w:rsidRDefault="00205649">
      <w:pPr>
        <w:rPr>
          <w:rFonts w:cs="Times New Roman"/>
          <w:szCs w:val="28"/>
        </w:rPr>
      </w:pPr>
      <w:r w:rsidRPr="007C54DC">
        <w:rPr>
          <w:rFonts w:cs="Times New Roman"/>
          <w:szCs w:val="28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12" w:name="_Toc68817067"/>
      <w:r>
        <w:lastRenderedPageBreak/>
        <w:t>ЗАКЛЮЧЕНИЕ</w:t>
      </w:r>
      <w:bookmarkEnd w:id="12"/>
    </w:p>
    <w:p w14:paraId="76022AE4" w14:textId="2E6E725B" w:rsidR="00E04E04" w:rsidRPr="000E24C9" w:rsidRDefault="002A45ED" w:rsidP="002A45ED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данной работе </w:t>
      </w:r>
      <w:r w:rsidR="000E24C9">
        <w:rPr>
          <w:rFonts w:cs="Times New Roman"/>
          <w:szCs w:val="28"/>
        </w:rPr>
        <w:t xml:space="preserve">были рассмотрены семь моделей классификации, которые были применены для определения эмоционального окраса текста. Все они были реализованы на языке </w:t>
      </w:r>
      <w:r w:rsidR="000E24C9">
        <w:rPr>
          <w:rFonts w:cs="Times New Roman"/>
          <w:szCs w:val="28"/>
          <w:lang w:val="en-US"/>
        </w:rPr>
        <w:t>Python</w:t>
      </w:r>
      <w:r w:rsidR="000E24C9">
        <w:rPr>
          <w:rFonts w:cs="Times New Roman"/>
          <w:szCs w:val="28"/>
        </w:rPr>
        <w:t xml:space="preserve">, обучены и сравнены между собой на 30 случайно выбранных </w:t>
      </w:r>
      <w:proofErr w:type="spellStart"/>
      <w:r w:rsidR="000E24C9">
        <w:rPr>
          <w:rFonts w:cs="Times New Roman"/>
          <w:szCs w:val="28"/>
        </w:rPr>
        <w:t>твиттах</w:t>
      </w:r>
      <w:proofErr w:type="spellEnd"/>
      <w:r w:rsidR="000E24C9">
        <w:rPr>
          <w:rFonts w:cs="Times New Roman"/>
          <w:szCs w:val="28"/>
        </w:rPr>
        <w:t xml:space="preserve">. Сравнение производилось исходя из времени выполнения алгоритма, результатов, полученных на тестовой выборке, а также с использованием метрик точности и полноты. </w:t>
      </w:r>
    </w:p>
    <w:p w14:paraId="7B86F920" w14:textId="77777777" w:rsidR="00075C78" w:rsidRDefault="000E24C9" w:rsidP="000E24C9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наилучшим образом с поставленными задачами справились метод опорных векторов и логистическая регрессия. Последняя показала чуть хуже результаты по метрикам в процессе обучения и потратила на этот процесс несколько больше времени, хотя с тестовой выборкой обе модели справились практически идеально. </w:t>
      </w:r>
      <w:r w:rsidR="00075C78">
        <w:rPr>
          <w:rFonts w:cs="Times New Roman"/>
          <w:szCs w:val="28"/>
        </w:rPr>
        <w:t xml:space="preserve">Тогда как наихудшие показатели можно наблюдать у метода </w:t>
      </w:r>
      <w:r w:rsidR="00075C78">
        <w:rPr>
          <w:rFonts w:cs="Times New Roman"/>
          <w:szCs w:val="28"/>
          <w:lang w:val="en-US"/>
        </w:rPr>
        <w:t>k</w:t>
      </w:r>
      <w:r w:rsidR="00075C78" w:rsidRPr="00075C78">
        <w:rPr>
          <w:rFonts w:cs="Times New Roman"/>
          <w:szCs w:val="28"/>
        </w:rPr>
        <w:t>-</w:t>
      </w:r>
      <w:r w:rsidR="00075C78">
        <w:rPr>
          <w:rFonts w:cs="Times New Roman"/>
          <w:szCs w:val="28"/>
        </w:rPr>
        <w:t>ближайших соседей (практически не справился с тестовой выборкой и самые низкие показатели по метрике полноты) и метод случайного леса (самое долго время работы в совокупности со средними показателями метрик).</w:t>
      </w:r>
    </w:p>
    <w:p w14:paraId="58001740" w14:textId="2A1D8BD5" w:rsidR="002A45ED" w:rsidRDefault="00075C78" w:rsidP="000E24C9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целом реализованные модели достаточно хорошо справлялись с поставленными задачами. Средние показатели по метрикам были больше 70%, а выполнение алгоритма занимало меньше минуты. </w:t>
      </w:r>
      <w:r w:rsidRPr="00075C78">
        <w:rPr>
          <w:rFonts w:cs="Times New Roman"/>
          <w:szCs w:val="28"/>
        </w:rPr>
        <w:t>Рассмотрев метрики точности более детально, об</w:t>
      </w:r>
      <w:r>
        <w:rPr>
          <w:rFonts w:cs="Times New Roman"/>
          <w:szCs w:val="28"/>
        </w:rPr>
        <w:t xml:space="preserve">наружим, что наши алгоритмы лучше всего определяли </w:t>
      </w:r>
      <w:proofErr w:type="spellStart"/>
      <w:r>
        <w:rPr>
          <w:rFonts w:cs="Times New Roman"/>
          <w:szCs w:val="28"/>
        </w:rPr>
        <w:t>твитты</w:t>
      </w:r>
      <w:proofErr w:type="spellEnd"/>
      <w:r>
        <w:rPr>
          <w:rFonts w:cs="Times New Roman"/>
          <w:szCs w:val="28"/>
        </w:rPr>
        <w:t xml:space="preserve"> с положительным эмоциональным окрасом, а хуже – с нейтральным. По метрике полноты картина несколько другая. </w:t>
      </w:r>
      <w:r w:rsidR="002E679A">
        <w:rPr>
          <w:rFonts w:cs="Times New Roman"/>
          <w:szCs w:val="28"/>
        </w:rPr>
        <w:t xml:space="preserve">Без произведения дополнительных математических операций не получается определить наверняка, у какой тональности наилучший и наихудший результат. </w:t>
      </w:r>
      <w:r w:rsidR="002A45ED">
        <w:rPr>
          <w:rFonts w:cs="Times New Roman"/>
          <w:szCs w:val="28"/>
        </w:rPr>
        <w:br w:type="page"/>
      </w:r>
    </w:p>
    <w:p w14:paraId="75F6D946" w14:textId="1CE290CC" w:rsidR="005526A9" w:rsidRPr="00BC4D2B" w:rsidRDefault="005526A9" w:rsidP="008E64CC">
      <w:pPr>
        <w:pStyle w:val="Heading1"/>
      </w:pPr>
      <w:bookmarkStart w:id="13" w:name="_Toc68817068"/>
      <w:r w:rsidRPr="001E61CE">
        <w:lastRenderedPageBreak/>
        <w:t>СПИСОК ИСПОЛЬЗОВАННЫХ ИСТОЧНИКОВ</w:t>
      </w:r>
      <w:bookmarkEnd w:id="13"/>
    </w:p>
    <w:p w14:paraId="1437CFC7" w14:textId="187C07C7" w:rsidR="0015480C" w:rsidRDefault="0015480C" w:rsidP="0015480C">
      <w:pPr>
        <w:spacing w:line="360" w:lineRule="auto"/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t xml:space="preserve">Андреас Мюллер, Введение в машинное обучение с помощью </w:t>
      </w:r>
      <w:proofErr w:type="spellStart"/>
      <w:r w:rsidRPr="0015480C">
        <w:rPr>
          <w:rFonts w:cs="Times New Roman"/>
          <w:szCs w:val="28"/>
        </w:rPr>
        <w:t>Python</w:t>
      </w:r>
      <w:proofErr w:type="spellEnd"/>
      <w:r w:rsidRPr="0015480C">
        <w:rPr>
          <w:rFonts w:cs="Times New Roman"/>
          <w:szCs w:val="28"/>
        </w:rPr>
        <w:t xml:space="preserve"> [Руководство</w:t>
      </w:r>
      <w:r>
        <w:rPr>
          <w:rFonts w:cs="Times New Roman"/>
          <w:szCs w:val="28"/>
        </w:rPr>
        <w:t xml:space="preserve"> </w:t>
      </w:r>
      <w:r w:rsidRPr="0015480C">
        <w:rPr>
          <w:rFonts w:cs="Times New Roman"/>
          <w:szCs w:val="28"/>
        </w:rPr>
        <w:t>для специалистов по работе с данными] / Андреас Мюллер, Сара Гвидо, – Москва,</w:t>
      </w:r>
      <w:r>
        <w:rPr>
          <w:rFonts w:cs="Times New Roman"/>
          <w:szCs w:val="28"/>
        </w:rPr>
        <w:t xml:space="preserve"> </w:t>
      </w:r>
      <w:r w:rsidRPr="0015480C">
        <w:rPr>
          <w:rFonts w:cs="Times New Roman"/>
          <w:szCs w:val="28"/>
        </w:rPr>
        <w:t>2016-2017. – 393 c.</w:t>
      </w:r>
    </w:p>
    <w:p w14:paraId="69432A64" w14:textId="4220CECE" w:rsidR="00F22BED" w:rsidRDefault="00F22BED" w:rsidP="0015480C">
      <w:pPr>
        <w:spacing w:line="360" w:lineRule="auto"/>
        <w:jc w:val="both"/>
        <w:rPr>
          <w:rFonts w:cs="Times New Roman"/>
          <w:szCs w:val="28"/>
        </w:rPr>
      </w:pPr>
      <w:proofErr w:type="spellStart"/>
      <w:r w:rsidRPr="00F22BED">
        <w:rPr>
          <w:rFonts w:cs="Times New Roman"/>
          <w:szCs w:val="28"/>
        </w:rPr>
        <w:t>Коротеев</w:t>
      </w:r>
      <w:proofErr w:type="spellEnd"/>
      <w:r w:rsidRPr="00F22BED">
        <w:rPr>
          <w:rFonts w:cs="Times New Roman"/>
          <w:szCs w:val="28"/>
        </w:rPr>
        <w:t xml:space="preserve"> М.В. Об основных задачах дескриптивного анализа как подготовительного этапа машинного </w:t>
      </w:r>
      <w:proofErr w:type="gramStart"/>
      <w:r w:rsidRPr="00F22BED">
        <w:rPr>
          <w:rFonts w:cs="Times New Roman"/>
          <w:szCs w:val="28"/>
        </w:rPr>
        <w:t xml:space="preserve">обучения </w:t>
      </w:r>
      <w:r>
        <w:rPr>
          <w:rFonts w:cs="Times New Roman"/>
          <w:szCs w:val="28"/>
        </w:rPr>
        <w:t xml:space="preserve"> -</w:t>
      </w:r>
      <w:proofErr w:type="gramEnd"/>
      <w:r>
        <w:rPr>
          <w:rFonts w:cs="Times New Roman"/>
          <w:szCs w:val="28"/>
        </w:rPr>
        <w:t xml:space="preserve"> </w:t>
      </w:r>
      <w:r w:rsidRPr="00F22BED">
        <w:rPr>
          <w:rFonts w:cs="Times New Roman"/>
          <w:szCs w:val="28"/>
        </w:rPr>
        <w:t>2018.</w:t>
      </w:r>
    </w:p>
    <w:p w14:paraId="0516C142" w14:textId="5500BDBE" w:rsidR="00F22BED" w:rsidRPr="0015480C" w:rsidRDefault="0015480C" w:rsidP="0015480C">
      <w:pPr>
        <w:spacing w:line="360" w:lineRule="auto"/>
        <w:jc w:val="both"/>
        <w:rPr>
          <w:rFonts w:cs="Times New Roman"/>
          <w:szCs w:val="28"/>
        </w:rPr>
      </w:pPr>
      <w:proofErr w:type="spellStart"/>
      <w:r w:rsidRPr="0015480C">
        <w:rPr>
          <w:rFonts w:cs="Times New Roman"/>
          <w:szCs w:val="28"/>
        </w:rPr>
        <w:t>Коротеев</w:t>
      </w:r>
      <w:proofErr w:type="spellEnd"/>
      <w:r>
        <w:rPr>
          <w:rFonts w:cs="Times New Roman"/>
          <w:szCs w:val="28"/>
        </w:rPr>
        <w:t xml:space="preserve"> М.В.</w:t>
      </w:r>
      <w:r w:rsidRPr="0015480C">
        <w:rPr>
          <w:rFonts w:cs="Times New Roman"/>
          <w:szCs w:val="28"/>
        </w:rPr>
        <w:t xml:space="preserve"> Учебное пособие по дисциплине </w:t>
      </w:r>
      <w:r>
        <w:rPr>
          <w:rFonts w:cs="Times New Roman"/>
          <w:szCs w:val="28"/>
        </w:rPr>
        <w:t>«</w:t>
      </w:r>
      <w:r w:rsidRPr="0015480C">
        <w:rPr>
          <w:rFonts w:cs="Times New Roman"/>
          <w:szCs w:val="28"/>
        </w:rPr>
        <w:t>Анализ данных и</w:t>
      </w:r>
      <w:r>
        <w:rPr>
          <w:rFonts w:cs="Times New Roman"/>
          <w:szCs w:val="28"/>
        </w:rPr>
        <w:t xml:space="preserve"> </w:t>
      </w:r>
      <w:r w:rsidRPr="0015480C">
        <w:rPr>
          <w:rFonts w:cs="Times New Roman"/>
          <w:szCs w:val="28"/>
        </w:rPr>
        <w:t>машинное обучение</w:t>
      </w:r>
      <w:r>
        <w:rPr>
          <w:rFonts w:cs="Times New Roman"/>
          <w:szCs w:val="28"/>
        </w:rPr>
        <w:t>»</w:t>
      </w:r>
      <w:r w:rsidRPr="0015480C">
        <w:rPr>
          <w:rFonts w:cs="Times New Roman"/>
          <w:szCs w:val="28"/>
        </w:rPr>
        <w:t xml:space="preserve"> - Москва,</w:t>
      </w:r>
      <w:r>
        <w:rPr>
          <w:rFonts w:cs="Times New Roman"/>
          <w:szCs w:val="28"/>
        </w:rPr>
        <w:t xml:space="preserve"> </w:t>
      </w:r>
      <w:r w:rsidRPr="0015480C">
        <w:rPr>
          <w:rFonts w:cs="Times New Roman"/>
          <w:szCs w:val="28"/>
        </w:rPr>
        <w:t>2018.</w:t>
      </w:r>
    </w:p>
    <w:p w14:paraId="4C7E0091" w14:textId="18761301" w:rsidR="0015480C" w:rsidRDefault="0015480C" w:rsidP="0015480C">
      <w:pPr>
        <w:spacing w:line="360" w:lineRule="auto"/>
        <w:jc w:val="both"/>
        <w:rPr>
          <w:rFonts w:cs="Times New Roman"/>
          <w:szCs w:val="28"/>
        </w:rPr>
      </w:pPr>
      <w:proofErr w:type="spellStart"/>
      <w:r w:rsidRPr="0015480C">
        <w:rPr>
          <w:rFonts w:cs="Times New Roman"/>
          <w:szCs w:val="28"/>
        </w:rPr>
        <w:t>Шакла</w:t>
      </w:r>
      <w:proofErr w:type="spellEnd"/>
      <w:r w:rsidRPr="0015480C">
        <w:rPr>
          <w:rFonts w:cs="Times New Roman"/>
          <w:szCs w:val="28"/>
        </w:rPr>
        <w:t xml:space="preserve"> </w:t>
      </w:r>
      <w:proofErr w:type="spellStart"/>
      <w:r w:rsidRPr="0015480C">
        <w:rPr>
          <w:rFonts w:cs="Times New Roman"/>
          <w:szCs w:val="28"/>
        </w:rPr>
        <w:t>Нишант</w:t>
      </w:r>
      <w:proofErr w:type="spellEnd"/>
      <w:r w:rsidRPr="0015480C">
        <w:rPr>
          <w:rFonts w:cs="Times New Roman"/>
          <w:szCs w:val="28"/>
        </w:rPr>
        <w:t xml:space="preserve">, Машинное обучение и </w:t>
      </w:r>
      <w:proofErr w:type="spellStart"/>
      <w:r w:rsidRPr="0015480C">
        <w:rPr>
          <w:rFonts w:cs="Times New Roman"/>
          <w:szCs w:val="28"/>
        </w:rPr>
        <w:t>TenserFlow</w:t>
      </w:r>
      <w:proofErr w:type="spellEnd"/>
      <w:r w:rsidRPr="0015480C">
        <w:rPr>
          <w:rFonts w:cs="Times New Roman"/>
          <w:szCs w:val="28"/>
        </w:rPr>
        <w:t>. – СПб.: Питер, 2019. – 336 с.: ил.</w:t>
      </w:r>
      <w:r>
        <w:rPr>
          <w:rFonts w:cs="Times New Roman"/>
          <w:szCs w:val="28"/>
        </w:rPr>
        <w:t xml:space="preserve"> </w:t>
      </w:r>
      <w:r w:rsidRPr="0015480C">
        <w:rPr>
          <w:rFonts w:cs="Times New Roman"/>
          <w:szCs w:val="28"/>
        </w:rPr>
        <w:t>– (Серия «Библиотека программиста»).</w:t>
      </w:r>
    </w:p>
    <w:p w14:paraId="5416C4AE" w14:textId="77777777" w:rsidR="0015480C" w:rsidRPr="0015480C" w:rsidRDefault="0015480C" w:rsidP="0015480C">
      <w:pPr>
        <w:spacing w:line="360" w:lineRule="auto"/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t>Воронцов К.В. Лекции по методу опорных векторов [Электронный ресурс].</w:t>
      </w:r>
    </w:p>
    <w:p w14:paraId="04C3BB39" w14:textId="0160C547" w:rsidR="0015480C" w:rsidRPr="0015480C" w:rsidRDefault="0015480C" w:rsidP="0015480C">
      <w:pPr>
        <w:spacing w:line="360" w:lineRule="auto"/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t xml:space="preserve">URL: http://www.ccas.ru/voron/download/SVM.pdf (дата обращения </w:t>
      </w:r>
      <w:r>
        <w:rPr>
          <w:rFonts w:cs="Times New Roman"/>
          <w:szCs w:val="28"/>
        </w:rPr>
        <w:t>2</w:t>
      </w:r>
      <w:r w:rsidRPr="0015480C">
        <w:rPr>
          <w:rFonts w:cs="Times New Roman"/>
          <w:szCs w:val="28"/>
        </w:rPr>
        <w:t>0.11.2020)</w:t>
      </w:r>
    </w:p>
    <w:p w14:paraId="6C542CC9" w14:textId="2FC9C447" w:rsidR="007125FD" w:rsidRPr="0015480C" w:rsidRDefault="007125FD" w:rsidP="0015480C">
      <w:pPr>
        <w:spacing w:line="360" w:lineRule="auto"/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Heading1"/>
      </w:pPr>
      <w:bookmarkStart w:id="14" w:name="_Toc68817069"/>
      <w:r>
        <w:lastRenderedPageBreak/>
        <w:t>ПРИЛОЖЕНИЯ</w:t>
      </w:r>
      <w:bookmarkEnd w:id="14"/>
    </w:p>
    <w:p w14:paraId="70E8CAC3" w14:textId="1EFD1BEE" w:rsidR="005526A9" w:rsidRPr="005526A9" w:rsidRDefault="005526A9" w:rsidP="008E64CC">
      <w:pPr>
        <w:pStyle w:val="Heading2"/>
      </w:pPr>
      <w:bookmarkStart w:id="15" w:name="_Toc68817070"/>
      <w:r w:rsidRPr="005526A9">
        <w:t>Приложение 1</w:t>
      </w:r>
      <w:bookmarkEnd w:id="15"/>
    </w:p>
    <w:p w14:paraId="0840AF3F" w14:textId="25A2B400" w:rsidR="00661AE4" w:rsidRDefault="008060A4" w:rsidP="005526A9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Я ЛЮБЛЮ МЕМЫ</w:t>
      </w:r>
    </w:p>
    <w:p w14:paraId="07636901" w14:textId="548528E9" w:rsidR="00661AE4" w:rsidRDefault="00661AE4" w:rsidP="008E64CC">
      <w:pPr>
        <w:pStyle w:val="Heading2"/>
      </w:pPr>
      <w:bookmarkStart w:id="16" w:name="_Toc68817071"/>
      <w:r>
        <w:t xml:space="preserve">Приложение </w:t>
      </w:r>
      <w:r w:rsidR="009D0C0D">
        <w:t>2</w:t>
      </w:r>
      <w:bookmarkEnd w:id="16"/>
    </w:p>
    <w:p w14:paraId="59D4A8FE" w14:textId="25FDCDB3" w:rsidR="007C0E68" w:rsidRPr="007C0E68" w:rsidRDefault="008060A4" w:rsidP="005526A9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Я ЛЮБЛЮ КОТОВ </w:t>
      </w:r>
    </w:p>
    <w:sectPr w:rsidR="007C0E68" w:rsidRPr="007C0E68" w:rsidSect="00BC4D2B">
      <w:footerReference w:type="default" r:id="rId9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7FEA90" w14:textId="77777777" w:rsidR="00B22F65" w:rsidRDefault="00B22F65" w:rsidP="00046B91">
      <w:pPr>
        <w:spacing w:after="0" w:line="240" w:lineRule="auto"/>
      </w:pPr>
      <w:r>
        <w:separator/>
      </w:r>
    </w:p>
    <w:p w14:paraId="455650FB" w14:textId="77777777" w:rsidR="00B22F65" w:rsidRDefault="00B22F65"/>
  </w:endnote>
  <w:endnote w:type="continuationSeparator" w:id="0">
    <w:p w14:paraId="552C53FA" w14:textId="77777777" w:rsidR="00B22F65" w:rsidRDefault="00B22F65" w:rsidP="00046B91">
      <w:pPr>
        <w:spacing w:after="0" w:line="240" w:lineRule="auto"/>
      </w:pPr>
      <w:r>
        <w:continuationSeparator/>
      </w:r>
    </w:p>
    <w:p w14:paraId="209E9003" w14:textId="77777777" w:rsidR="00B22F65" w:rsidRDefault="00B22F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08192863" w14:textId="511049F9" w:rsidR="00CF7447" w:rsidRDefault="00CF744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81A357" w14:textId="77777777" w:rsidR="00CF7447" w:rsidRDefault="00CF7447">
    <w:pPr>
      <w:pStyle w:val="Footer"/>
    </w:pPr>
  </w:p>
  <w:p w14:paraId="21DAEB0E" w14:textId="77777777" w:rsidR="00EC0CE4" w:rsidRDefault="00EC0CE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AE49FC" w14:textId="77777777" w:rsidR="00B22F65" w:rsidRDefault="00B22F65" w:rsidP="00046B91">
      <w:pPr>
        <w:spacing w:after="0" w:line="240" w:lineRule="auto"/>
      </w:pPr>
      <w:r>
        <w:separator/>
      </w:r>
    </w:p>
    <w:p w14:paraId="7459448D" w14:textId="77777777" w:rsidR="00B22F65" w:rsidRDefault="00B22F65"/>
  </w:footnote>
  <w:footnote w:type="continuationSeparator" w:id="0">
    <w:p w14:paraId="028021B2" w14:textId="77777777" w:rsidR="00B22F65" w:rsidRDefault="00B22F65" w:rsidP="00046B91">
      <w:pPr>
        <w:spacing w:after="0" w:line="240" w:lineRule="auto"/>
      </w:pPr>
      <w:r>
        <w:continuationSeparator/>
      </w:r>
    </w:p>
    <w:p w14:paraId="089965C3" w14:textId="77777777" w:rsidR="00B22F65" w:rsidRDefault="00B22F6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8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05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E24C9"/>
    <w:rsid w:val="000F4391"/>
    <w:rsid w:val="00106EDA"/>
    <w:rsid w:val="001076F9"/>
    <w:rsid w:val="00126AD3"/>
    <w:rsid w:val="00141190"/>
    <w:rsid w:val="0015480C"/>
    <w:rsid w:val="001A43A3"/>
    <w:rsid w:val="001C3691"/>
    <w:rsid w:val="001C7A2D"/>
    <w:rsid w:val="001C7BB8"/>
    <w:rsid w:val="001E1037"/>
    <w:rsid w:val="001E4DA3"/>
    <w:rsid w:val="001E61CE"/>
    <w:rsid w:val="001E6ED4"/>
    <w:rsid w:val="001E777F"/>
    <w:rsid w:val="001F453B"/>
    <w:rsid w:val="002003E8"/>
    <w:rsid w:val="00205649"/>
    <w:rsid w:val="00213405"/>
    <w:rsid w:val="00252AF6"/>
    <w:rsid w:val="00255919"/>
    <w:rsid w:val="0026548F"/>
    <w:rsid w:val="00270323"/>
    <w:rsid w:val="002724B4"/>
    <w:rsid w:val="00273374"/>
    <w:rsid w:val="00273492"/>
    <w:rsid w:val="00286753"/>
    <w:rsid w:val="002A45ED"/>
    <w:rsid w:val="002A4CA7"/>
    <w:rsid w:val="002E31FE"/>
    <w:rsid w:val="002E679A"/>
    <w:rsid w:val="002F0473"/>
    <w:rsid w:val="002F0569"/>
    <w:rsid w:val="002F0828"/>
    <w:rsid w:val="002F6C9B"/>
    <w:rsid w:val="0031688C"/>
    <w:rsid w:val="00326D2A"/>
    <w:rsid w:val="003667A6"/>
    <w:rsid w:val="003736A2"/>
    <w:rsid w:val="00386A50"/>
    <w:rsid w:val="003912FB"/>
    <w:rsid w:val="003C2F73"/>
    <w:rsid w:val="003C2FBE"/>
    <w:rsid w:val="003C507B"/>
    <w:rsid w:val="003C7690"/>
    <w:rsid w:val="003D3D98"/>
    <w:rsid w:val="003E5835"/>
    <w:rsid w:val="00415D70"/>
    <w:rsid w:val="00420E58"/>
    <w:rsid w:val="00427507"/>
    <w:rsid w:val="00436EBF"/>
    <w:rsid w:val="00440B80"/>
    <w:rsid w:val="004474B7"/>
    <w:rsid w:val="0046576E"/>
    <w:rsid w:val="00465B95"/>
    <w:rsid w:val="004820FD"/>
    <w:rsid w:val="0048292A"/>
    <w:rsid w:val="00490A21"/>
    <w:rsid w:val="004964B1"/>
    <w:rsid w:val="004D1250"/>
    <w:rsid w:val="004E4BFF"/>
    <w:rsid w:val="00521B35"/>
    <w:rsid w:val="00522F0B"/>
    <w:rsid w:val="005526A9"/>
    <w:rsid w:val="005762C1"/>
    <w:rsid w:val="00577C90"/>
    <w:rsid w:val="005A05B2"/>
    <w:rsid w:val="005A1F6E"/>
    <w:rsid w:val="005B34E9"/>
    <w:rsid w:val="005E6483"/>
    <w:rsid w:val="005F4567"/>
    <w:rsid w:val="00601352"/>
    <w:rsid w:val="006054F6"/>
    <w:rsid w:val="0064147A"/>
    <w:rsid w:val="006451B8"/>
    <w:rsid w:val="0066169A"/>
    <w:rsid w:val="00661AE4"/>
    <w:rsid w:val="006649EA"/>
    <w:rsid w:val="00670152"/>
    <w:rsid w:val="00673A39"/>
    <w:rsid w:val="00696A50"/>
    <w:rsid w:val="006B69CE"/>
    <w:rsid w:val="006B7511"/>
    <w:rsid w:val="006C5BCB"/>
    <w:rsid w:val="007125FD"/>
    <w:rsid w:val="00715856"/>
    <w:rsid w:val="0072274F"/>
    <w:rsid w:val="007303DF"/>
    <w:rsid w:val="00747E46"/>
    <w:rsid w:val="0076764E"/>
    <w:rsid w:val="007817BA"/>
    <w:rsid w:val="00782822"/>
    <w:rsid w:val="007867B7"/>
    <w:rsid w:val="0078799A"/>
    <w:rsid w:val="00797054"/>
    <w:rsid w:val="007A3D6F"/>
    <w:rsid w:val="007B1344"/>
    <w:rsid w:val="007C0E68"/>
    <w:rsid w:val="007C54DC"/>
    <w:rsid w:val="007C71E1"/>
    <w:rsid w:val="007D603F"/>
    <w:rsid w:val="007E4B28"/>
    <w:rsid w:val="00801133"/>
    <w:rsid w:val="008060A4"/>
    <w:rsid w:val="00811D48"/>
    <w:rsid w:val="00815FA7"/>
    <w:rsid w:val="008203D8"/>
    <w:rsid w:val="008221F0"/>
    <w:rsid w:val="0082448D"/>
    <w:rsid w:val="0082652B"/>
    <w:rsid w:val="00826A92"/>
    <w:rsid w:val="00831010"/>
    <w:rsid w:val="008416BD"/>
    <w:rsid w:val="008503B1"/>
    <w:rsid w:val="008518CA"/>
    <w:rsid w:val="00860A1F"/>
    <w:rsid w:val="00863DE3"/>
    <w:rsid w:val="00864E77"/>
    <w:rsid w:val="008728DC"/>
    <w:rsid w:val="0088259C"/>
    <w:rsid w:val="00894800"/>
    <w:rsid w:val="008B1A29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40538"/>
    <w:rsid w:val="00944A20"/>
    <w:rsid w:val="009463A0"/>
    <w:rsid w:val="00952984"/>
    <w:rsid w:val="00962BB4"/>
    <w:rsid w:val="00965E1C"/>
    <w:rsid w:val="009709CA"/>
    <w:rsid w:val="00983EC2"/>
    <w:rsid w:val="009B48D2"/>
    <w:rsid w:val="009C1D2F"/>
    <w:rsid w:val="009C2BA3"/>
    <w:rsid w:val="009D0C0D"/>
    <w:rsid w:val="009D458C"/>
    <w:rsid w:val="009E03BE"/>
    <w:rsid w:val="009F25B3"/>
    <w:rsid w:val="009F51FC"/>
    <w:rsid w:val="00A071C0"/>
    <w:rsid w:val="00A15966"/>
    <w:rsid w:val="00A314F6"/>
    <w:rsid w:val="00A33377"/>
    <w:rsid w:val="00A42C2C"/>
    <w:rsid w:val="00A562DA"/>
    <w:rsid w:val="00A76AD2"/>
    <w:rsid w:val="00A94B58"/>
    <w:rsid w:val="00AC0D71"/>
    <w:rsid w:val="00AC1987"/>
    <w:rsid w:val="00AC455C"/>
    <w:rsid w:val="00B110F0"/>
    <w:rsid w:val="00B133E3"/>
    <w:rsid w:val="00B22F65"/>
    <w:rsid w:val="00B35414"/>
    <w:rsid w:val="00B71005"/>
    <w:rsid w:val="00B968F2"/>
    <w:rsid w:val="00BC4D2B"/>
    <w:rsid w:val="00BD4367"/>
    <w:rsid w:val="00C013D5"/>
    <w:rsid w:val="00C32DCB"/>
    <w:rsid w:val="00C4229B"/>
    <w:rsid w:val="00C43965"/>
    <w:rsid w:val="00C53F74"/>
    <w:rsid w:val="00C5551D"/>
    <w:rsid w:val="00C57F2F"/>
    <w:rsid w:val="00C63B6C"/>
    <w:rsid w:val="00C72773"/>
    <w:rsid w:val="00C75A51"/>
    <w:rsid w:val="00C8265C"/>
    <w:rsid w:val="00C87A8B"/>
    <w:rsid w:val="00CD6060"/>
    <w:rsid w:val="00CE5E62"/>
    <w:rsid w:val="00CF7447"/>
    <w:rsid w:val="00D0022C"/>
    <w:rsid w:val="00D03444"/>
    <w:rsid w:val="00D24838"/>
    <w:rsid w:val="00D44849"/>
    <w:rsid w:val="00D50E71"/>
    <w:rsid w:val="00D53794"/>
    <w:rsid w:val="00D65714"/>
    <w:rsid w:val="00DC1025"/>
    <w:rsid w:val="00E01D3E"/>
    <w:rsid w:val="00E02EF6"/>
    <w:rsid w:val="00E04E04"/>
    <w:rsid w:val="00E072C9"/>
    <w:rsid w:val="00E1234A"/>
    <w:rsid w:val="00E15509"/>
    <w:rsid w:val="00E55B8C"/>
    <w:rsid w:val="00E55CA3"/>
    <w:rsid w:val="00E874EF"/>
    <w:rsid w:val="00E96BFA"/>
    <w:rsid w:val="00EB393F"/>
    <w:rsid w:val="00EB51F2"/>
    <w:rsid w:val="00EC0CE4"/>
    <w:rsid w:val="00EC3AB3"/>
    <w:rsid w:val="00EE6630"/>
    <w:rsid w:val="00EF4382"/>
    <w:rsid w:val="00F01018"/>
    <w:rsid w:val="00F02900"/>
    <w:rsid w:val="00F123A0"/>
    <w:rsid w:val="00F16998"/>
    <w:rsid w:val="00F2063B"/>
    <w:rsid w:val="00F216A5"/>
    <w:rsid w:val="00F22BED"/>
    <w:rsid w:val="00F32A97"/>
    <w:rsid w:val="00F444B3"/>
    <w:rsid w:val="00F53A15"/>
    <w:rsid w:val="00F65536"/>
    <w:rsid w:val="00F909D6"/>
    <w:rsid w:val="00F94401"/>
    <w:rsid w:val="00FA35B4"/>
    <w:rsid w:val="00FA6291"/>
    <w:rsid w:val="00FB7A39"/>
    <w:rsid w:val="00FC1941"/>
    <w:rsid w:val="00FC1AFA"/>
    <w:rsid w:val="00FD1607"/>
    <w:rsid w:val="00FE76D6"/>
    <w:rsid w:val="00FF29BC"/>
    <w:rsid w:val="00FF4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2A7F49"/>
  <w15:chartTrackingRefBased/>
  <w15:docId w15:val="{ADD4BC7D-F4B8-48FE-A3C3-7A39E8AE6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382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spacing w:line="360" w:lineRule="auto"/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spacing w:line="360" w:lineRule="auto"/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E64CC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3C9EAD-3650-2844-9E61-349E531EB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14</Pages>
  <Words>1206</Words>
  <Characters>6877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Masha Stir</dc:creator>
  <cp:keywords/>
  <dc:description/>
  <cp:lastModifiedBy>Деменчук Георгий Максимович</cp:lastModifiedBy>
  <cp:revision>18</cp:revision>
  <cp:lastPrinted>2020-12-02T12:49:00Z</cp:lastPrinted>
  <dcterms:created xsi:type="dcterms:W3CDTF">2020-12-02T12:50:00Z</dcterms:created>
  <dcterms:modified xsi:type="dcterms:W3CDTF">2021-04-12T16:08:00Z</dcterms:modified>
</cp:coreProperties>
</file>