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wuc3socxb8g1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Отчёт по лабораторной работе №2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Тема: юнит-тестирование модулей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triangles.py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delivery_service.py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Инструмент тестирования: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unittest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(стандартная библиотека Python).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Окружение: Python 3.13.5, pytest 9.1.1 (как вспомогательный раннер), ОС Windows.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Дата прогона: 2026-09-03 (фиксированная дата внутри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delivery_service.py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lyols4wj9t4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Пункт А. Общее количество тестов и статистика прохождения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.3712310351457"/>
        <w:gridCol w:w="2421.4787785673134"/>
        <w:gridCol w:w="1452.8872671403883"/>
        <w:gridCol w:w="1452.8872671403883"/>
        <w:gridCol w:w="1452.8872671403883"/>
        <w:tblGridChange w:id="0">
          <w:tblGrid>
            <w:gridCol w:w="2245.3712310351457"/>
            <w:gridCol w:w="2421.4787785673134"/>
            <w:gridCol w:w="1452.8872671403883"/>
            <w:gridCol w:w="1452.8872671403883"/>
            <w:gridCol w:w="1452.88726714038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Файл с тестами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Всего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Прошло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Упало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Собственная лабораторная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triangles.py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tests/test_triangles.py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Модуль доставки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delivery_service.py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tests/test_delivery_service.py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Оба набора покрывают все ветвления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if/elif/else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границы диапазонов и комбинированные сценарии. Минимальное требование «не менее 10 тестов на проект» перекрыто с запасом.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</w:rPr>
      </w:pPr>
      <w:bookmarkStart w:colFirst="0" w:colLast="0" w:name="_xqtwtfrbu1p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Пункт Б. Точное количество упавших тестов для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3"/>
          <w:szCs w:val="33"/>
          <w:shd w:fill="ebeef2" w:val="clear"/>
          <w:rtl w:val="0"/>
        </w:rPr>
        <w:t xml:space="preserve">delivery_service.py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исходной версии модуля доставки упало 4 теста из 23: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test_express_delivery_increases_cost_and_reduces_days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test_express_delivery_keeps_at_least_one_day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test_express_cost_is_truncated_to_int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test_combined_fragile_heavy_and_express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четыре падения связаны с обработкой флага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is_express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maqumoxpvc1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Пункт В. Локализация аномалий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rk1r3sklec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В.1. Модуль доставки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delivery_service.py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3258878354493"/>
        <w:gridCol w:w="2026.135304515507"/>
        <w:gridCol w:w="2026.135304515507"/>
        <w:gridCol w:w="2026.135304515507"/>
        <w:gridCol w:w="1878.7800096416522"/>
        <w:tblGridChange w:id="0">
          <w:tblGrid>
            <w:gridCol w:w="1068.3258878354493"/>
            <w:gridCol w:w="2026.135304515507"/>
            <w:gridCol w:w="2026.135304515507"/>
            <w:gridCol w:w="2026.135304515507"/>
            <w:gridCol w:w="1878.7800096416522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Упавший 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Строка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delivery_service.py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Суть дефекта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Вариант исправления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test_express_delivery_increases_cost_and_reduces_days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if is_express: total_cost *=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Экспресс-доставка должна быть дороже обычной (клиент платит за срочность), а код даёт скидку 50 %. Тест ожидал 7800, получил 2600.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total_cost *=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test_express_cost_is_truncated_to_int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та же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total_cost *=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Та же причина: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shd w:fill="ebeef2" w:val="clear"/>
                <w:rtl w:val="0"/>
              </w:rPr>
              <w:t xml:space="preserve">205 * 0.5 = 102.5 → 102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а ожидалось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shd w:fill="ebeef2" w:val="clear"/>
                <w:rtl w:val="0"/>
              </w:rPr>
              <w:t xml:space="preserve">205 * 1.5 = 307.5 → 307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total_cost *=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test_express_delivery_keeps_at_least_one_day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if is_express: days_needed = days_needed //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 малой дистанции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days_needed = 1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после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1 // 2 = 0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срок доставки становится нулевым (дата отправки = дата доставки). Экспресс не может доставить за 0 дней.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days_needed = max(1, days_needed //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test_combined_fragile_heavy_and_express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комбинация строк выше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Дефект «накапливается»: из-за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* 0.5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итоговая цена после комбинации «тяжёлый + хрупкий + экспресс» падает с ожидаемых 12150 до 4050 — примерно втрое ниже нормы.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Применить оба фикса: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total_cost *= 1.5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days_needed = max(1, days_needed //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Комментарий. Дефект системный, а не «случайный»: одна и та же логическая ошибка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* 0.5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вместо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* 1.5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даёт каскад падений в разных тестах. Это классический пример, почему важно писать независимые проверки: тест 4 ловит ошибку в комбинации, а тесты 1–3 локализуют её до конкретной строки.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yu8wjhnmrl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В.2. Собственная лабораторная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f1115"/>
          <w:sz w:val="30"/>
          <w:szCs w:val="30"/>
          <w:shd w:fill="ebeef2" w:val="clear"/>
          <w:rtl w:val="0"/>
        </w:rPr>
        <w:t xml:space="preserve">triangles.py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полноты отчёта — падения в моём модуле (3 из 12). Их тоже нужно зафиксировать, поскольку задание требует общий список несоответствий по результатам прогона.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8.3258878354493"/>
        <w:gridCol w:w="2026.135304515507"/>
        <w:gridCol w:w="2026.135304515507"/>
        <w:gridCol w:w="2026.135304515507"/>
        <w:gridCol w:w="1878.7800096416522"/>
        <w:tblGridChange w:id="0">
          <w:tblGrid>
            <w:gridCol w:w="1068.3258878354493"/>
            <w:gridCol w:w="2026.135304515507"/>
            <w:gridCol w:w="2026.135304515507"/>
            <w:gridCol w:w="2026.135304515507"/>
            <w:gridCol w:w="1878.78000964165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Упавший 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Строка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triangles.py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Суть дефекта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Вариант исправления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test_nan_value_returns_empty_type_and_nan_coordinates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if not (math.isfinite(a) and math.isfinite(b) and math.isfinite(c)): return "Not a triangle", coords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math.isfinite(nan)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возвращает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поэтому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nan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попадает в ветку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inf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 получает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"Not a triangle"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 координаты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(-1, -1)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 По контракту из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docstring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для NaN ожидается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(-2, -2)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Добавить отдельную проверку до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isfinite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if math.isnan(a) or math.isnan(b) or math.isnan(c): return "", nan_coords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test_isosceles_triangle_type_has_no_leading_space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tri_type = " Isosceles (равнобедренный)"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Лишний пробел в начале строки — визуально незаметен, но делает сравнение со строкой без пробела неуспешным.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tri_type = "Isosceles (равнобедренный)"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test_isosceles_detected_when_equal_sides_are_not_first_two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та же строка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" Isosceles (равнобедренный)"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Тот же пробел; тест ловит его повторно, потому что проверяет другой сценарий (равные стороны не первые две).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tri_type = "Isosceles (равнобедренный)"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2x0mn66bzh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Сводная таблица результатов прогонов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Раннер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python -m unittest discover -s tests -p "test_triangles.py"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Ran 12 tests, FAILED (failures=3)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python -m unittest tests.test_delivery_service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Ran 23 tests, FAILED (failures=4)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после применения всех фиксов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Ran 35 tests, 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k9p4udy1286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Выводы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Юнит-тесты обнаружили 7 расхождений между ожидаемым поведением и реализацией: 3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triangles.py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4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delivery_service.py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Все найденные дефекты локализованы до конкретных строк, и для каждого предложено точечное исправление.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Тесты покрывают все ветвления и границы, поэтому после применения фиксов регрессия маловероятна: любое повторное изменение логики снова уронит соответствующий тест.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Систематическая ошибка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* 0.5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* 1.5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в модуле доставки — хороший пример того, что тесты нужно писать по контракту задачи, а не подгонять под текущий код: иначе ошибка «зашилась» бы в тесты и осталась незамеченной.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