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497532" cy="3467735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12627" t="38677" r="47036" b="5647"/>
                        <a:stretch/>
                      </pic:blipFill>
                      <pic:spPr bwMode="auto">
                        <a:xfrm>
                          <a:off x="0" y="0"/>
                          <a:ext cx="4531084" cy="3493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54.1pt;height:273.1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tabs>
          <w:tab w:val="left" w:pos="1046" w:leader="none"/>
        </w:tabs>
      </w:pPr>
      <w:r>
        <w:tab/>
        <w:t xml:space="preserve">         </w:t>
      </w:r>
      <w:r>
        <w:t xml:space="preserve">                </w:t>
      </w:r>
      <w:r>
        <w:t xml:space="preserve">                  </w:t>
      </w:r>
      <w:r>
        <w:t xml:space="preserve"> Диаграмма</w:t>
      </w:r>
      <w:r>
        <w:t xml:space="preserve"> 1.</w:t>
      </w:r>
      <w:r/>
    </w:p>
    <w:p>
      <w:r/>
      <w:r/>
    </w:p>
    <w:p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88100" cy="3145536"/>
                <wp:effectExtent l="6350" t="6350" r="6350" b="635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55079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0" t="39597" r="39455" b="6406"/>
                        <a:stretch/>
                      </pic:blipFill>
                      <pic:spPr bwMode="auto">
                        <a:xfrm flipH="0" flipV="0">
                          <a:off x="0" y="0"/>
                          <a:ext cx="4388099" cy="3145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5.5pt;height:247.7pt;" stroked="f">
                <v:path textboxrect="0,0,0,0"/>
                <v:imagedata r:id="rId10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ind w:firstLine="708"/>
        <w:tabs>
          <w:tab w:val="left" w:pos="3322" w:leader="none"/>
        </w:tabs>
      </w:pPr>
      <w:r>
        <w:tab/>
      </w:r>
      <w:r>
        <w:t xml:space="preserve">  </w:t>
      </w:r>
      <w:r>
        <w:t xml:space="preserve"> </w:t>
      </w:r>
      <w:r>
        <w:t xml:space="preserve">Диаграмма</w:t>
      </w:r>
      <w:r>
        <w:t xml:space="preserve"> 2.</w:t>
      </w:r>
      <w:r/>
    </w:p>
    <w:p>
      <w:pPr>
        <w:ind w:firstLine="708"/>
        <w:tabs>
          <w:tab w:val="left" w:pos="3322" w:leader="none"/>
        </w:tabs>
      </w:pPr>
      <w:r/>
      <w:r/>
    </w:p>
    <w:p>
      <w:pPr>
        <w:ind w:firstLine="708"/>
        <w:tabs>
          <w:tab w:val="left" w:pos="3322" w:leader="none"/>
        </w:tabs>
      </w:pPr>
      <w:r/>
      <w:r/>
    </w:p>
    <w:p>
      <w:pPr>
        <w:ind w:firstLine="708"/>
        <w:tabs>
          <w:tab w:val="left" w:pos="3322" w:leader="none"/>
        </w:tabs>
      </w:pPr>
      <w:r/>
      <w:r/>
    </w:p>
    <w:p>
      <w:pPr>
        <w:ind w:firstLine="708"/>
        <w:tabs>
          <w:tab w:val="left" w:pos="3322" w:leader="none"/>
        </w:tabs>
      </w:pPr>
      <w:r/>
      <w:r/>
    </w:p>
    <w:p>
      <w:pPr>
        <w:ind w:firstLine="708"/>
        <w:tabs>
          <w:tab w:val="left" w:pos="3322" w:leader="none"/>
        </w:tabs>
      </w:pPr>
      <w:r/>
      <w:r/>
    </w:p>
    <w:p>
      <w:pPr>
        <w:ind w:firstLine="708"/>
        <w:tabs>
          <w:tab w:val="left" w:pos="3322" w:leader="none"/>
        </w:tabs>
      </w:pPr>
      <w:r/>
      <w:r/>
    </w:p>
    <w:p>
      <w:pPr>
        <w:ind w:firstLine="708"/>
        <w:tabs>
          <w:tab w:val="left" w:pos="3322" w:leader="none"/>
        </w:tabs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01108" cy="3132941"/>
                <wp:effectExtent l="0" t="0" r="0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31482" t="42974" r="31597" b="9563"/>
                        <a:stretch/>
                      </pic:blipFill>
                      <pic:spPr bwMode="auto">
                        <a:xfrm>
                          <a:off x="0" y="0"/>
                          <a:ext cx="4874443" cy="31807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8.0pt;height:246.7pt;" stroked="f">
                <v:path textboxrect="0,0,0,0"/>
                <v:imagedata r:id="rId11" o:title=""/>
              </v:shape>
            </w:pict>
          </mc:Fallback>
        </mc:AlternateContent>
      </w:r>
      <w:r>
        <w:t xml:space="preserve">      </w:t>
      </w:r>
      <w:r>
        <w:rPr>
          <w:lang w:val="en-US"/>
        </w:rPr>
        <w:t xml:space="preserve"> </w:t>
      </w:r>
      <w:r>
        <w:t xml:space="preserve"> </w:t>
      </w:r>
      <w:r>
        <w:t xml:space="preserve">                          </w:t>
      </w:r>
      <w:r/>
    </w:p>
    <w:p>
      <w:pPr>
        <w:ind w:firstLine="708"/>
        <w:tabs>
          <w:tab w:val="left" w:pos="3322" w:leader="none"/>
        </w:tabs>
      </w:pPr>
      <w:r>
        <w:t xml:space="preserve">                                              </w:t>
      </w:r>
      <w:r>
        <w:t xml:space="preserve">               </w:t>
      </w:r>
      <w:r>
        <w:t xml:space="preserve"> </w:t>
      </w:r>
      <w:r>
        <w:t xml:space="preserve">Диаграмма 3.</w:t>
      </w:r>
      <w:r/>
    </w:p>
    <w:tbl>
      <w:tblPr>
        <w:tblStyle w:val="827"/>
        <w:tblW w:w="0" w:type="auto"/>
        <w:tblInd w:w="-714" w:type="dxa"/>
        <w:tblLook w:val="04A0" w:firstRow="1" w:lastRow="0" w:firstColumn="1" w:lastColumn="0" w:noHBand="0" w:noVBand="1"/>
      </w:tblPr>
      <w:tblGrid>
        <w:gridCol w:w="9781"/>
      </w:tblGrid>
      <w:tr>
        <w:trPr>
          <w:trHeight w:val="254"/>
        </w:trPr>
        <w:tc>
          <w:tcPr>
            <w:tcW w:w="9781" w:type="dxa"/>
            <w:textDirection w:val="lrTb"/>
            <w:noWrap w:val="false"/>
          </w:tcPr>
          <w:p>
            <w:pPr>
              <w:tabs>
                <w:tab w:val="left" w:pos="3322" w:leader="none"/>
              </w:tabs>
            </w:pPr>
            <w:r>
              <w:t xml:space="preserve">Проставление баллов за аттестацию</w:t>
            </w:r>
            <w:r/>
          </w:p>
        </w:tc>
      </w:tr>
      <w:tr>
        <w:trPr>
          <w:trHeight w:val="267"/>
        </w:trPr>
        <w:tc>
          <w:tcPr>
            <w:tcW w:w="9781" w:type="dxa"/>
            <w:textDirection w:val="lrTb"/>
            <w:noWrap w:val="false"/>
          </w:tcPr>
          <w:p>
            <w:pPr>
              <w:tabs>
                <w:tab w:val="left" w:pos="3322" w:leader="none"/>
              </w:tabs>
              <w:rPr>
                <w:lang w:val="en-US"/>
              </w:rPr>
            </w:pPr>
            <w:r>
              <w:rPr>
                <w:lang w:val="en-US"/>
              </w:rPr>
              <w:t xml:space="preserve">ID:1</w:t>
            </w:r>
            <w:r/>
          </w:p>
        </w:tc>
      </w:tr>
      <w:tr>
        <w:trPr>
          <w:trHeight w:val="321"/>
        </w:trPr>
        <w:tc>
          <w:tcPr>
            <w:tcW w:w="9781" w:type="dxa"/>
            <w:textDirection w:val="lrTb"/>
            <w:noWrap w:val="false"/>
          </w:tcPr>
          <w:p>
            <w:pPr>
              <w:tabs>
                <w:tab w:val="left" w:pos="3322" w:leader="none"/>
              </w:tabs>
            </w:pPr>
            <w:r>
              <w:t xml:space="preserve">Краткое описание</w:t>
            </w:r>
            <w:r>
              <w:t xml:space="preserve">: </w:t>
            </w:r>
            <w:r>
              <w:t xml:space="preserve">Данный вариант использование описывает процесс использование электронного журнала группы КС.</w:t>
            </w:r>
            <w:r/>
          </w:p>
        </w:tc>
      </w:tr>
      <w:tr>
        <w:trPr>
          <w:trHeight w:val="387"/>
        </w:trPr>
        <w:tc>
          <w:tcPr>
            <w:tcW w:w="9781" w:type="dxa"/>
            <w:textDirection w:val="lrTb"/>
            <w:noWrap w:val="false"/>
          </w:tcPr>
          <w:p>
            <w:pPr>
              <w:tabs>
                <w:tab w:val="left" w:pos="3322" w:leader="none"/>
              </w:tabs>
            </w:pPr>
            <w:r>
              <w:t xml:space="preserve">Главный актер</w:t>
            </w:r>
            <w:r>
              <w:t xml:space="preserve">: </w:t>
            </w:r>
            <w:r>
              <w:t xml:space="preserve">Студент , Преподаватель , Электронный журнал</w:t>
            </w:r>
            <w:r/>
          </w:p>
        </w:tc>
      </w:tr>
      <w:tr>
        <w:trPr>
          <w:trHeight w:val="387"/>
        </w:trPr>
        <w:tc>
          <w:tcPr>
            <w:tcW w:w="9781" w:type="dxa"/>
            <w:textDirection w:val="lrTb"/>
            <w:noWrap w:val="false"/>
          </w:tcPr>
          <w:p>
            <w:pPr>
              <w:tabs>
                <w:tab w:val="left" w:pos="3322" w:leader="none"/>
              </w:tabs>
            </w:pPr>
            <w:r>
              <w:t xml:space="preserve">Второстепенные актеры</w:t>
            </w:r>
            <w:r>
              <w:rPr>
                <w:lang w:val="en-US"/>
              </w:rPr>
              <w:t xml:space="preserve">: </w:t>
            </w:r>
            <w:r>
              <w:t xml:space="preserve">Декан , координатор</w:t>
            </w:r>
            <w:r/>
          </w:p>
        </w:tc>
      </w:tr>
      <w:tr>
        <w:trPr>
          <w:trHeight w:val="387"/>
        </w:trPr>
        <w:tc>
          <w:tcPr>
            <w:tcW w:w="9781" w:type="dxa"/>
            <w:textDirection w:val="lrTb"/>
            <w:noWrap w:val="false"/>
          </w:tcPr>
          <w:p>
            <w:pPr>
              <w:tabs>
                <w:tab w:val="left" w:pos="3322" w:leader="none"/>
              </w:tabs>
            </w:pPr>
            <w:r>
              <w:t xml:space="preserve">Предусловие</w:t>
            </w:r>
            <w:r>
              <w:t xml:space="preserve">: </w:t>
            </w:r>
            <w:r>
              <w:t xml:space="preserve">Данный вариант использование начинает выполняться , когда студент состоит в группе КС.</w:t>
            </w:r>
            <w:r/>
          </w:p>
        </w:tc>
      </w:tr>
      <w:tr>
        <w:trPr>
          <w:trHeight w:val="387"/>
        </w:trPr>
        <w:tc>
          <w:tcPr>
            <w:tcW w:w="9781" w:type="dxa"/>
            <w:textDirection w:val="lrTb"/>
            <w:noWrap w:val="false"/>
          </w:tcPr>
          <w:p>
            <w:pPr>
              <w:tabs>
                <w:tab w:val="left" w:pos="3322" w:leader="none"/>
              </w:tabs>
              <w:rPr>
                <w:lang w:val="en-US"/>
              </w:rPr>
            </w:pPr>
            <w:r>
              <w:t xml:space="preserve">Основной поток</w:t>
            </w:r>
            <w:r>
              <w:rPr>
                <w:lang w:val="en-US"/>
              </w:rPr>
              <w:t xml:space="preserve">: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Студент поступает в ВУЗ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Коо</w:t>
            </w:r>
            <w:r>
              <w:t xml:space="preserve">рдинатор рассказывает </w:t>
            </w:r>
            <w:r>
              <w:t xml:space="preserve">студенту </w:t>
            </w:r>
            <w:r>
              <w:t xml:space="preserve"> принцип</w:t>
            </w:r>
            <w:r>
              <w:t xml:space="preserve"> работы с электронным журналом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Студент просматривает свою успеваемость в ЭЖ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Студент </w:t>
            </w:r>
            <w:r>
              <w:t xml:space="preserve">посещает  пары</w:t>
            </w:r>
            <w:r>
              <w:t xml:space="preserve"> , </w:t>
            </w:r>
            <w:r>
              <w:t xml:space="preserve"> если нет выполняется альтернативный поток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Студент сдает зачет и экзамен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Студент</w:t>
            </w:r>
            <w:r>
              <w:t xml:space="preserve"> </w:t>
            </w:r>
            <w:r>
              <w:t xml:space="preserve">работает на парах 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Студент выполняет лабораторные работы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Декан проверяет </w:t>
            </w:r>
            <w:r>
              <w:t xml:space="preserve">посещаемость  студента</w:t>
            </w:r>
            <w:r>
              <w:t xml:space="preserve"> в ЭЖ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Преподаватель отмечает присутствие студента на парах в ЭЖ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Преподаватель ставит баллы студенты в </w:t>
            </w:r>
            <w:r>
              <w:t xml:space="preserve">ЭЖ ,</w:t>
            </w:r>
            <w:r>
              <w:t xml:space="preserve"> за работу на парах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Преподаватель выставляет баллы за сдачу зачета и экзамена в ЭЖ</w:t>
            </w:r>
            <w:r/>
          </w:p>
          <w:p>
            <w:pPr>
              <w:tabs>
                <w:tab w:val="left" w:pos="3322" w:leader="none"/>
              </w:tabs>
            </w:pPr>
            <w:r>
              <w:t xml:space="preserve">Преподаватель выставляет баллы за сдачу лабораторных работ в ЭЖ</w:t>
            </w:r>
            <w:r/>
          </w:p>
          <w:p>
            <w:pPr>
              <w:tabs>
                <w:tab w:val="left" w:pos="3322" w:leader="none"/>
              </w:tabs>
            </w:pPr>
            <w:r/>
            <w:r/>
          </w:p>
        </w:tc>
      </w:tr>
      <w:tr>
        <w:trPr>
          <w:trHeight w:val="387"/>
        </w:trPr>
        <w:tc>
          <w:tcPr>
            <w:tcW w:w="9781" w:type="dxa"/>
            <w:textDirection w:val="lrTb"/>
            <w:noWrap w:val="false"/>
          </w:tcPr>
          <w:p>
            <w:pPr>
              <w:tabs>
                <w:tab w:val="left" w:pos="3322" w:leader="none"/>
              </w:tabs>
            </w:pPr>
            <w:r>
              <w:t xml:space="preserve">Постусловие</w:t>
            </w:r>
            <w:r>
              <w:t xml:space="preserve">: </w:t>
            </w:r>
            <w:r>
              <w:t xml:space="preserve">если вариант использование завершается , то электронный журнал заполняется корректно</w:t>
            </w:r>
            <w:r/>
          </w:p>
        </w:tc>
      </w:tr>
      <w:tr>
        <w:trPr>
          <w:trHeight w:val="387"/>
        </w:trPr>
        <w:tc>
          <w:tcPr>
            <w:tcW w:w="9781" w:type="dxa"/>
            <w:textDirection w:val="lrTb"/>
            <w:noWrap w:val="false"/>
          </w:tcPr>
          <w:p>
            <w:pPr>
              <w:tabs>
                <w:tab w:val="left" w:pos="3322" w:leader="none"/>
              </w:tabs>
            </w:pPr>
            <w:r>
              <w:t xml:space="preserve">Альтернативный поток</w:t>
            </w:r>
            <w:r>
              <w:t xml:space="preserve">: </w:t>
            </w:r>
            <w:r>
              <w:t xml:space="preserve">если студент не посещает  пары , то Декан приглашает его к себе на профилактическую беседу.</w:t>
            </w:r>
            <w:r/>
          </w:p>
        </w:tc>
      </w:tr>
    </w:tbl>
    <w:p>
      <w:pPr>
        <w:ind w:firstLine="708"/>
        <w:tabs>
          <w:tab w:val="left" w:pos="3322" w:leader="none"/>
        </w:tabs>
      </w:pPr>
      <w:r>
        <w:t xml:space="preserve">           </w:t>
      </w:r>
      <w:r/>
    </w:p>
    <w:p>
      <w:pPr>
        <w:ind w:firstLine="708"/>
        <w:tabs>
          <w:tab w:val="left" w:pos="3322" w:leader="none"/>
        </w:tabs>
      </w:pPr>
      <w:r/>
      <w:r/>
    </w:p>
    <w:p>
      <w:pPr>
        <w:ind w:firstLine="708"/>
        <w:tabs>
          <w:tab w:val="left" w:pos="3322" w:leader="none"/>
        </w:tabs>
      </w:pPr>
      <w:r/>
      <w:r/>
    </w:p>
    <w:p>
      <w:pPr>
        <w:ind w:left="-1701" w:firstLine="2409"/>
        <w:tabs>
          <w:tab w:val="left" w:pos="3322" w:leader="none"/>
        </w:tabs>
      </w:pPr>
      <w:r>
        <w:rPr>
          <w:lang w:eastAsia="ru-RU"/>
        </w:rPr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403" cy="4685482"/>
                <wp:effectExtent l="6350" t="6350" r="6350" b="6350"/>
                <wp:docPr id="4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90636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16527" t="35762" r="29396" b="6555"/>
                        <a:stretch/>
                      </pic:blipFill>
                      <pic:spPr bwMode="auto">
                        <a:xfrm flipH="0" flipV="0">
                          <a:off x="0" y="0"/>
                          <a:ext cx="4978402" cy="46854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92.0pt;height:368.9pt;" stroked="f">
                <v:path textboxrect="0,0,0,0"/>
                <v:imagedata r:id="rId12" o:title=""/>
              </v:shape>
            </w:pict>
          </mc:Fallback>
        </mc:AlternateContent>
      </w:r>
      <w:r>
        <w:rPr>
          <w:lang w:eastAsia="ru-RU"/>
        </w:rPr>
      </w:r>
      <w:r/>
    </w:p>
    <w:p>
      <w:pPr>
        <w:tabs>
          <w:tab w:val="left" w:pos="3802" w:leader="none"/>
        </w:tabs>
      </w:pPr>
      <w:r>
        <w:tab/>
        <w:t xml:space="preserve">Диаграмма 4.</w:t>
      </w:r>
      <w:bookmarkStart w:id="0" w:name="_GoBack"/>
      <w:r/>
      <w:bookmarkEnd w:id="0"/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3"/>
    </w:pPr>
    <w:r>
      <w:t xml:space="preserve">                                                          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19"/>
    <w:next w:val="819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basedOn w:val="820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19"/>
    <w:next w:val="819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basedOn w:val="820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19"/>
    <w:next w:val="819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basedOn w:val="820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19"/>
    <w:next w:val="819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basedOn w:val="820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19"/>
    <w:next w:val="819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basedOn w:val="820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19"/>
    <w:next w:val="819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basedOn w:val="820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19"/>
    <w:next w:val="819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basedOn w:val="820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19"/>
    <w:next w:val="819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basedOn w:val="820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19"/>
    <w:next w:val="819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basedOn w:val="820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List Paragraph"/>
    <w:basedOn w:val="819"/>
    <w:uiPriority w:val="34"/>
    <w:qFormat/>
    <w:pPr>
      <w:contextualSpacing/>
      <w:ind w:left="720"/>
    </w:pPr>
  </w:style>
  <w:style w:type="paragraph" w:styleId="663">
    <w:name w:val="No Spacing"/>
    <w:uiPriority w:val="1"/>
    <w:qFormat/>
    <w:pPr>
      <w:spacing w:before="0" w:after="0" w:line="240" w:lineRule="auto"/>
    </w:pPr>
  </w:style>
  <w:style w:type="paragraph" w:styleId="664">
    <w:name w:val="Title"/>
    <w:basedOn w:val="819"/>
    <w:next w:val="819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basedOn w:val="820"/>
    <w:link w:val="664"/>
    <w:uiPriority w:val="10"/>
    <w:rPr>
      <w:sz w:val="48"/>
      <w:szCs w:val="48"/>
    </w:rPr>
  </w:style>
  <w:style w:type="paragraph" w:styleId="666">
    <w:name w:val="Subtitle"/>
    <w:basedOn w:val="819"/>
    <w:next w:val="819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basedOn w:val="820"/>
    <w:link w:val="666"/>
    <w:uiPriority w:val="11"/>
    <w:rPr>
      <w:sz w:val="24"/>
      <w:szCs w:val="24"/>
    </w:rPr>
  </w:style>
  <w:style w:type="paragraph" w:styleId="668">
    <w:name w:val="Quote"/>
    <w:basedOn w:val="819"/>
    <w:next w:val="819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19"/>
    <w:next w:val="819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character" w:styleId="672">
    <w:name w:val="Header Char"/>
    <w:basedOn w:val="820"/>
    <w:link w:val="823"/>
    <w:uiPriority w:val="99"/>
  </w:style>
  <w:style w:type="character" w:styleId="673">
    <w:name w:val="Footer Char"/>
    <w:basedOn w:val="820"/>
    <w:link w:val="825"/>
    <w:uiPriority w:val="99"/>
  </w:style>
  <w:style w:type="paragraph" w:styleId="674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825"/>
    <w:uiPriority w:val="99"/>
  </w:style>
  <w:style w:type="table" w:styleId="676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0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2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4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5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6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7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8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9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0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7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8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9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0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1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2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9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0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1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2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3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4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5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7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8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0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2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3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4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5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6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7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8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9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0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5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6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7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8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9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0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1">
    <w:name w:val="Hyperlink"/>
    <w:uiPriority w:val="99"/>
    <w:unhideWhenUsed/>
    <w:rPr>
      <w:color w:val="0000FF" w:themeColor="hyperlink"/>
      <w:u w:val="single"/>
    </w:rPr>
  </w:style>
  <w:style w:type="paragraph" w:styleId="802">
    <w:name w:val="footnote text"/>
    <w:basedOn w:val="819"/>
    <w:link w:val="803"/>
    <w:uiPriority w:val="99"/>
    <w:semiHidden/>
    <w:unhideWhenUsed/>
    <w:pPr>
      <w:spacing w:after="40" w:line="240" w:lineRule="auto"/>
    </w:pPr>
    <w:rPr>
      <w:sz w:val="18"/>
    </w:rPr>
  </w:style>
  <w:style w:type="character" w:styleId="803">
    <w:name w:val="Footnote Text Char"/>
    <w:link w:val="802"/>
    <w:uiPriority w:val="99"/>
    <w:rPr>
      <w:sz w:val="18"/>
    </w:rPr>
  </w:style>
  <w:style w:type="character" w:styleId="804">
    <w:name w:val="footnote reference"/>
    <w:basedOn w:val="820"/>
    <w:uiPriority w:val="99"/>
    <w:unhideWhenUsed/>
    <w:rPr>
      <w:vertAlign w:val="superscript"/>
    </w:rPr>
  </w:style>
  <w:style w:type="paragraph" w:styleId="805">
    <w:name w:val="endnote text"/>
    <w:basedOn w:val="819"/>
    <w:link w:val="806"/>
    <w:uiPriority w:val="99"/>
    <w:semiHidden/>
    <w:unhideWhenUsed/>
    <w:pPr>
      <w:spacing w:after="0" w:line="240" w:lineRule="auto"/>
    </w:pPr>
    <w:rPr>
      <w:sz w:val="20"/>
    </w:r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0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character" w:styleId="820" w:default="1">
    <w:name w:val="Default Paragraph Font"/>
    <w:uiPriority w:val="1"/>
    <w:semiHidden/>
    <w:unhideWhenUsed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Header"/>
    <w:basedOn w:val="819"/>
    <w:link w:val="824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4" w:customStyle="1">
    <w:name w:val="Верхний колонтитул Знак"/>
    <w:basedOn w:val="820"/>
    <w:link w:val="823"/>
    <w:uiPriority w:val="99"/>
  </w:style>
  <w:style w:type="paragraph" w:styleId="825">
    <w:name w:val="Footer"/>
    <w:basedOn w:val="819"/>
    <w:link w:val="82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6" w:customStyle="1">
    <w:name w:val="Нижний колонтитул Знак"/>
    <w:basedOn w:val="820"/>
    <w:link w:val="825"/>
    <w:uiPriority w:val="99"/>
  </w:style>
  <w:style w:type="table" w:styleId="827">
    <w:name w:val="Table Grid"/>
    <w:basedOn w:val="82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79889197965</dc:creator>
  <cp:keywords/>
  <dc:description/>
  <cp:lastModifiedBy>Мукрамин Китов</cp:lastModifiedBy>
  <cp:revision>5</cp:revision>
  <dcterms:created xsi:type="dcterms:W3CDTF">2022-09-10T16:07:00Z</dcterms:created>
  <dcterms:modified xsi:type="dcterms:W3CDTF">2022-10-20T06:36:30Z</dcterms:modified>
</cp:coreProperties>
</file>