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22CD33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 xml:space="preserve">Homework </w:t>
      </w:r>
      <w:r w:rsidR="004F2846">
        <w:t>Q32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7849163E" w14:textId="07ACD4DE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Elevator on a selected floor. The constructor require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exactly one argument to represent the starting floor. Include 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select operation that allows floors to be selected. For every floor, the message "going up" or "going down" should be displayed before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the current floor of the elevator. Here is one sample output to give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you an idea of what simulated elevators will look like on your </w:t>
      </w:r>
    </w:p>
    <w:p w14:paraId="26E75085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screen:</w:t>
      </w:r>
    </w:p>
    <w:p w14:paraId="1308CBDF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81DD69" w14:textId="0A1C010B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start on floor 1.</w:t>
      </w:r>
    </w:p>
    <w:p w14:paraId="3817F636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going up to 2</w:t>
      </w:r>
    </w:p>
    <w:p w14:paraId="0A4D5322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going up to 3</w:t>
      </w:r>
    </w:p>
    <w:p w14:paraId="537AE6D7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going up to 4</w:t>
      </w:r>
    </w:p>
    <w:p w14:paraId="2CF69562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open at 4</w:t>
      </w:r>
    </w:p>
    <w:p w14:paraId="0ACD8AD3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53794D" w14:textId="40B1E572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The diagram that represents the Elevator class is</w:t>
      </w:r>
    </w:p>
    <w:p w14:paraId="3F613EBD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B0A23E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--------------------------------------------------------------------</w:t>
      </w:r>
    </w:p>
    <w:p w14:paraId="634CE63C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 Elevator                                                          |</w:t>
      </w:r>
    </w:p>
    <w:p w14:paraId="1829711A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   int </w:t>
      </w:r>
      <w:proofErr w:type="spellStart"/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initFloor</w:t>
      </w:r>
      <w:proofErr w:type="spell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 Initial floor. Default value is 1          |</w:t>
      </w:r>
    </w:p>
    <w:p w14:paraId="08E4BC1A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   int </w:t>
      </w:r>
      <w:proofErr w:type="spell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currentFloor</w:t>
      </w:r>
      <w:proofErr w:type="spell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; // Current floor number. Default value is 1   |</w:t>
      </w:r>
    </w:p>
    <w:p w14:paraId="4A10FA20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---------------------------------------------------------------------</w:t>
      </w:r>
    </w:p>
    <w:p w14:paraId="08587ED0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05953A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This class must have 4 types of member functions:</w:t>
      </w:r>
    </w:p>
    <w:p w14:paraId="5F3ABD97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- Manager functions</w:t>
      </w:r>
    </w:p>
    <w:p w14:paraId="6B883CCB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- Access functions (get, set, predicate)</w:t>
      </w:r>
    </w:p>
    <w:p w14:paraId="64912A03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- Helping functions</w:t>
      </w:r>
    </w:p>
    <w:p w14:paraId="30058F14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- Implementor function</w:t>
      </w:r>
    </w:p>
    <w:p w14:paraId="604ED1DF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+ The "select" implementor member function is defined </w:t>
      </w:r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such</w:t>
      </w:r>
      <w:proofErr w:type="gram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D64F86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that each floor passed produces the output "going up to " or </w:t>
      </w:r>
    </w:p>
    <w:p w14:paraId="1AB596A8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</w:t>
      </w:r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going</w:t>
      </w:r>
      <w:proofErr w:type="gram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down to " followed by the appropriate floor number. </w:t>
      </w:r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When</w:t>
      </w:r>
      <w:proofErr w:type="gram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3616FBE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 selected floor has been reached, display the </w:t>
      </w:r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proofErr w:type="gram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089528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"Open at " followed by the selected floor. For example, the </w:t>
      </w:r>
    </w:p>
    <w:p w14:paraId="404EDDCC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output generated by the main </w:t>
      </w:r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function</w:t>
      </w:r>
      <w:proofErr w:type="gramEnd"/>
    </w:p>
    <w:p w14:paraId="2C9FB2C7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9A43B4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int </w:t>
      </w:r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A2407D7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Elevator </w:t>
      </w:r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7); // Display "start on floor 7"</w:t>
      </w:r>
    </w:p>
    <w:p w14:paraId="234D8678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a.select</w:t>
      </w:r>
      <w:proofErr w:type="spellEnd"/>
      <w:proofErr w:type="gram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(11);  // Display "going up to 8"</w:t>
      </w:r>
    </w:p>
    <w:p w14:paraId="702C6862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//         "going up to 9"</w:t>
      </w:r>
    </w:p>
    <w:p w14:paraId="72AD59AE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//         "going up to 10"</w:t>
      </w:r>
    </w:p>
    <w:p w14:paraId="7F565F91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//         "going up to 11"</w:t>
      </w:r>
    </w:p>
    <w:p w14:paraId="2F9D4B84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//         "open at 11"</w:t>
      </w:r>
    </w:p>
    <w:p w14:paraId="4066DAF3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a.select</w:t>
      </w:r>
      <w:proofErr w:type="spellEnd"/>
      <w:proofErr w:type="gramEnd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(9);   // Display "going down to 10"</w:t>
      </w:r>
    </w:p>
    <w:p w14:paraId="44EA6781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//         "going down to 9"</w:t>
      </w:r>
    </w:p>
    <w:p w14:paraId="6F91A7C9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//         "open at 9"</w:t>
      </w:r>
    </w:p>
    <w:p w14:paraId="41DEC7C0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</w:t>
      </w:r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1AA1E2CD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14:paraId="4F8681FA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3533CD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are</w:t>
      </w:r>
    </w:p>
    <w:p w14:paraId="72113375" w14:textId="77777777" w:rsid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5BB992" w14:textId="77777777" w:rsid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CC99C2" w14:textId="77777777" w:rsid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B6C583" w14:textId="77777777" w:rsid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B2F767" w14:textId="77777777" w:rsid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8590F2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F0169A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start on floor </w:t>
      </w:r>
      <w:proofErr w:type="gramStart"/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>7</w:t>
      </w:r>
      <w:proofErr w:type="gramEnd"/>
    </w:p>
    <w:p w14:paraId="4D9FD89A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going up to 8</w:t>
      </w:r>
    </w:p>
    <w:p w14:paraId="084570CD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going up to 9</w:t>
      </w:r>
    </w:p>
    <w:p w14:paraId="6B052EAE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going up to 10</w:t>
      </w:r>
    </w:p>
    <w:p w14:paraId="40DCAA9E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going up to 11</w:t>
      </w:r>
    </w:p>
    <w:p w14:paraId="6C8A4E55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open at 11</w:t>
      </w:r>
    </w:p>
    <w:p w14:paraId="10EBF20B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going down to 10</w:t>
      </w:r>
    </w:p>
    <w:p w14:paraId="46B1377C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going down to 9</w:t>
      </w:r>
    </w:p>
    <w:p w14:paraId="17AA5F53" w14:textId="77777777" w:rsidR="001F406C" w:rsidRPr="001F406C" w:rsidRDefault="001F406C" w:rsidP="001F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0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open at 9</w:t>
      </w:r>
    </w:p>
    <w:p w14:paraId="57097121" w14:textId="3FB43354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88C1B1B" w14:textId="4583CE54" w:rsidR="001923A7" w:rsidRDefault="001923A7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</w:t>
      </w:r>
      <w:r w:rsidR="000D7EE7">
        <w:t>It looks like there is there needs to be one argument for the initial floor then the rest is coded in.  I just need to keep in mind:</w:t>
      </w:r>
    </w:p>
    <w:p w14:paraId="23DEC2D2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Manager functions</w:t>
      </w:r>
    </w:p>
    <w:p w14:paraId="33E4B234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Access functions (get, set, predicate)</w:t>
      </w:r>
    </w:p>
    <w:p w14:paraId="67954C68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Helping functions</w:t>
      </w:r>
    </w:p>
    <w:p w14:paraId="44762DD4" w14:textId="65A1119D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Implementor function</w:t>
      </w:r>
    </w:p>
    <w:p w14:paraId="51E96771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CDAAE08" w14:textId="7089058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0D7EE7">
        <w:drawing>
          <wp:inline distT="0" distB="0" distL="0" distR="0" wp14:anchorId="53A61157" wp14:editId="0F372C6E">
            <wp:extent cx="5943600" cy="3074035"/>
            <wp:effectExtent l="0" t="0" r="0" b="0"/>
            <wp:docPr id="1559370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701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B7CF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A715738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5458E92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C8D286A" w14:textId="6F89B25E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The Source Code</w:t>
      </w:r>
    </w:p>
    <w:p w14:paraId="7F3B36CA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11E10FA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Elevator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597E4227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</w:p>
    <w:p w14:paraId="5BBCAB42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6A9955"/>
          <w:sz w:val="21"/>
          <w:szCs w:val="21"/>
          <w:lang w:val="en-US"/>
        </w:rPr>
        <w:t>// Attributes</w:t>
      </w:r>
    </w:p>
    <w:p w14:paraId="7002DBB0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initFloor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8B2F18A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3E905B0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D8C0083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6A9955"/>
          <w:sz w:val="21"/>
          <w:szCs w:val="21"/>
          <w:lang w:val="en-US"/>
        </w:rPr>
        <w:t>// Manager functions</w:t>
      </w:r>
    </w:p>
    <w:p w14:paraId="5EFC77AE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Elevator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startFloor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688431A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initFloor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startFloor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482FDB6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startFloor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04BEA9D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0D7EE7">
        <w:rPr>
          <w:rFonts w:ascii="Fira Code" w:hAnsi="Fira Code" w:cs="Fira Code"/>
          <w:color w:val="CE9178"/>
          <w:sz w:val="21"/>
          <w:szCs w:val="21"/>
          <w:lang w:val="en-US"/>
        </w:rPr>
        <w:t>"start on floor "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startFloor</w:t>
      </w:r>
      <w:proofErr w:type="spellEnd"/>
      <w:proofErr w:type="gramStart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B74450D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689F084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4DCEE44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6A9955"/>
          <w:sz w:val="21"/>
          <w:szCs w:val="21"/>
          <w:lang w:val="en-US"/>
        </w:rPr>
        <w:t>// Access functions</w:t>
      </w:r>
    </w:p>
    <w:p w14:paraId="3AAD7946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getInitFloor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C1252B7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initFloor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5FBF99D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EA3F2A6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2A09263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getCurrentFloor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51CAFC3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488FB6D6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C661844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3BDD175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setInitFloor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floor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419266F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initFloor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floor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3E43B40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5C1F8AB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D6D79AF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setCurrentFloor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floor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BE205F0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floor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290AC073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C85C3C9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2B4BED9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the elevator is on a specific floor</w:t>
      </w:r>
    </w:p>
    <w:p w14:paraId="7B0A79F3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isOnFloor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floor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BF5476D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floor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6BC20D04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E7A4C4A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4CD73D9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6A9955"/>
          <w:sz w:val="21"/>
          <w:szCs w:val="21"/>
          <w:lang w:val="en-US"/>
        </w:rPr>
        <w:t>// Helping functions</w:t>
      </w:r>
    </w:p>
    <w:p w14:paraId="58E211D0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moveUp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3D24B6D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65A47FE5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0D7EE7">
        <w:rPr>
          <w:rFonts w:ascii="Fira Code" w:hAnsi="Fira Code" w:cs="Fira Code"/>
          <w:color w:val="CE9178"/>
          <w:sz w:val="21"/>
          <w:szCs w:val="21"/>
          <w:lang w:val="en-US"/>
        </w:rPr>
        <w:t>"going up to "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72CB5239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D1E5355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F6FE32F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moveDown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26B4CED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--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9730B8B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0D7EE7">
        <w:rPr>
          <w:rFonts w:ascii="Fira Code" w:hAnsi="Fira Code" w:cs="Fira Code"/>
          <w:color w:val="CE9178"/>
          <w:sz w:val="21"/>
          <w:szCs w:val="21"/>
          <w:lang w:val="en-US"/>
        </w:rPr>
        <w:t>"going down to "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D8EBF78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8542EB0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0901CCF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6A9955"/>
          <w:sz w:val="21"/>
          <w:szCs w:val="21"/>
          <w:lang w:val="en-US"/>
        </w:rPr>
        <w:t>// Implementor function</w:t>
      </w:r>
    </w:p>
    <w:p w14:paraId="43AE093D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select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targetFloor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6A5536A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while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targetFloor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F7DAC5A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targetFloor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349BDED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moveUp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1F082702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} </w:t>
      </w:r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6CD3F83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moveDown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5B0A3884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3226F513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1B949A91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0D7EE7">
        <w:rPr>
          <w:rFonts w:ascii="Fira Code" w:hAnsi="Fira Code" w:cs="Fira Code"/>
          <w:color w:val="CE9178"/>
          <w:sz w:val="21"/>
          <w:szCs w:val="21"/>
          <w:lang w:val="en-US"/>
        </w:rPr>
        <w:t>"open at "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currentFloor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EFA7D26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A9FF7CA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5F1EA2E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6A9955"/>
          <w:sz w:val="21"/>
          <w:szCs w:val="21"/>
          <w:lang w:val="en-US"/>
        </w:rPr>
        <w:t>// Main function to demonstrate the behavior</w:t>
      </w:r>
    </w:p>
    <w:p w14:paraId="6CB1D2D4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CF21356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DDCC20D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0D7EE7">
        <w:rPr>
          <w:rFonts w:ascii="Fira Code" w:hAnsi="Fira Code" w:cs="Fira Code"/>
          <w:color w:val="CE9178"/>
          <w:sz w:val="21"/>
          <w:szCs w:val="21"/>
          <w:lang w:val="en-US"/>
        </w:rPr>
        <w:t>"Please provide the initial floor as an argument."</w:t>
      </w:r>
      <w:proofErr w:type="gramStart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90D57A5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FE83693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2A8272E1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97DF488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try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201AFA99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initialFloor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parseInt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proofErr w:type="gramEnd"/>
      <w:r w:rsidRPr="000D7EE7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]);</w:t>
      </w:r>
    </w:p>
    <w:p w14:paraId="460C765B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Elevator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a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Elevator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initialFloor</w:t>
      </w:r>
      <w:proofErr w:type="spellEnd"/>
      <w:proofErr w:type="gramStart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725526E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0D7EE7">
        <w:rPr>
          <w:rFonts w:ascii="Fira Code" w:hAnsi="Fira Code" w:cs="Fira Code"/>
          <w:color w:val="6A9955"/>
          <w:sz w:val="21"/>
          <w:szCs w:val="21"/>
          <w:lang w:val="en-US"/>
        </w:rPr>
        <w:t>// For demonstration purposes, the select calls are hardcoded</w:t>
      </w:r>
    </w:p>
    <w:p w14:paraId="1DD829D8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a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select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0D7EE7">
        <w:rPr>
          <w:rFonts w:ascii="Fira Code" w:hAnsi="Fira Code" w:cs="Fira Code"/>
          <w:color w:val="B5CEA8"/>
          <w:sz w:val="21"/>
          <w:szCs w:val="21"/>
          <w:lang w:val="en-US"/>
        </w:rPr>
        <w:t>11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08C9FBD2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a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select</w:t>
      </w:r>
      <w:proofErr w:type="spellEnd"/>
      <w:proofErr w:type="gram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0D7EE7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7CE4B2E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0D7EE7">
        <w:rPr>
          <w:rFonts w:ascii="Fira Code" w:hAnsi="Fira Code" w:cs="Fira Code"/>
          <w:color w:val="C586C0"/>
          <w:sz w:val="21"/>
          <w:szCs w:val="21"/>
          <w:lang w:val="en-US"/>
        </w:rPr>
        <w:t>catch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NumberFormatException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0D7EE7">
        <w:rPr>
          <w:rFonts w:ascii="Fira Code" w:hAnsi="Fira Code" w:cs="Fira Code"/>
          <w:color w:val="9CDCFE"/>
          <w:sz w:val="21"/>
          <w:szCs w:val="21"/>
          <w:lang w:val="en-US"/>
        </w:rPr>
        <w:t>e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026FDC6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D7EE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0D7EE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0D7EE7">
        <w:rPr>
          <w:rFonts w:ascii="Fira Code" w:hAnsi="Fira Code" w:cs="Fira Code"/>
          <w:color w:val="CE9178"/>
          <w:sz w:val="21"/>
          <w:szCs w:val="21"/>
          <w:lang w:val="en-US"/>
        </w:rPr>
        <w:t>"Invalid input. Please provide a numeric floor value."</w:t>
      </w:r>
      <w:proofErr w:type="gramStart"/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2E27B83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45A8F741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E2247F6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0D7EE7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042FA6ED" w14:textId="77777777" w:rsidR="000D7EE7" w:rsidRPr="000D7EE7" w:rsidRDefault="000D7EE7" w:rsidP="000D7EE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AA5F823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</w:p>
    <w:p w14:paraId="34C97A0E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</w:p>
    <w:p w14:paraId="5C2F47E7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</w:p>
    <w:p w14:paraId="48B5BCFC" w14:textId="77777777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</w:p>
    <w:p w14:paraId="650574A2" w14:textId="5A92D155" w:rsid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  <w:r>
        <w:rPr>
          <w:b/>
          <w:bCs/>
        </w:rPr>
        <w:lastRenderedPageBreak/>
        <w:t>Reference</w:t>
      </w:r>
    </w:p>
    <w:p w14:paraId="30287D12" w14:textId="77777777" w:rsidR="000D7EE7" w:rsidRPr="000D7EE7" w:rsidRDefault="000D7EE7" w:rsidP="000D7EE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0D7EE7" w:rsidRPr="000D7EE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6461" w14:textId="77777777" w:rsidR="00F1477D" w:rsidRDefault="00F1477D">
      <w:pPr>
        <w:spacing w:line="240" w:lineRule="auto"/>
      </w:pPr>
      <w:r>
        <w:separator/>
      </w:r>
    </w:p>
  </w:endnote>
  <w:endnote w:type="continuationSeparator" w:id="0">
    <w:p w14:paraId="447A257D" w14:textId="77777777" w:rsidR="00F1477D" w:rsidRDefault="00F14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1592" w14:textId="77777777" w:rsidR="00F1477D" w:rsidRDefault="00F1477D">
      <w:pPr>
        <w:spacing w:line="240" w:lineRule="auto"/>
      </w:pPr>
      <w:r>
        <w:separator/>
      </w:r>
    </w:p>
  </w:footnote>
  <w:footnote w:type="continuationSeparator" w:id="0">
    <w:p w14:paraId="166D9973" w14:textId="77777777" w:rsidR="00F1477D" w:rsidRDefault="00F14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033C60AD" w:rsidR="000B0CBC" w:rsidRDefault="004F2846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4F2846">
      <w:t>Week 2: Homework 1: Elevator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0D7EE7"/>
    <w:rsid w:val="001923A7"/>
    <w:rsid w:val="001F406C"/>
    <w:rsid w:val="00320199"/>
    <w:rsid w:val="004B70B1"/>
    <w:rsid w:val="004F2846"/>
    <w:rsid w:val="007634E4"/>
    <w:rsid w:val="00785F20"/>
    <w:rsid w:val="00847282"/>
    <w:rsid w:val="008F7E42"/>
    <w:rsid w:val="009B4EAC"/>
    <w:rsid w:val="00A238ED"/>
    <w:rsid w:val="00B81FF9"/>
    <w:rsid w:val="00C77F3F"/>
    <w:rsid w:val="00DA7428"/>
    <w:rsid w:val="00F1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06C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6</cp:revision>
  <dcterms:created xsi:type="dcterms:W3CDTF">2023-10-13T01:28:00Z</dcterms:created>
  <dcterms:modified xsi:type="dcterms:W3CDTF">2023-10-17T22:43:00Z</dcterms:modified>
</cp:coreProperties>
</file>