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87380" w14:textId="77777777" w:rsidR="00AD4FFD" w:rsidRPr="005E4D64" w:rsidRDefault="00AD4FFD" w:rsidP="00AD4FFD">
      <w:pPr>
        <w:pStyle w:val="Logoplacement"/>
      </w:pPr>
      <w:r w:rsidRPr="005E4D64">
        <w:rPr>
          <w:noProof/>
        </w:rPr>
        <w:drawing>
          <wp:anchor distT="0" distB="0" distL="114300" distR="114300" simplePos="0" relativeHeight="251658241" behindDoc="0" locked="0" layoutInCell="1" allowOverlap="1" wp14:anchorId="2BF3D256" wp14:editId="43D8E4B0">
            <wp:simplePos x="0" y="0"/>
            <wp:positionH relativeFrom="column">
              <wp:posOffset>265430</wp:posOffset>
            </wp:positionH>
            <wp:positionV relativeFrom="paragraph">
              <wp:posOffset>-429895</wp:posOffset>
            </wp:positionV>
            <wp:extent cx="2212848" cy="1069848"/>
            <wp:effectExtent l="0" t="0" r="0" b="0"/>
            <wp:wrapNone/>
            <wp:docPr id="3" name="Picture 3" descr="Data:Marketing:Brett Houston:Digital-Media-Library:External Branding:Logos:Geosyntec_Logo_Color_EP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Marketing:Brett Houston:Digital-Media-Library:External Branding:Logos:Geosyntec_Logo_Color_EPS.ep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2848" cy="1069848"/>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Start w:id="0" w:name="_Toc504277445"/>
    <w:bookmarkStart w:id="1" w:name="_Toc504277569"/>
    <w:p w14:paraId="2463D1F7" w14:textId="77777777" w:rsidR="00AD4FFD" w:rsidRPr="005E4D64" w:rsidRDefault="00AD4FFD" w:rsidP="00AD4FFD">
      <w:pPr>
        <w:pStyle w:val="Titleofreport"/>
      </w:pPr>
      <w:r w:rsidRPr="005E4D64">
        <w:rPr>
          <w:noProof/>
        </w:rPr>
        <mc:AlternateContent>
          <mc:Choice Requires="wps">
            <w:drawing>
              <wp:anchor distT="0" distB="0" distL="114300" distR="114300" simplePos="0" relativeHeight="251658240" behindDoc="0" locked="0" layoutInCell="1" allowOverlap="1" wp14:anchorId="72CA1DA9" wp14:editId="4EE0C18C">
                <wp:simplePos x="0" y="0"/>
                <wp:positionH relativeFrom="column">
                  <wp:posOffset>231775</wp:posOffset>
                </wp:positionH>
                <wp:positionV relativeFrom="paragraph">
                  <wp:posOffset>550545</wp:posOffset>
                </wp:positionV>
                <wp:extent cx="5788152" cy="118872"/>
                <wp:effectExtent l="0" t="0" r="3175" b="0"/>
                <wp:wrapThrough wrapText="bothSides">
                  <wp:wrapPolygon edited="0">
                    <wp:start x="0" y="0"/>
                    <wp:lineTo x="0" y="17326"/>
                    <wp:lineTo x="21541" y="17326"/>
                    <wp:lineTo x="21541" y="0"/>
                    <wp:lineTo x="0" y="0"/>
                  </wp:wrapPolygon>
                </wp:wrapThrough>
                <wp:docPr id="6" name="Rectangle 6"/>
                <wp:cNvGraphicFramePr/>
                <a:graphic xmlns:a="http://schemas.openxmlformats.org/drawingml/2006/main">
                  <a:graphicData uri="http://schemas.microsoft.com/office/word/2010/wordprocessingShape">
                    <wps:wsp>
                      <wps:cNvSpPr/>
                      <wps:spPr>
                        <a:xfrm>
                          <a:off x="0" y="0"/>
                          <a:ext cx="5788152" cy="118872"/>
                        </a:xfrm>
                        <a:prstGeom prst="rect">
                          <a:avLst/>
                        </a:prstGeom>
                        <a:solidFill>
                          <a:srgbClr val="6FA043"/>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6AA71768">
              <v:rect id="Rectangle 6" style="position:absolute;margin-left:18.25pt;margin-top:43.35pt;width:455.75pt;height:9.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6fa043" stroked="f" w14:anchorId="3930E0B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">
                <w10:wrap type="through"/>
              </v:rect>
            </w:pict>
          </mc:Fallback>
        </mc:AlternateContent>
      </w:r>
    </w:p>
    <w:p w14:paraId="5536C5E8" w14:textId="77777777" w:rsidR="00AD4FFD" w:rsidRDefault="00AD4FFD" w:rsidP="001C2CA0"/>
    <w:tbl>
      <w:tblPr>
        <w:tblStyle w:val="TableGrid"/>
        <w:tblpPr w:leftFromText="180" w:rightFromText="180" w:vertAnchor="text" w:horzAnchor="margin" w:tblpXSpec="center" w:tblpY="180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6"/>
      </w:tblGrid>
      <w:tr w:rsidR="0095661C" w:rsidRPr="005E4D64" w14:paraId="137C87A4" w14:textId="77777777" w:rsidTr="1C83215B">
        <w:tc>
          <w:tcPr>
            <w:tcW w:w="9086" w:type="dxa"/>
          </w:tcPr>
          <w:p w14:paraId="78A723A7" w14:textId="69E91A28" w:rsidR="0095661C" w:rsidRPr="005E4D64" w:rsidRDefault="003E30E0" w:rsidP="00F44100">
            <w:pPr>
              <w:pStyle w:val="Titleofreport"/>
              <w:jc w:val="left"/>
            </w:pPr>
            <w:r>
              <w:t>TECHNICAL METHODS AND APPROACH DOCUMENT</w:t>
            </w:r>
          </w:p>
          <w:p w14:paraId="3F0FB9E6" w14:textId="3C8DD9C4" w:rsidR="0095661C" w:rsidRPr="005E4D64" w:rsidRDefault="003E30E0" w:rsidP="00BF14EE">
            <w:pPr>
              <w:pStyle w:val="subtitleofreport"/>
            </w:pPr>
            <w:r>
              <w:t>City of Tacoma Watershed Planning Project</w:t>
            </w:r>
          </w:p>
          <w:p w14:paraId="595B8CB0" w14:textId="77777777" w:rsidR="0095661C" w:rsidRPr="005E4D64" w:rsidRDefault="0095661C" w:rsidP="00BF14EE">
            <w:pPr>
              <w:pStyle w:val="Preparedforandby"/>
            </w:pPr>
          </w:p>
          <w:p w14:paraId="28311780" w14:textId="77777777" w:rsidR="0095661C" w:rsidRPr="005E4D64" w:rsidRDefault="0095661C" w:rsidP="00BF14EE">
            <w:pPr>
              <w:pStyle w:val="Preparedforandby"/>
            </w:pPr>
            <w:r w:rsidRPr="005E4D64">
              <w:t>Prepared for</w:t>
            </w:r>
          </w:p>
          <w:p w14:paraId="7E5F61FD" w14:textId="0E9F6AAD" w:rsidR="0095661C" w:rsidRPr="005E4D64" w:rsidRDefault="003E30E0" w:rsidP="001C2CA0">
            <w:pPr>
              <w:pStyle w:val="ClientName"/>
              <w:framePr w:hSpace="0" w:wrap="auto" w:vAnchor="margin" w:hAnchor="text" w:xAlign="left" w:yAlign="inline"/>
              <w:suppressOverlap w:val="0"/>
            </w:pPr>
            <w:r>
              <w:t>City of Tacoma</w:t>
            </w:r>
          </w:p>
          <w:p w14:paraId="01AECF12" w14:textId="75A18563" w:rsidR="0009379B" w:rsidRDefault="0009379B" w:rsidP="001C2CA0">
            <w:pPr>
              <w:pStyle w:val="ClientStreetAddress"/>
              <w:framePr w:hSpace="0" w:wrap="auto" w:vAnchor="margin" w:hAnchor="text" w:xAlign="left" w:yAlign="inline"/>
              <w:suppressOverlap w:val="0"/>
            </w:pPr>
            <w:r w:rsidRPr="0009379B">
              <w:t xml:space="preserve">747 Market St </w:t>
            </w:r>
          </w:p>
          <w:p w14:paraId="0B065527" w14:textId="07EEF7B5" w:rsidR="0095661C" w:rsidRPr="005E4D64" w:rsidRDefault="0009379B" w:rsidP="001C2CA0">
            <w:pPr>
              <w:pStyle w:val="ClientStreetAddress"/>
              <w:framePr w:hSpace="0" w:wrap="auto" w:vAnchor="margin" w:hAnchor="text" w:xAlign="left" w:yAlign="inline"/>
              <w:suppressOverlap w:val="0"/>
            </w:pPr>
            <w:r w:rsidRPr="0009379B">
              <w:t>Tacoma, WA 98402</w:t>
            </w:r>
            <w:r>
              <w:t xml:space="preserve"> </w:t>
            </w:r>
          </w:p>
          <w:p w14:paraId="0CFD80A7" w14:textId="77777777" w:rsidR="0095661C" w:rsidRPr="005E4D64" w:rsidRDefault="0095661C" w:rsidP="00BF14EE">
            <w:pPr>
              <w:pStyle w:val="Preparedforandby"/>
            </w:pPr>
            <w:r w:rsidRPr="005E4D64">
              <w:t>Prepared by</w:t>
            </w:r>
          </w:p>
          <w:p w14:paraId="7BD6F478" w14:textId="77777777" w:rsidR="0009379B" w:rsidRDefault="0095661C" w:rsidP="001C2CA0">
            <w:pPr>
              <w:pStyle w:val="GeosyntecStreetAddress"/>
              <w:framePr w:hSpace="0" w:wrap="auto" w:vAnchor="margin" w:hAnchor="text" w:xAlign="left" w:yAlign="inline"/>
              <w:suppressOverlap w:val="0"/>
            </w:pPr>
            <w:r w:rsidRPr="005E4D64">
              <w:t>Geosyntec Consultants, Inc.</w:t>
            </w:r>
            <w:r w:rsidRPr="005E4D64">
              <w:br/>
            </w:r>
            <w:r w:rsidR="0009379B">
              <w:t>520 Pike Street, Suite 2600</w:t>
            </w:r>
          </w:p>
          <w:p w14:paraId="6D901C3B" w14:textId="42DAA981" w:rsidR="0095661C" w:rsidRPr="005E4D64" w:rsidRDefault="0009379B" w:rsidP="001C2CA0">
            <w:pPr>
              <w:pStyle w:val="GeosyntecStreetAddress"/>
              <w:framePr w:hSpace="0" w:wrap="auto" w:vAnchor="margin" w:hAnchor="text" w:xAlign="left" w:yAlign="inline"/>
              <w:suppressOverlap w:val="0"/>
            </w:pPr>
            <w:r>
              <w:t>Seattle, Washington, 98102</w:t>
            </w:r>
          </w:p>
          <w:p w14:paraId="72F7F662" w14:textId="6F9337EB" w:rsidR="0095661C" w:rsidRPr="005E4D64" w:rsidRDefault="0095661C" w:rsidP="1C83215B">
            <w:pPr>
              <w:pStyle w:val="GeosyntecProjectNumber"/>
              <w:framePr w:hSpace="0" w:wrap="auto" w:vAnchor="margin" w:hAnchor="text" w:xAlign="left" w:yAlign="inline"/>
              <w:suppressOverlap w:val="0"/>
            </w:pPr>
            <w:r>
              <w:t>Project Numb</w:t>
            </w:r>
            <w:r w:rsidR="0009379B">
              <w:t>er: PNW0448</w:t>
            </w:r>
          </w:p>
          <w:p w14:paraId="3F935DA6" w14:textId="58A29895" w:rsidR="0095661C" w:rsidRPr="005E4D64" w:rsidRDefault="277A9C9B" w:rsidP="1C83215B">
            <w:pPr>
              <w:pStyle w:val="GeosyntecProjectNumber"/>
              <w:framePr w:hSpace="0" w:wrap="auto" w:vAnchor="margin" w:hAnchor="text" w:xAlign="left" w:yAlign="inline"/>
              <w:suppressOverlap w:val="0"/>
            </w:pPr>
            <w:r>
              <w:t>June 2023</w:t>
            </w:r>
          </w:p>
        </w:tc>
      </w:tr>
    </w:tbl>
    <w:p w14:paraId="247AA9C1" w14:textId="6F456B6A" w:rsidR="0095661C" w:rsidRPr="005E4D64" w:rsidRDefault="0095661C" w:rsidP="001C2CA0">
      <w:pPr>
        <w:sectPr w:rsidR="0095661C" w:rsidRPr="005E4D64" w:rsidSect="00BF14EE">
          <w:headerReference w:type="first" r:id="rId12"/>
          <w:pgSz w:w="12240" w:h="15840" w:code="1"/>
          <w:pgMar w:top="1800" w:right="1440" w:bottom="1440" w:left="1080" w:header="2160" w:footer="1411" w:gutter="0"/>
          <w:pgNumType w:fmt="lowerRoman" w:start="1"/>
          <w:cols w:space="720"/>
          <w:docGrid w:linePitch="360"/>
        </w:sectPr>
      </w:pPr>
    </w:p>
    <w:tbl>
      <w:tblPr>
        <w:tblStyle w:val="TableGrid"/>
        <w:tblpPr w:leftFromText="180" w:rightFromText="180" w:vertAnchor="text" w:horzAnchor="margin" w:tblpY="-15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6"/>
      </w:tblGrid>
      <w:tr w:rsidR="0095661C" w:rsidRPr="005E4D64" w14:paraId="283A0CB5" w14:textId="77777777" w:rsidTr="0095661C">
        <w:tc>
          <w:tcPr>
            <w:tcW w:w="9270" w:type="dxa"/>
          </w:tcPr>
          <w:p w14:paraId="65B69334" w14:textId="77777777" w:rsidR="0095661C" w:rsidRPr="005E4D64" w:rsidRDefault="0095661C" w:rsidP="001C2CA0">
            <w:pPr>
              <w:pStyle w:val="TitlePageNotes"/>
              <w:framePr w:hSpace="0" w:wrap="auto" w:vAnchor="margin" w:hAnchor="text" w:xAlign="left" w:yAlign="inline"/>
              <w:suppressOverlap w:val="0"/>
            </w:pPr>
            <w:bookmarkStart w:id="2" w:name="_Toc504277444"/>
            <w:bookmarkStart w:id="3" w:name="_Toc504277568"/>
          </w:p>
        </w:tc>
      </w:tr>
    </w:tbl>
    <w:p w14:paraId="0FFBF72F" w14:textId="384FF2AC" w:rsidR="00AD4FFD" w:rsidRPr="005E4D64" w:rsidRDefault="00AD4FFD" w:rsidP="00AD4FFD">
      <w:pPr>
        <w:pStyle w:val="TableofContents"/>
      </w:pPr>
      <w:r w:rsidRPr="005E4D64">
        <w:t>TABLE OF CONTENTS</w:t>
      </w:r>
      <w:bookmarkEnd w:id="2"/>
      <w:bookmarkEnd w:id="3"/>
    </w:p>
    <w:p w14:paraId="7C9D7270" w14:textId="13B625E0" w:rsidR="00BA1574" w:rsidRDefault="00AD4FFD">
      <w:pPr>
        <w:pStyle w:val="TOC1"/>
        <w:tabs>
          <w:tab w:val="left" w:pos="1710"/>
        </w:tabs>
        <w:rPr>
          <w:rFonts w:asciiTheme="minorHAnsi" w:eastAsiaTheme="minorEastAsia" w:hAnsiTheme="minorHAnsi" w:cstheme="minorBidi"/>
          <w:iCs w:val="0"/>
          <w:caps w:val="0"/>
          <w:kern w:val="2"/>
          <w14:ligatures w14:val="standardContextual"/>
        </w:rPr>
      </w:pPr>
      <w:r w:rsidRPr="005E4D64">
        <w:fldChar w:fldCharType="begin"/>
      </w:r>
      <w:r w:rsidRPr="005E4D64">
        <w:instrText xml:space="preserve"> TOC \o "2-3" \h \z \t "Heading 1,1" </w:instrText>
      </w:r>
      <w:r w:rsidRPr="005E4D64">
        <w:fldChar w:fldCharType="separate"/>
      </w:r>
      <w:hyperlink w:anchor="_Toc139037363" w:history="1">
        <w:r w:rsidR="00BA1574" w:rsidRPr="004A6C3C">
          <w:rPr>
            <w:rStyle w:val="Hyperlink"/>
          </w:rPr>
          <w:t>Chapter 1.</w:t>
        </w:r>
        <w:r w:rsidR="00BA1574">
          <w:rPr>
            <w:rFonts w:asciiTheme="minorHAnsi" w:eastAsiaTheme="minorEastAsia" w:hAnsiTheme="minorHAnsi" w:cstheme="minorBidi"/>
            <w:iCs w:val="0"/>
            <w:caps w:val="0"/>
            <w:kern w:val="2"/>
            <w14:ligatures w14:val="standardContextual"/>
          </w:rPr>
          <w:tab/>
        </w:r>
        <w:r w:rsidR="00BA1574" w:rsidRPr="004A6C3C">
          <w:rPr>
            <w:rStyle w:val="Hyperlink"/>
          </w:rPr>
          <w:t>BMP Performance</w:t>
        </w:r>
        <w:r w:rsidR="00BA1574">
          <w:rPr>
            <w:webHidden/>
          </w:rPr>
          <w:tab/>
        </w:r>
        <w:r w:rsidR="00BA1574">
          <w:rPr>
            <w:webHidden/>
          </w:rPr>
          <w:fldChar w:fldCharType="begin"/>
        </w:r>
        <w:r w:rsidR="00BA1574">
          <w:rPr>
            <w:webHidden/>
          </w:rPr>
          <w:instrText xml:space="preserve"> PAGEREF _Toc139037363 \h </w:instrText>
        </w:r>
        <w:r w:rsidR="00BA1574">
          <w:rPr>
            <w:webHidden/>
          </w:rPr>
        </w:r>
        <w:r w:rsidR="00BA1574">
          <w:rPr>
            <w:webHidden/>
          </w:rPr>
          <w:fldChar w:fldCharType="separate"/>
        </w:r>
        <w:r w:rsidR="00BA1574">
          <w:rPr>
            <w:webHidden/>
          </w:rPr>
          <w:t>1</w:t>
        </w:r>
        <w:r w:rsidR="00BA1574">
          <w:rPr>
            <w:webHidden/>
          </w:rPr>
          <w:fldChar w:fldCharType="end"/>
        </w:r>
      </w:hyperlink>
    </w:p>
    <w:p w14:paraId="3F3C39B5" w14:textId="73DA69F1" w:rsidR="00BA1574" w:rsidRDefault="00000000">
      <w:pPr>
        <w:pStyle w:val="TOC2"/>
        <w:rPr>
          <w:rFonts w:asciiTheme="minorHAnsi" w:eastAsiaTheme="minorEastAsia" w:hAnsiTheme="minorHAnsi" w:cstheme="minorBidi"/>
          <w:kern w:val="2"/>
          <w14:ligatures w14:val="standardContextual"/>
        </w:rPr>
      </w:pPr>
      <w:hyperlink w:anchor="_Toc139037364" w:history="1">
        <w:r w:rsidR="00BA1574" w:rsidRPr="004A6C3C">
          <w:rPr>
            <w:rStyle w:val="Hyperlink"/>
          </w:rPr>
          <w:t>1.1</w:t>
        </w:r>
        <w:r w:rsidR="00BA1574">
          <w:rPr>
            <w:rFonts w:asciiTheme="minorHAnsi" w:eastAsiaTheme="minorEastAsia" w:hAnsiTheme="minorHAnsi" w:cstheme="minorBidi"/>
            <w:kern w:val="2"/>
            <w14:ligatures w14:val="standardContextual"/>
          </w:rPr>
          <w:tab/>
        </w:r>
        <w:r w:rsidR="00BA1574" w:rsidRPr="004A6C3C">
          <w:rPr>
            <w:rStyle w:val="Hyperlink"/>
          </w:rPr>
          <w:t>Introduction</w:t>
        </w:r>
        <w:r w:rsidR="00BA1574">
          <w:rPr>
            <w:webHidden/>
          </w:rPr>
          <w:tab/>
        </w:r>
        <w:r w:rsidR="00BA1574">
          <w:rPr>
            <w:webHidden/>
          </w:rPr>
          <w:fldChar w:fldCharType="begin"/>
        </w:r>
        <w:r w:rsidR="00BA1574">
          <w:rPr>
            <w:webHidden/>
          </w:rPr>
          <w:instrText xml:space="preserve"> PAGEREF _Toc139037364 \h </w:instrText>
        </w:r>
        <w:r w:rsidR="00BA1574">
          <w:rPr>
            <w:webHidden/>
          </w:rPr>
        </w:r>
        <w:r w:rsidR="00BA1574">
          <w:rPr>
            <w:webHidden/>
          </w:rPr>
          <w:fldChar w:fldCharType="separate"/>
        </w:r>
        <w:r w:rsidR="00BA1574">
          <w:rPr>
            <w:webHidden/>
          </w:rPr>
          <w:t>1</w:t>
        </w:r>
        <w:r w:rsidR="00BA1574">
          <w:rPr>
            <w:webHidden/>
          </w:rPr>
          <w:fldChar w:fldCharType="end"/>
        </w:r>
      </w:hyperlink>
    </w:p>
    <w:p w14:paraId="047EBABC" w14:textId="1FC604E4" w:rsidR="00BA1574" w:rsidRDefault="00000000">
      <w:pPr>
        <w:pStyle w:val="TOC3"/>
        <w:rPr>
          <w:rFonts w:asciiTheme="minorHAnsi" w:eastAsiaTheme="minorEastAsia" w:hAnsiTheme="minorHAnsi" w:cstheme="minorBidi"/>
          <w:kern w:val="2"/>
          <w14:ligatures w14:val="standardContextual"/>
        </w:rPr>
      </w:pPr>
      <w:hyperlink w:anchor="_Toc139037365" w:history="1">
        <w:r w:rsidR="00BA1574" w:rsidRPr="004A6C3C">
          <w:rPr>
            <w:rStyle w:val="Hyperlink"/>
          </w:rPr>
          <w:t>1.1.1</w:t>
        </w:r>
        <w:r w:rsidR="00BA1574">
          <w:rPr>
            <w:rFonts w:asciiTheme="minorHAnsi" w:eastAsiaTheme="minorEastAsia" w:hAnsiTheme="minorHAnsi" w:cstheme="minorBidi"/>
            <w:kern w:val="2"/>
            <w14:ligatures w14:val="standardContextual"/>
          </w:rPr>
          <w:tab/>
        </w:r>
        <w:r w:rsidR="00BA1574" w:rsidRPr="004A6C3C">
          <w:rPr>
            <w:rStyle w:val="Hyperlink"/>
          </w:rPr>
          <w:t>Components</w:t>
        </w:r>
        <w:r w:rsidR="00BA1574">
          <w:rPr>
            <w:webHidden/>
          </w:rPr>
          <w:tab/>
        </w:r>
        <w:r w:rsidR="00BA1574">
          <w:rPr>
            <w:webHidden/>
          </w:rPr>
          <w:fldChar w:fldCharType="begin"/>
        </w:r>
        <w:r w:rsidR="00BA1574">
          <w:rPr>
            <w:webHidden/>
          </w:rPr>
          <w:instrText xml:space="preserve"> PAGEREF _Toc139037365 \h </w:instrText>
        </w:r>
        <w:r w:rsidR="00BA1574">
          <w:rPr>
            <w:webHidden/>
          </w:rPr>
        </w:r>
        <w:r w:rsidR="00BA1574">
          <w:rPr>
            <w:webHidden/>
          </w:rPr>
          <w:fldChar w:fldCharType="separate"/>
        </w:r>
        <w:r w:rsidR="00BA1574">
          <w:rPr>
            <w:webHidden/>
          </w:rPr>
          <w:t>1</w:t>
        </w:r>
        <w:r w:rsidR="00BA1574">
          <w:rPr>
            <w:webHidden/>
          </w:rPr>
          <w:fldChar w:fldCharType="end"/>
        </w:r>
      </w:hyperlink>
    </w:p>
    <w:p w14:paraId="0CCE79F1" w14:textId="768F0C80" w:rsidR="00BA1574" w:rsidRDefault="00000000">
      <w:pPr>
        <w:pStyle w:val="TOC2"/>
        <w:rPr>
          <w:rFonts w:asciiTheme="minorHAnsi" w:eastAsiaTheme="minorEastAsia" w:hAnsiTheme="minorHAnsi" w:cstheme="minorBidi"/>
          <w:kern w:val="2"/>
          <w14:ligatures w14:val="standardContextual"/>
        </w:rPr>
      </w:pPr>
      <w:hyperlink w:anchor="_Toc139037366" w:history="1">
        <w:r w:rsidR="00BA1574" w:rsidRPr="004A6C3C">
          <w:rPr>
            <w:rStyle w:val="Hyperlink"/>
          </w:rPr>
          <w:t>1.2</w:t>
        </w:r>
        <w:r w:rsidR="00BA1574">
          <w:rPr>
            <w:rFonts w:asciiTheme="minorHAnsi" w:eastAsiaTheme="minorEastAsia" w:hAnsiTheme="minorHAnsi" w:cstheme="minorBidi"/>
            <w:kern w:val="2"/>
            <w14:ligatures w14:val="standardContextual"/>
          </w:rPr>
          <w:tab/>
        </w:r>
        <w:r w:rsidR="00BA1574" w:rsidRPr="004A6C3C">
          <w:rPr>
            <w:rStyle w:val="Hyperlink"/>
          </w:rPr>
          <w:t>Hydrologic Simulation</w:t>
        </w:r>
        <w:r w:rsidR="00BA1574">
          <w:rPr>
            <w:webHidden/>
          </w:rPr>
          <w:tab/>
        </w:r>
        <w:r w:rsidR="00BA1574">
          <w:rPr>
            <w:webHidden/>
          </w:rPr>
          <w:fldChar w:fldCharType="begin"/>
        </w:r>
        <w:r w:rsidR="00BA1574">
          <w:rPr>
            <w:webHidden/>
          </w:rPr>
          <w:instrText xml:space="preserve"> PAGEREF _Toc139037366 \h </w:instrText>
        </w:r>
        <w:r w:rsidR="00BA1574">
          <w:rPr>
            <w:webHidden/>
          </w:rPr>
        </w:r>
        <w:r w:rsidR="00BA1574">
          <w:rPr>
            <w:webHidden/>
          </w:rPr>
          <w:fldChar w:fldCharType="separate"/>
        </w:r>
        <w:r w:rsidR="00BA1574">
          <w:rPr>
            <w:webHidden/>
          </w:rPr>
          <w:t>3</w:t>
        </w:r>
        <w:r w:rsidR="00BA1574">
          <w:rPr>
            <w:webHidden/>
          </w:rPr>
          <w:fldChar w:fldCharType="end"/>
        </w:r>
      </w:hyperlink>
    </w:p>
    <w:p w14:paraId="6828DC81" w14:textId="35055708" w:rsidR="00BA1574" w:rsidRDefault="00000000">
      <w:pPr>
        <w:pStyle w:val="TOC3"/>
        <w:rPr>
          <w:rFonts w:asciiTheme="minorHAnsi" w:eastAsiaTheme="minorEastAsia" w:hAnsiTheme="minorHAnsi" w:cstheme="minorBidi"/>
          <w:kern w:val="2"/>
          <w14:ligatures w14:val="standardContextual"/>
        </w:rPr>
      </w:pPr>
      <w:hyperlink w:anchor="_Toc139037367" w:history="1">
        <w:r w:rsidR="00BA1574" w:rsidRPr="004A6C3C">
          <w:rPr>
            <w:rStyle w:val="Hyperlink"/>
          </w:rPr>
          <w:t>1.2.1</w:t>
        </w:r>
        <w:r w:rsidR="00BA1574">
          <w:rPr>
            <w:rFonts w:asciiTheme="minorHAnsi" w:eastAsiaTheme="minorEastAsia" w:hAnsiTheme="minorHAnsi" w:cstheme="minorBidi"/>
            <w:kern w:val="2"/>
            <w14:ligatures w14:val="standardContextual"/>
          </w:rPr>
          <w:tab/>
        </w:r>
        <w:r w:rsidR="00BA1574" w:rsidRPr="004A6C3C">
          <w:rPr>
            <w:rStyle w:val="Hyperlink"/>
          </w:rPr>
          <w:t>Data Sources</w:t>
        </w:r>
        <w:r w:rsidR="00BA1574">
          <w:rPr>
            <w:webHidden/>
          </w:rPr>
          <w:tab/>
        </w:r>
        <w:r w:rsidR="00BA1574">
          <w:rPr>
            <w:webHidden/>
          </w:rPr>
          <w:fldChar w:fldCharType="begin"/>
        </w:r>
        <w:r w:rsidR="00BA1574">
          <w:rPr>
            <w:webHidden/>
          </w:rPr>
          <w:instrText xml:space="preserve"> PAGEREF _Toc139037367 \h </w:instrText>
        </w:r>
        <w:r w:rsidR="00BA1574">
          <w:rPr>
            <w:webHidden/>
          </w:rPr>
        </w:r>
        <w:r w:rsidR="00BA1574">
          <w:rPr>
            <w:webHidden/>
          </w:rPr>
          <w:fldChar w:fldCharType="separate"/>
        </w:r>
        <w:r w:rsidR="00BA1574">
          <w:rPr>
            <w:webHidden/>
          </w:rPr>
          <w:t>3</w:t>
        </w:r>
        <w:r w:rsidR="00BA1574">
          <w:rPr>
            <w:webHidden/>
          </w:rPr>
          <w:fldChar w:fldCharType="end"/>
        </w:r>
      </w:hyperlink>
    </w:p>
    <w:p w14:paraId="02A0256C" w14:textId="4C1921EE" w:rsidR="00BA1574" w:rsidRDefault="00000000">
      <w:pPr>
        <w:pStyle w:val="TOC2"/>
        <w:rPr>
          <w:rFonts w:asciiTheme="minorHAnsi" w:eastAsiaTheme="minorEastAsia" w:hAnsiTheme="minorHAnsi" w:cstheme="minorBidi"/>
          <w:kern w:val="2"/>
          <w14:ligatures w14:val="standardContextual"/>
        </w:rPr>
      </w:pPr>
      <w:hyperlink w:anchor="_Toc139037368" w:history="1">
        <w:r w:rsidR="00BA1574" w:rsidRPr="004A6C3C">
          <w:rPr>
            <w:rStyle w:val="Hyperlink"/>
          </w:rPr>
          <w:t>1.3</w:t>
        </w:r>
        <w:r w:rsidR="00BA1574">
          <w:rPr>
            <w:rFonts w:asciiTheme="minorHAnsi" w:eastAsiaTheme="minorEastAsia" w:hAnsiTheme="minorHAnsi" w:cstheme="minorBidi"/>
            <w:kern w:val="2"/>
            <w14:ligatures w14:val="standardContextual"/>
          </w:rPr>
          <w:tab/>
        </w:r>
        <w:r w:rsidR="00BA1574" w:rsidRPr="004A6C3C">
          <w:rPr>
            <w:rStyle w:val="Hyperlink"/>
          </w:rPr>
          <w:t>Hydrologic Performance</w:t>
        </w:r>
        <w:r w:rsidR="00BA1574">
          <w:rPr>
            <w:webHidden/>
          </w:rPr>
          <w:tab/>
        </w:r>
        <w:r w:rsidR="00BA1574">
          <w:rPr>
            <w:webHidden/>
          </w:rPr>
          <w:fldChar w:fldCharType="begin"/>
        </w:r>
        <w:r w:rsidR="00BA1574">
          <w:rPr>
            <w:webHidden/>
          </w:rPr>
          <w:instrText xml:space="preserve"> PAGEREF _Toc139037368 \h </w:instrText>
        </w:r>
        <w:r w:rsidR="00BA1574">
          <w:rPr>
            <w:webHidden/>
          </w:rPr>
        </w:r>
        <w:r w:rsidR="00BA1574">
          <w:rPr>
            <w:webHidden/>
          </w:rPr>
          <w:fldChar w:fldCharType="separate"/>
        </w:r>
        <w:r w:rsidR="00BA1574">
          <w:rPr>
            <w:webHidden/>
          </w:rPr>
          <w:t>5</w:t>
        </w:r>
        <w:r w:rsidR="00BA1574">
          <w:rPr>
            <w:webHidden/>
          </w:rPr>
          <w:fldChar w:fldCharType="end"/>
        </w:r>
      </w:hyperlink>
    </w:p>
    <w:p w14:paraId="54C84A91" w14:textId="48EACF02" w:rsidR="00BA1574" w:rsidRDefault="00000000">
      <w:pPr>
        <w:pStyle w:val="TOC3"/>
        <w:rPr>
          <w:rFonts w:asciiTheme="minorHAnsi" w:eastAsiaTheme="minorEastAsia" w:hAnsiTheme="minorHAnsi" w:cstheme="minorBidi"/>
          <w:kern w:val="2"/>
          <w14:ligatures w14:val="standardContextual"/>
        </w:rPr>
      </w:pPr>
      <w:hyperlink w:anchor="_Toc139037369" w:history="1">
        <w:r w:rsidR="00BA1574" w:rsidRPr="004A6C3C">
          <w:rPr>
            <w:rStyle w:val="Hyperlink"/>
          </w:rPr>
          <w:t>1.3.1</w:t>
        </w:r>
        <w:r w:rsidR="00BA1574">
          <w:rPr>
            <w:rFonts w:asciiTheme="minorHAnsi" w:eastAsiaTheme="minorEastAsia" w:hAnsiTheme="minorHAnsi" w:cstheme="minorBidi"/>
            <w:kern w:val="2"/>
            <w14:ligatures w14:val="standardContextual"/>
          </w:rPr>
          <w:tab/>
        </w:r>
        <w:r w:rsidR="00BA1574" w:rsidRPr="004A6C3C">
          <w:rPr>
            <w:rStyle w:val="Hyperlink"/>
          </w:rPr>
          <w:t>Long-Term Volume Capture Performance</w:t>
        </w:r>
        <w:r w:rsidR="00BA1574">
          <w:rPr>
            <w:webHidden/>
          </w:rPr>
          <w:tab/>
        </w:r>
        <w:r w:rsidR="00BA1574">
          <w:rPr>
            <w:webHidden/>
          </w:rPr>
          <w:fldChar w:fldCharType="begin"/>
        </w:r>
        <w:r w:rsidR="00BA1574">
          <w:rPr>
            <w:webHidden/>
          </w:rPr>
          <w:instrText xml:space="preserve"> PAGEREF _Toc139037369 \h </w:instrText>
        </w:r>
        <w:r w:rsidR="00BA1574">
          <w:rPr>
            <w:webHidden/>
          </w:rPr>
        </w:r>
        <w:r w:rsidR="00BA1574">
          <w:rPr>
            <w:webHidden/>
          </w:rPr>
          <w:fldChar w:fldCharType="separate"/>
        </w:r>
        <w:r w:rsidR="00BA1574">
          <w:rPr>
            <w:webHidden/>
          </w:rPr>
          <w:t>5</w:t>
        </w:r>
        <w:r w:rsidR="00BA1574">
          <w:rPr>
            <w:webHidden/>
          </w:rPr>
          <w:fldChar w:fldCharType="end"/>
        </w:r>
      </w:hyperlink>
    </w:p>
    <w:p w14:paraId="22E18E92" w14:textId="709948B0" w:rsidR="00BA1574" w:rsidRDefault="00000000">
      <w:pPr>
        <w:pStyle w:val="TOC3"/>
        <w:rPr>
          <w:rFonts w:asciiTheme="minorHAnsi" w:eastAsiaTheme="minorEastAsia" w:hAnsiTheme="minorHAnsi" w:cstheme="minorBidi"/>
          <w:kern w:val="2"/>
          <w14:ligatures w14:val="standardContextual"/>
        </w:rPr>
      </w:pPr>
      <w:hyperlink w:anchor="_Toc139037370" w:history="1">
        <w:r w:rsidR="00BA1574" w:rsidRPr="004A6C3C">
          <w:rPr>
            <w:rStyle w:val="Hyperlink"/>
          </w:rPr>
          <w:t>1.3.2</w:t>
        </w:r>
        <w:r w:rsidR="00BA1574">
          <w:rPr>
            <w:rFonts w:asciiTheme="minorHAnsi" w:eastAsiaTheme="minorEastAsia" w:hAnsiTheme="minorHAnsi" w:cstheme="minorBidi"/>
            <w:kern w:val="2"/>
            <w14:ligatures w14:val="standardContextual"/>
          </w:rPr>
          <w:tab/>
        </w:r>
        <w:r w:rsidR="00BA1574" w:rsidRPr="004A6C3C">
          <w:rPr>
            <w:rStyle w:val="Hyperlink"/>
          </w:rPr>
          <w:t>Simplified Treatment Volume Capture Performance</w:t>
        </w:r>
        <w:r w:rsidR="00BA1574">
          <w:rPr>
            <w:webHidden/>
          </w:rPr>
          <w:tab/>
        </w:r>
        <w:r w:rsidR="00BA1574">
          <w:rPr>
            <w:webHidden/>
          </w:rPr>
          <w:fldChar w:fldCharType="begin"/>
        </w:r>
        <w:r w:rsidR="00BA1574">
          <w:rPr>
            <w:webHidden/>
          </w:rPr>
          <w:instrText xml:space="preserve"> PAGEREF _Toc139037370 \h </w:instrText>
        </w:r>
        <w:r w:rsidR="00BA1574">
          <w:rPr>
            <w:webHidden/>
          </w:rPr>
        </w:r>
        <w:r w:rsidR="00BA1574">
          <w:rPr>
            <w:webHidden/>
          </w:rPr>
          <w:fldChar w:fldCharType="separate"/>
        </w:r>
        <w:r w:rsidR="00BA1574">
          <w:rPr>
            <w:webHidden/>
          </w:rPr>
          <w:t>14</w:t>
        </w:r>
        <w:r w:rsidR="00BA1574">
          <w:rPr>
            <w:webHidden/>
          </w:rPr>
          <w:fldChar w:fldCharType="end"/>
        </w:r>
      </w:hyperlink>
    </w:p>
    <w:p w14:paraId="4227451D" w14:textId="77A4AD23" w:rsidR="00BA1574" w:rsidRDefault="00000000">
      <w:pPr>
        <w:pStyle w:val="TOC2"/>
        <w:rPr>
          <w:rFonts w:asciiTheme="minorHAnsi" w:eastAsiaTheme="minorEastAsia" w:hAnsiTheme="minorHAnsi" w:cstheme="minorBidi"/>
          <w:kern w:val="2"/>
          <w14:ligatures w14:val="standardContextual"/>
        </w:rPr>
      </w:pPr>
      <w:hyperlink w:anchor="_Toc139037371" w:history="1">
        <w:r w:rsidR="00BA1574" w:rsidRPr="004A6C3C">
          <w:rPr>
            <w:rStyle w:val="Hyperlink"/>
          </w:rPr>
          <w:t>1.4</w:t>
        </w:r>
        <w:r w:rsidR="00BA1574">
          <w:rPr>
            <w:rFonts w:asciiTheme="minorHAnsi" w:eastAsiaTheme="minorEastAsia" w:hAnsiTheme="minorHAnsi" w:cstheme="minorBidi"/>
            <w:kern w:val="2"/>
            <w14:ligatures w14:val="standardContextual"/>
          </w:rPr>
          <w:tab/>
        </w:r>
        <w:r w:rsidR="00BA1574" w:rsidRPr="004A6C3C">
          <w:rPr>
            <w:rStyle w:val="Hyperlink"/>
          </w:rPr>
          <w:t>Water Quality Performance</w:t>
        </w:r>
        <w:r w:rsidR="00BA1574">
          <w:rPr>
            <w:webHidden/>
          </w:rPr>
          <w:tab/>
        </w:r>
        <w:r w:rsidR="00BA1574">
          <w:rPr>
            <w:webHidden/>
          </w:rPr>
          <w:fldChar w:fldCharType="begin"/>
        </w:r>
        <w:r w:rsidR="00BA1574">
          <w:rPr>
            <w:webHidden/>
          </w:rPr>
          <w:instrText xml:space="preserve"> PAGEREF _Toc139037371 \h </w:instrText>
        </w:r>
        <w:r w:rsidR="00BA1574">
          <w:rPr>
            <w:webHidden/>
          </w:rPr>
        </w:r>
        <w:r w:rsidR="00BA1574">
          <w:rPr>
            <w:webHidden/>
          </w:rPr>
          <w:fldChar w:fldCharType="separate"/>
        </w:r>
        <w:r w:rsidR="00BA1574">
          <w:rPr>
            <w:webHidden/>
          </w:rPr>
          <w:t>14</w:t>
        </w:r>
        <w:r w:rsidR="00BA1574">
          <w:rPr>
            <w:webHidden/>
          </w:rPr>
          <w:fldChar w:fldCharType="end"/>
        </w:r>
      </w:hyperlink>
    </w:p>
    <w:p w14:paraId="77934DB6" w14:textId="3CC0F6D6" w:rsidR="00BA1574" w:rsidRDefault="00000000">
      <w:pPr>
        <w:pStyle w:val="TOC3"/>
        <w:rPr>
          <w:rFonts w:asciiTheme="minorHAnsi" w:eastAsiaTheme="minorEastAsia" w:hAnsiTheme="minorHAnsi" w:cstheme="minorBidi"/>
          <w:kern w:val="2"/>
          <w14:ligatures w14:val="standardContextual"/>
        </w:rPr>
      </w:pPr>
      <w:hyperlink w:anchor="_Toc139037372" w:history="1">
        <w:r w:rsidR="00BA1574" w:rsidRPr="004A6C3C">
          <w:rPr>
            <w:rStyle w:val="Hyperlink"/>
          </w:rPr>
          <w:t>1.4.1</w:t>
        </w:r>
        <w:r w:rsidR="00BA1574">
          <w:rPr>
            <w:rFonts w:asciiTheme="minorHAnsi" w:eastAsiaTheme="minorEastAsia" w:hAnsiTheme="minorHAnsi" w:cstheme="minorBidi"/>
            <w:kern w:val="2"/>
            <w14:ligatures w14:val="standardContextual"/>
          </w:rPr>
          <w:tab/>
        </w:r>
        <w:r w:rsidR="00BA1574" w:rsidRPr="004A6C3C">
          <w:rPr>
            <w:rStyle w:val="Hyperlink"/>
          </w:rPr>
          <w:t>Statistical Analysis Approach</w:t>
        </w:r>
        <w:r w:rsidR="00BA1574">
          <w:rPr>
            <w:webHidden/>
          </w:rPr>
          <w:tab/>
        </w:r>
        <w:r w:rsidR="00BA1574">
          <w:rPr>
            <w:webHidden/>
          </w:rPr>
          <w:fldChar w:fldCharType="begin"/>
        </w:r>
        <w:r w:rsidR="00BA1574">
          <w:rPr>
            <w:webHidden/>
          </w:rPr>
          <w:instrText xml:space="preserve"> PAGEREF _Toc139037372 \h </w:instrText>
        </w:r>
        <w:r w:rsidR="00BA1574">
          <w:rPr>
            <w:webHidden/>
          </w:rPr>
        </w:r>
        <w:r w:rsidR="00BA1574">
          <w:rPr>
            <w:webHidden/>
          </w:rPr>
          <w:fldChar w:fldCharType="separate"/>
        </w:r>
        <w:r w:rsidR="00BA1574">
          <w:rPr>
            <w:webHidden/>
          </w:rPr>
          <w:t>14</w:t>
        </w:r>
        <w:r w:rsidR="00BA1574">
          <w:rPr>
            <w:webHidden/>
          </w:rPr>
          <w:fldChar w:fldCharType="end"/>
        </w:r>
      </w:hyperlink>
    </w:p>
    <w:p w14:paraId="691939B3" w14:textId="44D9E8CD" w:rsidR="00BA1574" w:rsidRDefault="00000000">
      <w:pPr>
        <w:pStyle w:val="TOC3"/>
        <w:rPr>
          <w:rFonts w:asciiTheme="minorHAnsi" w:eastAsiaTheme="minorEastAsia" w:hAnsiTheme="minorHAnsi" w:cstheme="minorBidi"/>
          <w:kern w:val="2"/>
          <w14:ligatures w14:val="standardContextual"/>
        </w:rPr>
      </w:pPr>
      <w:hyperlink w:anchor="_Toc139037373" w:history="1">
        <w:r w:rsidR="00BA1574" w:rsidRPr="004A6C3C">
          <w:rPr>
            <w:rStyle w:val="Hyperlink"/>
          </w:rPr>
          <w:t>1.4.2</w:t>
        </w:r>
        <w:r w:rsidR="00BA1574">
          <w:rPr>
            <w:rFonts w:asciiTheme="minorHAnsi" w:eastAsiaTheme="minorEastAsia" w:hAnsiTheme="minorHAnsi" w:cstheme="minorBidi"/>
            <w:kern w:val="2"/>
            <w14:ligatures w14:val="standardContextual"/>
          </w:rPr>
          <w:tab/>
        </w:r>
        <w:r w:rsidR="00BA1574" w:rsidRPr="004A6C3C">
          <w:rPr>
            <w:rStyle w:val="Hyperlink"/>
          </w:rPr>
          <w:t>Influent - Effluent performance curves</w:t>
        </w:r>
        <w:r w:rsidR="00BA1574">
          <w:rPr>
            <w:webHidden/>
          </w:rPr>
          <w:tab/>
        </w:r>
        <w:r w:rsidR="00BA1574">
          <w:rPr>
            <w:webHidden/>
          </w:rPr>
          <w:fldChar w:fldCharType="begin"/>
        </w:r>
        <w:r w:rsidR="00BA1574">
          <w:rPr>
            <w:webHidden/>
          </w:rPr>
          <w:instrText xml:space="preserve"> PAGEREF _Toc139037373 \h </w:instrText>
        </w:r>
        <w:r w:rsidR="00BA1574">
          <w:rPr>
            <w:webHidden/>
          </w:rPr>
        </w:r>
        <w:r w:rsidR="00BA1574">
          <w:rPr>
            <w:webHidden/>
          </w:rPr>
          <w:fldChar w:fldCharType="separate"/>
        </w:r>
        <w:r w:rsidR="00BA1574">
          <w:rPr>
            <w:webHidden/>
          </w:rPr>
          <w:t>15</w:t>
        </w:r>
        <w:r w:rsidR="00BA1574">
          <w:rPr>
            <w:webHidden/>
          </w:rPr>
          <w:fldChar w:fldCharType="end"/>
        </w:r>
      </w:hyperlink>
    </w:p>
    <w:p w14:paraId="07C7682A" w14:textId="6720D166" w:rsidR="00BA1574" w:rsidRDefault="00000000">
      <w:pPr>
        <w:pStyle w:val="TOC2"/>
        <w:rPr>
          <w:rFonts w:asciiTheme="minorHAnsi" w:eastAsiaTheme="minorEastAsia" w:hAnsiTheme="minorHAnsi" w:cstheme="minorBidi"/>
          <w:kern w:val="2"/>
          <w14:ligatures w14:val="standardContextual"/>
        </w:rPr>
      </w:pPr>
      <w:hyperlink w:anchor="_Toc139037374" w:history="1">
        <w:r w:rsidR="00BA1574" w:rsidRPr="004A6C3C">
          <w:rPr>
            <w:rStyle w:val="Hyperlink"/>
          </w:rPr>
          <w:t>1.5</w:t>
        </w:r>
        <w:r w:rsidR="00BA1574">
          <w:rPr>
            <w:rFonts w:asciiTheme="minorHAnsi" w:eastAsiaTheme="minorEastAsia" w:hAnsiTheme="minorHAnsi" w:cstheme="minorBidi"/>
            <w:kern w:val="2"/>
            <w14:ligatures w14:val="standardContextual"/>
          </w:rPr>
          <w:tab/>
        </w:r>
        <w:r w:rsidR="00BA1574" w:rsidRPr="004A6C3C">
          <w:rPr>
            <w:rStyle w:val="Hyperlink"/>
          </w:rPr>
          <w:t>Performance of Source Control BMPs</w:t>
        </w:r>
        <w:r w:rsidR="00BA1574">
          <w:rPr>
            <w:webHidden/>
          </w:rPr>
          <w:tab/>
        </w:r>
        <w:r w:rsidR="00BA1574">
          <w:rPr>
            <w:webHidden/>
          </w:rPr>
          <w:fldChar w:fldCharType="begin"/>
        </w:r>
        <w:r w:rsidR="00BA1574">
          <w:rPr>
            <w:webHidden/>
          </w:rPr>
          <w:instrText xml:space="preserve"> PAGEREF _Toc139037374 \h </w:instrText>
        </w:r>
        <w:r w:rsidR="00BA1574">
          <w:rPr>
            <w:webHidden/>
          </w:rPr>
        </w:r>
        <w:r w:rsidR="00BA1574">
          <w:rPr>
            <w:webHidden/>
          </w:rPr>
          <w:fldChar w:fldCharType="separate"/>
        </w:r>
        <w:r w:rsidR="00BA1574">
          <w:rPr>
            <w:webHidden/>
          </w:rPr>
          <w:t>18</w:t>
        </w:r>
        <w:r w:rsidR="00BA1574">
          <w:rPr>
            <w:webHidden/>
          </w:rPr>
          <w:fldChar w:fldCharType="end"/>
        </w:r>
      </w:hyperlink>
    </w:p>
    <w:p w14:paraId="07F3C876" w14:textId="47E19F90" w:rsidR="00BA1574" w:rsidRDefault="00000000">
      <w:pPr>
        <w:pStyle w:val="TOC3"/>
        <w:rPr>
          <w:rFonts w:asciiTheme="minorHAnsi" w:eastAsiaTheme="minorEastAsia" w:hAnsiTheme="minorHAnsi" w:cstheme="minorBidi"/>
          <w:kern w:val="2"/>
          <w14:ligatures w14:val="standardContextual"/>
        </w:rPr>
      </w:pPr>
      <w:hyperlink w:anchor="_Toc139037375" w:history="1">
        <w:r w:rsidR="00BA1574" w:rsidRPr="004A6C3C">
          <w:rPr>
            <w:rStyle w:val="Hyperlink"/>
          </w:rPr>
          <w:t>1.5.1</w:t>
        </w:r>
        <w:r w:rsidR="00BA1574">
          <w:rPr>
            <w:rFonts w:asciiTheme="minorHAnsi" w:eastAsiaTheme="minorEastAsia" w:hAnsiTheme="minorHAnsi" w:cstheme="minorBidi"/>
            <w:kern w:val="2"/>
            <w14:ligatures w14:val="standardContextual"/>
          </w:rPr>
          <w:tab/>
        </w:r>
        <w:r w:rsidR="00BA1574" w:rsidRPr="004A6C3C">
          <w:rPr>
            <w:rStyle w:val="Hyperlink"/>
          </w:rPr>
          <w:t>Street Sweeping</w:t>
        </w:r>
        <w:r w:rsidR="00BA1574">
          <w:rPr>
            <w:webHidden/>
          </w:rPr>
          <w:tab/>
        </w:r>
        <w:r w:rsidR="00BA1574">
          <w:rPr>
            <w:webHidden/>
          </w:rPr>
          <w:fldChar w:fldCharType="begin"/>
        </w:r>
        <w:r w:rsidR="00BA1574">
          <w:rPr>
            <w:webHidden/>
          </w:rPr>
          <w:instrText xml:space="preserve"> PAGEREF _Toc139037375 \h </w:instrText>
        </w:r>
        <w:r w:rsidR="00BA1574">
          <w:rPr>
            <w:webHidden/>
          </w:rPr>
        </w:r>
        <w:r w:rsidR="00BA1574">
          <w:rPr>
            <w:webHidden/>
          </w:rPr>
          <w:fldChar w:fldCharType="separate"/>
        </w:r>
        <w:r w:rsidR="00BA1574">
          <w:rPr>
            <w:webHidden/>
          </w:rPr>
          <w:t>18</w:t>
        </w:r>
        <w:r w:rsidR="00BA1574">
          <w:rPr>
            <w:webHidden/>
          </w:rPr>
          <w:fldChar w:fldCharType="end"/>
        </w:r>
      </w:hyperlink>
    </w:p>
    <w:p w14:paraId="2E5E08FF" w14:textId="23E51CD5" w:rsidR="00BA1574" w:rsidRDefault="00000000">
      <w:pPr>
        <w:pStyle w:val="TOC3"/>
        <w:rPr>
          <w:rFonts w:asciiTheme="minorHAnsi" w:eastAsiaTheme="minorEastAsia" w:hAnsiTheme="minorHAnsi" w:cstheme="minorBidi"/>
          <w:kern w:val="2"/>
          <w14:ligatures w14:val="standardContextual"/>
        </w:rPr>
      </w:pPr>
      <w:hyperlink w:anchor="_Toc139037376" w:history="1">
        <w:r w:rsidR="00BA1574" w:rsidRPr="004A6C3C">
          <w:rPr>
            <w:rStyle w:val="Hyperlink"/>
          </w:rPr>
          <w:t>1.5.2</w:t>
        </w:r>
        <w:r w:rsidR="00BA1574">
          <w:rPr>
            <w:rFonts w:asciiTheme="minorHAnsi" w:eastAsiaTheme="minorEastAsia" w:hAnsiTheme="minorHAnsi" w:cstheme="minorBidi"/>
            <w:kern w:val="2"/>
            <w14:ligatures w14:val="standardContextual"/>
          </w:rPr>
          <w:tab/>
        </w:r>
        <w:r w:rsidR="00BA1574" w:rsidRPr="004A6C3C">
          <w:rPr>
            <w:rStyle w:val="Hyperlink"/>
          </w:rPr>
          <w:t>Storm Line Cleaning</w:t>
        </w:r>
        <w:r w:rsidR="00BA1574">
          <w:rPr>
            <w:webHidden/>
          </w:rPr>
          <w:tab/>
        </w:r>
        <w:r w:rsidR="00BA1574">
          <w:rPr>
            <w:webHidden/>
          </w:rPr>
          <w:fldChar w:fldCharType="begin"/>
        </w:r>
        <w:r w:rsidR="00BA1574">
          <w:rPr>
            <w:webHidden/>
          </w:rPr>
          <w:instrText xml:space="preserve"> PAGEREF _Toc139037376 \h </w:instrText>
        </w:r>
        <w:r w:rsidR="00BA1574">
          <w:rPr>
            <w:webHidden/>
          </w:rPr>
        </w:r>
        <w:r w:rsidR="00BA1574">
          <w:rPr>
            <w:webHidden/>
          </w:rPr>
          <w:fldChar w:fldCharType="separate"/>
        </w:r>
        <w:r w:rsidR="00BA1574">
          <w:rPr>
            <w:webHidden/>
          </w:rPr>
          <w:t>18</w:t>
        </w:r>
        <w:r w:rsidR="00BA1574">
          <w:rPr>
            <w:webHidden/>
          </w:rPr>
          <w:fldChar w:fldCharType="end"/>
        </w:r>
      </w:hyperlink>
    </w:p>
    <w:p w14:paraId="688BE5F7" w14:textId="6F5A7F6D" w:rsidR="00BA1574" w:rsidRDefault="00000000">
      <w:pPr>
        <w:pStyle w:val="TOC1"/>
        <w:tabs>
          <w:tab w:val="left" w:pos="1710"/>
        </w:tabs>
        <w:rPr>
          <w:rFonts w:asciiTheme="minorHAnsi" w:eastAsiaTheme="minorEastAsia" w:hAnsiTheme="minorHAnsi" w:cstheme="minorBidi"/>
          <w:iCs w:val="0"/>
          <w:caps w:val="0"/>
          <w:kern w:val="2"/>
          <w14:ligatures w14:val="standardContextual"/>
        </w:rPr>
      </w:pPr>
      <w:hyperlink w:anchor="_Toc139037377" w:history="1">
        <w:r w:rsidR="00BA1574" w:rsidRPr="004A6C3C">
          <w:rPr>
            <w:rStyle w:val="Hyperlink"/>
          </w:rPr>
          <w:t>Chapter 2.</w:t>
        </w:r>
        <w:r w:rsidR="00BA1574">
          <w:rPr>
            <w:rFonts w:asciiTheme="minorHAnsi" w:eastAsiaTheme="minorEastAsia" w:hAnsiTheme="minorHAnsi" w:cstheme="minorBidi"/>
            <w:iCs w:val="0"/>
            <w:caps w:val="0"/>
            <w:kern w:val="2"/>
            <w14:ligatures w14:val="standardContextual"/>
          </w:rPr>
          <w:tab/>
        </w:r>
        <w:r w:rsidR="00BA1574" w:rsidRPr="004A6C3C">
          <w:rPr>
            <w:rStyle w:val="Hyperlink"/>
          </w:rPr>
          <w:t>Cost MOdule</w:t>
        </w:r>
        <w:r w:rsidR="00BA1574">
          <w:rPr>
            <w:webHidden/>
          </w:rPr>
          <w:tab/>
        </w:r>
        <w:r w:rsidR="00BA1574">
          <w:rPr>
            <w:webHidden/>
          </w:rPr>
          <w:fldChar w:fldCharType="begin"/>
        </w:r>
        <w:r w:rsidR="00BA1574">
          <w:rPr>
            <w:webHidden/>
          </w:rPr>
          <w:instrText xml:space="preserve"> PAGEREF _Toc139037377 \h </w:instrText>
        </w:r>
        <w:r w:rsidR="00BA1574">
          <w:rPr>
            <w:webHidden/>
          </w:rPr>
        </w:r>
        <w:r w:rsidR="00BA1574">
          <w:rPr>
            <w:webHidden/>
          </w:rPr>
          <w:fldChar w:fldCharType="separate"/>
        </w:r>
        <w:r w:rsidR="00BA1574">
          <w:rPr>
            <w:webHidden/>
          </w:rPr>
          <w:t>20</w:t>
        </w:r>
        <w:r w:rsidR="00BA1574">
          <w:rPr>
            <w:webHidden/>
          </w:rPr>
          <w:fldChar w:fldCharType="end"/>
        </w:r>
      </w:hyperlink>
    </w:p>
    <w:p w14:paraId="5A0231EF" w14:textId="315A3DD1" w:rsidR="00BA1574" w:rsidRDefault="00000000">
      <w:pPr>
        <w:pStyle w:val="TOC2"/>
        <w:rPr>
          <w:rFonts w:asciiTheme="minorHAnsi" w:eastAsiaTheme="minorEastAsia" w:hAnsiTheme="minorHAnsi" w:cstheme="minorBidi"/>
          <w:kern w:val="2"/>
          <w14:ligatures w14:val="standardContextual"/>
        </w:rPr>
      </w:pPr>
      <w:hyperlink w:anchor="_Toc139037378" w:history="1">
        <w:r w:rsidR="00BA1574" w:rsidRPr="004A6C3C">
          <w:rPr>
            <w:rStyle w:val="Hyperlink"/>
          </w:rPr>
          <w:t>2.1</w:t>
        </w:r>
        <w:r w:rsidR="00BA1574">
          <w:rPr>
            <w:rFonts w:asciiTheme="minorHAnsi" w:eastAsiaTheme="minorEastAsia" w:hAnsiTheme="minorHAnsi" w:cstheme="minorBidi"/>
            <w:kern w:val="2"/>
            <w14:ligatures w14:val="standardContextual"/>
          </w:rPr>
          <w:tab/>
        </w:r>
        <w:r w:rsidR="00BA1574" w:rsidRPr="004A6C3C">
          <w:rPr>
            <w:rStyle w:val="Hyperlink"/>
          </w:rPr>
          <w:t>Introduction</w:t>
        </w:r>
        <w:r w:rsidR="00BA1574">
          <w:rPr>
            <w:webHidden/>
          </w:rPr>
          <w:tab/>
        </w:r>
        <w:r w:rsidR="00BA1574">
          <w:rPr>
            <w:webHidden/>
          </w:rPr>
          <w:fldChar w:fldCharType="begin"/>
        </w:r>
        <w:r w:rsidR="00BA1574">
          <w:rPr>
            <w:webHidden/>
          </w:rPr>
          <w:instrText xml:space="preserve"> PAGEREF _Toc139037378 \h </w:instrText>
        </w:r>
        <w:r w:rsidR="00BA1574">
          <w:rPr>
            <w:webHidden/>
          </w:rPr>
        </w:r>
        <w:r w:rsidR="00BA1574">
          <w:rPr>
            <w:webHidden/>
          </w:rPr>
          <w:fldChar w:fldCharType="separate"/>
        </w:r>
        <w:r w:rsidR="00BA1574">
          <w:rPr>
            <w:webHidden/>
          </w:rPr>
          <w:t>20</w:t>
        </w:r>
        <w:r w:rsidR="00BA1574">
          <w:rPr>
            <w:webHidden/>
          </w:rPr>
          <w:fldChar w:fldCharType="end"/>
        </w:r>
      </w:hyperlink>
    </w:p>
    <w:p w14:paraId="21428BAC" w14:textId="25F2FC3B" w:rsidR="00BA1574" w:rsidRDefault="00000000">
      <w:pPr>
        <w:pStyle w:val="TOC2"/>
        <w:rPr>
          <w:rFonts w:asciiTheme="minorHAnsi" w:eastAsiaTheme="minorEastAsia" w:hAnsiTheme="minorHAnsi" w:cstheme="minorBidi"/>
          <w:kern w:val="2"/>
          <w14:ligatures w14:val="standardContextual"/>
        </w:rPr>
      </w:pPr>
      <w:hyperlink w:anchor="_Toc139037379" w:history="1">
        <w:r w:rsidR="00BA1574" w:rsidRPr="004A6C3C">
          <w:rPr>
            <w:rStyle w:val="Hyperlink"/>
          </w:rPr>
          <w:t>2.2</w:t>
        </w:r>
        <w:r w:rsidR="00BA1574">
          <w:rPr>
            <w:rFonts w:asciiTheme="minorHAnsi" w:eastAsiaTheme="minorEastAsia" w:hAnsiTheme="minorHAnsi" w:cstheme="minorBidi"/>
            <w:kern w:val="2"/>
            <w14:ligatures w14:val="standardContextual"/>
          </w:rPr>
          <w:tab/>
        </w:r>
        <w:r w:rsidR="00BA1574" w:rsidRPr="004A6C3C">
          <w:rPr>
            <w:rStyle w:val="Hyperlink"/>
          </w:rPr>
          <w:t>Parameters</w:t>
        </w:r>
        <w:r w:rsidR="00BA1574">
          <w:rPr>
            <w:webHidden/>
          </w:rPr>
          <w:tab/>
        </w:r>
        <w:r w:rsidR="00BA1574">
          <w:rPr>
            <w:webHidden/>
          </w:rPr>
          <w:fldChar w:fldCharType="begin"/>
        </w:r>
        <w:r w:rsidR="00BA1574">
          <w:rPr>
            <w:webHidden/>
          </w:rPr>
          <w:instrText xml:space="preserve"> PAGEREF _Toc139037379 \h </w:instrText>
        </w:r>
        <w:r w:rsidR="00BA1574">
          <w:rPr>
            <w:webHidden/>
          </w:rPr>
        </w:r>
        <w:r w:rsidR="00BA1574">
          <w:rPr>
            <w:webHidden/>
          </w:rPr>
          <w:fldChar w:fldCharType="separate"/>
        </w:r>
        <w:r w:rsidR="00BA1574">
          <w:rPr>
            <w:webHidden/>
          </w:rPr>
          <w:t>20</w:t>
        </w:r>
        <w:r w:rsidR="00BA1574">
          <w:rPr>
            <w:webHidden/>
          </w:rPr>
          <w:fldChar w:fldCharType="end"/>
        </w:r>
      </w:hyperlink>
    </w:p>
    <w:p w14:paraId="10F503E7" w14:textId="0BE694A4" w:rsidR="00BA1574" w:rsidRDefault="00000000">
      <w:pPr>
        <w:pStyle w:val="TOC3"/>
        <w:rPr>
          <w:rFonts w:asciiTheme="minorHAnsi" w:eastAsiaTheme="minorEastAsia" w:hAnsiTheme="minorHAnsi" w:cstheme="minorBidi"/>
          <w:kern w:val="2"/>
          <w14:ligatures w14:val="standardContextual"/>
        </w:rPr>
      </w:pPr>
      <w:hyperlink w:anchor="_Toc139037380" w:history="1">
        <w:r w:rsidR="00BA1574" w:rsidRPr="004A6C3C">
          <w:rPr>
            <w:rStyle w:val="Hyperlink"/>
          </w:rPr>
          <w:t>2.2.1</w:t>
        </w:r>
        <w:r w:rsidR="00BA1574">
          <w:rPr>
            <w:rFonts w:asciiTheme="minorHAnsi" w:eastAsiaTheme="minorEastAsia" w:hAnsiTheme="minorHAnsi" w:cstheme="minorBidi"/>
            <w:kern w:val="2"/>
            <w14:ligatures w14:val="standardContextual"/>
          </w:rPr>
          <w:tab/>
        </w:r>
        <w:r w:rsidR="00BA1574" w:rsidRPr="004A6C3C">
          <w:rPr>
            <w:rStyle w:val="Hyperlink"/>
          </w:rPr>
          <w:t>Global Parameters</w:t>
        </w:r>
        <w:r w:rsidR="00BA1574">
          <w:rPr>
            <w:webHidden/>
          </w:rPr>
          <w:tab/>
        </w:r>
        <w:r w:rsidR="00BA1574">
          <w:rPr>
            <w:webHidden/>
          </w:rPr>
          <w:fldChar w:fldCharType="begin"/>
        </w:r>
        <w:r w:rsidR="00BA1574">
          <w:rPr>
            <w:webHidden/>
          </w:rPr>
          <w:instrText xml:space="preserve"> PAGEREF _Toc139037380 \h </w:instrText>
        </w:r>
        <w:r w:rsidR="00BA1574">
          <w:rPr>
            <w:webHidden/>
          </w:rPr>
        </w:r>
        <w:r w:rsidR="00BA1574">
          <w:rPr>
            <w:webHidden/>
          </w:rPr>
          <w:fldChar w:fldCharType="separate"/>
        </w:r>
        <w:r w:rsidR="00BA1574">
          <w:rPr>
            <w:webHidden/>
          </w:rPr>
          <w:t>20</w:t>
        </w:r>
        <w:r w:rsidR="00BA1574">
          <w:rPr>
            <w:webHidden/>
          </w:rPr>
          <w:fldChar w:fldCharType="end"/>
        </w:r>
      </w:hyperlink>
    </w:p>
    <w:p w14:paraId="22A37429" w14:textId="544CB050" w:rsidR="00BA1574" w:rsidRDefault="00000000">
      <w:pPr>
        <w:pStyle w:val="TOC3"/>
        <w:rPr>
          <w:rFonts w:asciiTheme="minorHAnsi" w:eastAsiaTheme="minorEastAsia" w:hAnsiTheme="minorHAnsi" w:cstheme="minorBidi"/>
          <w:kern w:val="2"/>
          <w14:ligatures w14:val="standardContextual"/>
        </w:rPr>
      </w:pPr>
      <w:hyperlink w:anchor="_Toc139037381" w:history="1">
        <w:r w:rsidR="00BA1574" w:rsidRPr="004A6C3C">
          <w:rPr>
            <w:rStyle w:val="Hyperlink"/>
          </w:rPr>
          <w:t>2.2.2</w:t>
        </w:r>
        <w:r w:rsidR="00BA1574">
          <w:rPr>
            <w:rFonts w:asciiTheme="minorHAnsi" w:eastAsiaTheme="minorEastAsia" w:hAnsiTheme="minorHAnsi" w:cstheme="minorBidi"/>
            <w:kern w:val="2"/>
            <w14:ligatures w14:val="standardContextual"/>
          </w:rPr>
          <w:tab/>
        </w:r>
        <w:r w:rsidR="00BA1574" w:rsidRPr="004A6C3C">
          <w:rPr>
            <w:rStyle w:val="Hyperlink"/>
          </w:rPr>
          <w:t>Asset Specific Parameters</w:t>
        </w:r>
        <w:r w:rsidR="00BA1574">
          <w:rPr>
            <w:webHidden/>
          </w:rPr>
          <w:tab/>
        </w:r>
        <w:r w:rsidR="00BA1574">
          <w:rPr>
            <w:webHidden/>
          </w:rPr>
          <w:fldChar w:fldCharType="begin"/>
        </w:r>
        <w:r w:rsidR="00BA1574">
          <w:rPr>
            <w:webHidden/>
          </w:rPr>
          <w:instrText xml:space="preserve"> PAGEREF _Toc139037381 \h </w:instrText>
        </w:r>
        <w:r w:rsidR="00BA1574">
          <w:rPr>
            <w:webHidden/>
          </w:rPr>
        </w:r>
        <w:r w:rsidR="00BA1574">
          <w:rPr>
            <w:webHidden/>
          </w:rPr>
          <w:fldChar w:fldCharType="separate"/>
        </w:r>
        <w:r w:rsidR="00BA1574">
          <w:rPr>
            <w:webHidden/>
          </w:rPr>
          <w:t>20</w:t>
        </w:r>
        <w:r w:rsidR="00BA1574">
          <w:rPr>
            <w:webHidden/>
          </w:rPr>
          <w:fldChar w:fldCharType="end"/>
        </w:r>
      </w:hyperlink>
    </w:p>
    <w:p w14:paraId="73AC080E" w14:textId="55335379" w:rsidR="00BA1574" w:rsidRDefault="00000000">
      <w:pPr>
        <w:pStyle w:val="TOC3"/>
        <w:rPr>
          <w:rFonts w:asciiTheme="minorHAnsi" w:eastAsiaTheme="minorEastAsia" w:hAnsiTheme="minorHAnsi" w:cstheme="minorBidi"/>
          <w:kern w:val="2"/>
          <w14:ligatures w14:val="standardContextual"/>
        </w:rPr>
      </w:pPr>
      <w:hyperlink w:anchor="_Toc139037382" w:history="1">
        <w:r w:rsidR="00BA1574" w:rsidRPr="004A6C3C">
          <w:rPr>
            <w:rStyle w:val="Hyperlink"/>
          </w:rPr>
          <w:t>2.2.3</w:t>
        </w:r>
        <w:r w:rsidR="00BA1574">
          <w:rPr>
            <w:rFonts w:asciiTheme="minorHAnsi" w:eastAsiaTheme="minorEastAsia" w:hAnsiTheme="minorHAnsi" w:cstheme="minorBidi"/>
            <w:kern w:val="2"/>
            <w14:ligatures w14:val="standardContextual"/>
          </w:rPr>
          <w:tab/>
        </w:r>
        <w:r w:rsidR="00BA1574" w:rsidRPr="004A6C3C">
          <w:rPr>
            <w:rStyle w:val="Hyperlink"/>
          </w:rPr>
          <w:t>Reference Costs</w:t>
        </w:r>
        <w:r w:rsidR="00BA1574">
          <w:rPr>
            <w:webHidden/>
          </w:rPr>
          <w:tab/>
        </w:r>
        <w:r w:rsidR="00BA1574">
          <w:rPr>
            <w:webHidden/>
          </w:rPr>
          <w:fldChar w:fldCharType="begin"/>
        </w:r>
        <w:r w:rsidR="00BA1574">
          <w:rPr>
            <w:webHidden/>
          </w:rPr>
          <w:instrText xml:space="preserve"> PAGEREF _Toc139037382 \h </w:instrText>
        </w:r>
        <w:r w:rsidR="00BA1574">
          <w:rPr>
            <w:webHidden/>
          </w:rPr>
        </w:r>
        <w:r w:rsidR="00BA1574">
          <w:rPr>
            <w:webHidden/>
          </w:rPr>
          <w:fldChar w:fldCharType="separate"/>
        </w:r>
        <w:r w:rsidR="00BA1574">
          <w:rPr>
            <w:webHidden/>
          </w:rPr>
          <w:t>21</w:t>
        </w:r>
        <w:r w:rsidR="00BA1574">
          <w:rPr>
            <w:webHidden/>
          </w:rPr>
          <w:fldChar w:fldCharType="end"/>
        </w:r>
      </w:hyperlink>
    </w:p>
    <w:p w14:paraId="29BE0603" w14:textId="39221F19" w:rsidR="00BA1574" w:rsidRDefault="00000000">
      <w:pPr>
        <w:pStyle w:val="TOC3"/>
        <w:rPr>
          <w:rFonts w:asciiTheme="minorHAnsi" w:eastAsiaTheme="minorEastAsia" w:hAnsiTheme="minorHAnsi" w:cstheme="minorBidi"/>
          <w:kern w:val="2"/>
          <w14:ligatures w14:val="standardContextual"/>
        </w:rPr>
      </w:pPr>
      <w:hyperlink w:anchor="_Toc139037383" w:history="1">
        <w:r w:rsidR="00BA1574" w:rsidRPr="004A6C3C">
          <w:rPr>
            <w:rStyle w:val="Hyperlink"/>
          </w:rPr>
          <w:t>2.2.4</w:t>
        </w:r>
        <w:r w:rsidR="00BA1574">
          <w:rPr>
            <w:rFonts w:asciiTheme="minorHAnsi" w:eastAsiaTheme="minorEastAsia" w:hAnsiTheme="minorHAnsi" w:cstheme="minorBidi"/>
            <w:kern w:val="2"/>
            <w14:ligatures w14:val="standardContextual"/>
          </w:rPr>
          <w:tab/>
        </w:r>
        <w:r w:rsidR="00BA1574" w:rsidRPr="004A6C3C">
          <w:rPr>
            <w:rStyle w:val="Hyperlink"/>
          </w:rPr>
          <w:t>Cost Calculations</w:t>
        </w:r>
        <w:r w:rsidR="00BA1574">
          <w:rPr>
            <w:webHidden/>
          </w:rPr>
          <w:tab/>
        </w:r>
        <w:r w:rsidR="00BA1574">
          <w:rPr>
            <w:webHidden/>
          </w:rPr>
          <w:fldChar w:fldCharType="begin"/>
        </w:r>
        <w:r w:rsidR="00BA1574">
          <w:rPr>
            <w:webHidden/>
          </w:rPr>
          <w:instrText xml:space="preserve"> PAGEREF _Toc139037383 \h </w:instrText>
        </w:r>
        <w:r w:rsidR="00BA1574">
          <w:rPr>
            <w:webHidden/>
          </w:rPr>
        </w:r>
        <w:r w:rsidR="00BA1574">
          <w:rPr>
            <w:webHidden/>
          </w:rPr>
          <w:fldChar w:fldCharType="separate"/>
        </w:r>
        <w:r w:rsidR="00BA1574">
          <w:rPr>
            <w:webHidden/>
          </w:rPr>
          <w:t>22</w:t>
        </w:r>
        <w:r w:rsidR="00BA1574">
          <w:rPr>
            <w:webHidden/>
          </w:rPr>
          <w:fldChar w:fldCharType="end"/>
        </w:r>
      </w:hyperlink>
    </w:p>
    <w:p w14:paraId="79F95D67" w14:textId="0B69C45B" w:rsidR="00BA1574" w:rsidRDefault="00000000">
      <w:pPr>
        <w:pStyle w:val="TOC1"/>
        <w:tabs>
          <w:tab w:val="left" w:pos="1710"/>
        </w:tabs>
        <w:rPr>
          <w:rFonts w:asciiTheme="minorHAnsi" w:eastAsiaTheme="minorEastAsia" w:hAnsiTheme="minorHAnsi" w:cstheme="minorBidi"/>
          <w:iCs w:val="0"/>
          <w:caps w:val="0"/>
          <w:kern w:val="2"/>
          <w14:ligatures w14:val="standardContextual"/>
        </w:rPr>
      </w:pPr>
      <w:hyperlink w:anchor="_Toc139037384" w:history="1">
        <w:r w:rsidR="00BA1574" w:rsidRPr="004A6C3C">
          <w:rPr>
            <w:rStyle w:val="Hyperlink"/>
          </w:rPr>
          <w:t>Chapter 3.</w:t>
        </w:r>
        <w:r w:rsidR="00BA1574">
          <w:rPr>
            <w:rFonts w:asciiTheme="minorHAnsi" w:eastAsiaTheme="minorEastAsia" w:hAnsiTheme="minorHAnsi" w:cstheme="minorBidi"/>
            <w:iCs w:val="0"/>
            <w:caps w:val="0"/>
            <w:kern w:val="2"/>
            <w14:ligatures w14:val="standardContextual"/>
          </w:rPr>
          <w:tab/>
        </w:r>
        <w:r w:rsidR="00BA1574" w:rsidRPr="004A6C3C">
          <w:rPr>
            <w:rStyle w:val="Hyperlink"/>
          </w:rPr>
          <w:t>Watershed Prioritization MOdule</w:t>
        </w:r>
        <w:r w:rsidR="00BA1574">
          <w:rPr>
            <w:webHidden/>
          </w:rPr>
          <w:tab/>
        </w:r>
        <w:r w:rsidR="00BA1574">
          <w:rPr>
            <w:webHidden/>
          </w:rPr>
          <w:fldChar w:fldCharType="begin"/>
        </w:r>
        <w:r w:rsidR="00BA1574">
          <w:rPr>
            <w:webHidden/>
          </w:rPr>
          <w:instrText xml:space="preserve"> PAGEREF _Toc139037384 \h </w:instrText>
        </w:r>
        <w:r w:rsidR="00BA1574">
          <w:rPr>
            <w:webHidden/>
          </w:rPr>
        </w:r>
        <w:r w:rsidR="00BA1574">
          <w:rPr>
            <w:webHidden/>
          </w:rPr>
          <w:fldChar w:fldCharType="separate"/>
        </w:r>
        <w:r w:rsidR="00BA1574">
          <w:rPr>
            <w:webHidden/>
          </w:rPr>
          <w:t>24</w:t>
        </w:r>
        <w:r w:rsidR="00BA1574">
          <w:rPr>
            <w:webHidden/>
          </w:rPr>
          <w:fldChar w:fldCharType="end"/>
        </w:r>
      </w:hyperlink>
    </w:p>
    <w:p w14:paraId="6E814116" w14:textId="6C447665" w:rsidR="00BA1574" w:rsidRDefault="00000000">
      <w:pPr>
        <w:pStyle w:val="TOC2"/>
        <w:rPr>
          <w:rFonts w:asciiTheme="minorHAnsi" w:eastAsiaTheme="minorEastAsia" w:hAnsiTheme="minorHAnsi" w:cstheme="minorBidi"/>
          <w:kern w:val="2"/>
          <w14:ligatures w14:val="standardContextual"/>
        </w:rPr>
      </w:pPr>
      <w:hyperlink w:anchor="_Toc139037385" w:history="1">
        <w:r w:rsidR="00BA1574" w:rsidRPr="004A6C3C">
          <w:rPr>
            <w:rStyle w:val="Hyperlink"/>
          </w:rPr>
          <w:t>3.1</w:t>
        </w:r>
        <w:r w:rsidR="00BA1574">
          <w:rPr>
            <w:rFonts w:asciiTheme="minorHAnsi" w:eastAsiaTheme="minorEastAsia" w:hAnsiTheme="minorHAnsi" w:cstheme="minorBidi"/>
            <w:kern w:val="2"/>
            <w14:ligatures w14:val="standardContextual"/>
          </w:rPr>
          <w:tab/>
        </w:r>
        <w:r w:rsidR="00BA1574" w:rsidRPr="004A6C3C">
          <w:rPr>
            <w:rStyle w:val="Hyperlink"/>
          </w:rPr>
          <w:t>Introduction</w:t>
        </w:r>
        <w:r w:rsidR="00BA1574">
          <w:rPr>
            <w:webHidden/>
          </w:rPr>
          <w:tab/>
        </w:r>
        <w:r w:rsidR="00BA1574">
          <w:rPr>
            <w:webHidden/>
          </w:rPr>
          <w:fldChar w:fldCharType="begin"/>
        </w:r>
        <w:r w:rsidR="00BA1574">
          <w:rPr>
            <w:webHidden/>
          </w:rPr>
          <w:instrText xml:space="preserve"> PAGEREF _Toc139037385 \h </w:instrText>
        </w:r>
        <w:r w:rsidR="00BA1574">
          <w:rPr>
            <w:webHidden/>
          </w:rPr>
        </w:r>
        <w:r w:rsidR="00BA1574">
          <w:rPr>
            <w:webHidden/>
          </w:rPr>
          <w:fldChar w:fldCharType="separate"/>
        </w:r>
        <w:r w:rsidR="00BA1574">
          <w:rPr>
            <w:webHidden/>
          </w:rPr>
          <w:t>24</w:t>
        </w:r>
        <w:r w:rsidR="00BA1574">
          <w:rPr>
            <w:webHidden/>
          </w:rPr>
          <w:fldChar w:fldCharType="end"/>
        </w:r>
      </w:hyperlink>
    </w:p>
    <w:p w14:paraId="6FAACED1" w14:textId="45FD36E9" w:rsidR="00BA1574" w:rsidRDefault="00000000">
      <w:pPr>
        <w:pStyle w:val="TOC2"/>
        <w:rPr>
          <w:rFonts w:asciiTheme="minorHAnsi" w:eastAsiaTheme="minorEastAsia" w:hAnsiTheme="minorHAnsi" w:cstheme="minorBidi"/>
          <w:kern w:val="2"/>
          <w14:ligatures w14:val="standardContextual"/>
        </w:rPr>
      </w:pPr>
      <w:hyperlink w:anchor="_Toc139037386" w:history="1">
        <w:r w:rsidR="00BA1574" w:rsidRPr="004A6C3C">
          <w:rPr>
            <w:rStyle w:val="Hyperlink"/>
          </w:rPr>
          <w:t>3.2</w:t>
        </w:r>
        <w:r w:rsidR="00BA1574">
          <w:rPr>
            <w:rFonts w:asciiTheme="minorHAnsi" w:eastAsiaTheme="minorEastAsia" w:hAnsiTheme="minorHAnsi" w:cstheme="minorBidi"/>
            <w:kern w:val="2"/>
            <w14:ligatures w14:val="standardContextual"/>
          </w:rPr>
          <w:tab/>
        </w:r>
        <w:r w:rsidR="00BA1574" w:rsidRPr="004A6C3C">
          <w:rPr>
            <w:rStyle w:val="Hyperlink"/>
          </w:rPr>
          <w:t>Methodology</w:t>
        </w:r>
        <w:r w:rsidR="00BA1574">
          <w:rPr>
            <w:webHidden/>
          </w:rPr>
          <w:tab/>
        </w:r>
        <w:r w:rsidR="00BA1574">
          <w:rPr>
            <w:webHidden/>
          </w:rPr>
          <w:fldChar w:fldCharType="begin"/>
        </w:r>
        <w:r w:rsidR="00BA1574">
          <w:rPr>
            <w:webHidden/>
          </w:rPr>
          <w:instrText xml:space="preserve"> PAGEREF _Toc139037386 \h </w:instrText>
        </w:r>
        <w:r w:rsidR="00BA1574">
          <w:rPr>
            <w:webHidden/>
          </w:rPr>
        </w:r>
        <w:r w:rsidR="00BA1574">
          <w:rPr>
            <w:webHidden/>
          </w:rPr>
          <w:fldChar w:fldCharType="separate"/>
        </w:r>
        <w:r w:rsidR="00BA1574">
          <w:rPr>
            <w:webHidden/>
          </w:rPr>
          <w:t>24</w:t>
        </w:r>
        <w:r w:rsidR="00BA1574">
          <w:rPr>
            <w:webHidden/>
          </w:rPr>
          <w:fldChar w:fldCharType="end"/>
        </w:r>
      </w:hyperlink>
    </w:p>
    <w:p w14:paraId="06CD2270" w14:textId="7809C95A" w:rsidR="00BA1574" w:rsidRDefault="00000000">
      <w:pPr>
        <w:pStyle w:val="TOC3"/>
        <w:rPr>
          <w:rFonts w:asciiTheme="minorHAnsi" w:eastAsiaTheme="minorEastAsia" w:hAnsiTheme="minorHAnsi" w:cstheme="minorBidi"/>
          <w:kern w:val="2"/>
          <w14:ligatures w14:val="standardContextual"/>
        </w:rPr>
      </w:pPr>
      <w:hyperlink w:anchor="_Toc139037387" w:history="1">
        <w:r w:rsidR="00BA1574" w:rsidRPr="004A6C3C">
          <w:rPr>
            <w:rStyle w:val="Hyperlink"/>
          </w:rPr>
          <w:t>3.2.1</w:t>
        </w:r>
        <w:r w:rsidR="00BA1574">
          <w:rPr>
            <w:rFonts w:asciiTheme="minorHAnsi" w:eastAsiaTheme="minorEastAsia" w:hAnsiTheme="minorHAnsi" w:cstheme="minorBidi"/>
            <w:kern w:val="2"/>
            <w14:ligatures w14:val="standardContextual"/>
          </w:rPr>
          <w:tab/>
        </w:r>
        <w:r w:rsidR="00BA1574" w:rsidRPr="004A6C3C">
          <w:rPr>
            <w:rStyle w:val="Hyperlink"/>
          </w:rPr>
          <w:t>PROMETHEE II MCDA Overview</w:t>
        </w:r>
        <w:r w:rsidR="00BA1574">
          <w:rPr>
            <w:webHidden/>
          </w:rPr>
          <w:tab/>
        </w:r>
        <w:r w:rsidR="00BA1574">
          <w:rPr>
            <w:webHidden/>
          </w:rPr>
          <w:fldChar w:fldCharType="begin"/>
        </w:r>
        <w:r w:rsidR="00BA1574">
          <w:rPr>
            <w:webHidden/>
          </w:rPr>
          <w:instrText xml:space="preserve"> PAGEREF _Toc139037387 \h </w:instrText>
        </w:r>
        <w:r w:rsidR="00BA1574">
          <w:rPr>
            <w:webHidden/>
          </w:rPr>
        </w:r>
        <w:r w:rsidR="00BA1574">
          <w:rPr>
            <w:webHidden/>
          </w:rPr>
          <w:fldChar w:fldCharType="separate"/>
        </w:r>
        <w:r w:rsidR="00BA1574">
          <w:rPr>
            <w:webHidden/>
          </w:rPr>
          <w:t>24</w:t>
        </w:r>
        <w:r w:rsidR="00BA1574">
          <w:rPr>
            <w:webHidden/>
          </w:rPr>
          <w:fldChar w:fldCharType="end"/>
        </w:r>
      </w:hyperlink>
    </w:p>
    <w:p w14:paraId="06AED591" w14:textId="54D2D507" w:rsidR="00BA1574" w:rsidRDefault="00000000">
      <w:pPr>
        <w:pStyle w:val="TOC3"/>
        <w:rPr>
          <w:rFonts w:asciiTheme="minorHAnsi" w:eastAsiaTheme="minorEastAsia" w:hAnsiTheme="minorHAnsi" w:cstheme="minorBidi"/>
          <w:kern w:val="2"/>
          <w14:ligatures w14:val="standardContextual"/>
        </w:rPr>
      </w:pPr>
      <w:hyperlink w:anchor="_Toc139037388" w:history="1">
        <w:r w:rsidR="00BA1574" w:rsidRPr="004A6C3C">
          <w:rPr>
            <w:rStyle w:val="Hyperlink"/>
          </w:rPr>
          <w:t>3.2.2</w:t>
        </w:r>
        <w:r w:rsidR="00BA1574">
          <w:rPr>
            <w:rFonts w:asciiTheme="minorHAnsi" w:eastAsiaTheme="minorEastAsia" w:hAnsiTheme="minorHAnsi" w:cstheme="minorBidi"/>
            <w:kern w:val="2"/>
            <w14:ligatures w14:val="standardContextual"/>
          </w:rPr>
          <w:tab/>
        </w:r>
        <w:r w:rsidR="00BA1574" w:rsidRPr="004A6C3C">
          <w:rPr>
            <w:rStyle w:val="Hyperlink"/>
          </w:rPr>
          <w:t>Decision Matrix</w:t>
        </w:r>
        <w:r w:rsidR="00BA1574">
          <w:rPr>
            <w:webHidden/>
          </w:rPr>
          <w:tab/>
        </w:r>
        <w:r w:rsidR="00BA1574">
          <w:rPr>
            <w:webHidden/>
          </w:rPr>
          <w:fldChar w:fldCharType="begin"/>
        </w:r>
        <w:r w:rsidR="00BA1574">
          <w:rPr>
            <w:webHidden/>
          </w:rPr>
          <w:instrText xml:space="preserve"> PAGEREF _Toc139037388 \h </w:instrText>
        </w:r>
        <w:r w:rsidR="00BA1574">
          <w:rPr>
            <w:webHidden/>
          </w:rPr>
        </w:r>
        <w:r w:rsidR="00BA1574">
          <w:rPr>
            <w:webHidden/>
          </w:rPr>
          <w:fldChar w:fldCharType="separate"/>
        </w:r>
        <w:r w:rsidR="00BA1574">
          <w:rPr>
            <w:webHidden/>
          </w:rPr>
          <w:t>25</w:t>
        </w:r>
        <w:r w:rsidR="00BA1574">
          <w:rPr>
            <w:webHidden/>
          </w:rPr>
          <w:fldChar w:fldCharType="end"/>
        </w:r>
      </w:hyperlink>
    </w:p>
    <w:p w14:paraId="7C43DBF6" w14:textId="13219CAC" w:rsidR="00BA1574" w:rsidRDefault="00000000">
      <w:pPr>
        <w:pStyle w:val="TOC2"/>
        <w:rPr>
          <w:rFonts w:asciiTheme="minorHAnsi" w:eastAsiaTheme="minorEastAsia" w:hAnsiTheme="minorHAnsi" w:cstheme="minorBidi"/>
          <w:kern w:val="2"/>
          <w14:ligatures w14:val="standardContextual"/>
        </w:rPr>
      </w:pPr>
      <w:hyperlink w:anchor="_Toc139037389" w:history="1">
        <w:r w:rsidR="00BA1574" w:rsidRPr="004A6C3C">
          <w:rPr>
            <w:rStyle w:val="Hyperlink"/>
          </w:rPr>
          <w:t>3.3</w:t>
        </w:r>
        <w:r w:rsidR="00BA1574">
          <w:rPr>
            <w:rFonts w:asciiTheme="minorHAnsi" w:eastAsiaTheme="minorEastAsia" w:hAnsiTheme="minorHAnsi" w:cstheme="minorBidi"/>
            <w:kern w:val="2"/>
            <w14:ligatures w14:val="standardContextual"/>
          </w:rPr>
          <w:tab/>
        </w:r>
        <w:r w:rsidR="00BA1574" w:rsidRPr="004A6C3C">
          <w:rPr>
            <w:rStyle w:val="Hyperlink"/>
          </w:rPr>
          <w:t>Example</w:t>
        </w:r>
        <w:r w:rsidR="00BA1574">
          <w:rPr>
            <w:webHidden/>
          </w:rPr>
          <w:tab/>
        </w:r>
        <w:r w:rsidR="00BA1574">
          <w:rPr>
            <w:webHidden/>
          </w:rPr>
          <w:fldChar w:fldCharType="begin"/>
        </w:r>
        <w:r w:rsidR="00BA1574">
          <w:rPr>
            <w:webHidden/>
          </w:rPr>
          <w:instrText xml:space="preserve"> PAGEREF _Toc139037389 \h </w:instrText>
        </w:r>
        <w:r w:rsidR="00BA1574">
          <w:rPr>
            <w:webHidden/>
          </w:rPr>
        </w:r>
        <w:r w:rsidR="00BA1574">
          <w:rPr>
            <w:webHidden/>
          </w:rPr>
          <w:fldChar w:fldCharType="separate"/>
        </w:r>
        <w:r w:rsidR="00BA1574">
          <w:rPr>
            <w:webHidden/>
          </w:rPr>
          <w:t>27</w:t>
        </w:r>
        <w:r w:rsidR="00BA1574">
          <w:rPr>
            <w:webHidden/>
          </w:rPr>
          <w:fldChar w:fldCharType="end"/>
        </w:r>
      </w:hyperlink>
    </w:p>
    <w:p w14:paraId="525A66B9" w14:textId="47FC6533" w:rsidR="00BA1574" w:rsidRDefault="00000000">
      <w:pPr>
        <w:pStyle w:val="TOC1"/>
        <w:tabs>
          <w:tab w:val="left" w:pos="1710"/>
        </w:tabs>
        <w:rPr>
          <w:rFonts w:asciiTheme="minorHAnsi" w:eastAsiaTheme="minorEastAsia" w:hAnsiTheme="minorHAnsi" w:cstheme="minorBidi"/>
          <w:iCs w:val="0"/>
          <w:caps w:val="0"/>
          <w:kern w:val="2"/>
          <w14:ligatures w14:val="standardContextual"/>
        </w:rPr>
      </w:pPr>
      <w:hyperlink w:anchor="_Toc139037390" w:history="1">
        <w:r w:rsidR="00BA1574" w:rsidRPr="004A6C3C">
          <w:rPr>
            <w:rStyle w:val="Hyperlink"/>
          </w:rPr>
          <w:t>Chapter 4.</w:t>
        </w:r>
        <w:r w:rsidR="00BA1574">
          <w:rPr>
            <w:rFonts w:asciiTheme="minorHAnsi" w:eastAsiaTheme="minorEastAsia" w:hAnsiTheme="minorHAnsi" w:cstheme="minorBidi"/>
            <w:iCs w:val="0"/>
            <w:caps w:val="0"/>
            <w:kern w:val="2"/>
            <w14:ligatures w14:val="standardContextual"/>
          </w:rPr>
          <w:tab/>
        </w:r>
        <w:r w:rsidR="00BA1574" w:rsidRPr="004A6C3C">
          <w:rPr>
            <w:rStyle w:val="Hyperlink"/>
          </w:rPr>
          <w:t>System architecture</w:t>
        </w:r>
        <w:r w:rsidR="00BA1574">
          <w:rPr>
            <w:webHidden/>
          </w:rPr>
          <w:tab/>
        </w:r>
        <w:r w:rsidR="00BA1574">
          <w:rPr>
            <w:webHidden/>
          </w:rPr>
          <w:fldChar w:fldCharType="begin"/>
        </w:r>
        <w:r w:rsidR="00BA1574">
          <w:rPr>
            <w:webHidden/>
          </w:rPr>
          <w:instrText xml:space="preserve"> PAGEREF _Toc139037390 \h </w:instrText>
        </w:r>
        <w:r w:rsidR="00BA1574">
          <w:rPr>
            <w:webHidden/>
          </w:rPr>
        </w:r>
        <w:r w:rsidR="00BA1574">
          <w:rPr>
            <w:webHidden/>
          </w:rPr>
          <w:fldChar w:fldCharType="separate"/>
        </w:r>
        <w:r w:rsidR="00BA1574">
          <w:rPr>
            <w:webHidden/>
          </w:rPr>
          <w:t>29</w:t>
        </w:r>
        <w:r w:rsidR="00BA1574">
          <w:rPr>
            <w:webHidden/>
          </w:rPr>
          <w:fldChar w:fldCharType="end"/>
        </w:r>
      </w:hyperlink>
    </w:p>
    <w:p w14:paraId="7123B8DF" w14:textId="6EE45B7E" w:rsidR="00BA1574" w:rsidRDefault="00000000">
      <w:pPr>
        <w:pStyle w:val="TOC1"/>
        <w:tabs>
          <w:tab w:val="left" w:pos="1710"/>
        </w:tabs>
        <w:rPr>
          <w:rFonts w:asciiTheme="minorHAnsi" w:eastAsiaTheme="minorEastAsia" w:hAnsiTheme="minorHAnsi" w:cstheme="minorBidi"/>
          <w:iCs w:val="0"/>
          <w:caps w:val="0"/>
          <w:kern w:val="2"/>
          <w14:ligatures w14:val="standardContextual"/>
        </w:rPr>
      </w:pPr>
      <w:hyperlink w:anchor="_Toc139037391" w:history="1">
        <w:r w:rsidR="00BA1574" w:rsidRPr="004A6C3C">
          <w:rPr>
            <w:rStyle w:val="Hyperlink"/>
          </w:rPr>
          <w:t>Chapter 5.</w:t>
        </w:r>
        <w:r w:rsidR="00BA1574">
          <w:rPr>
            <w:rFonts w:asciiTheme="minorHAnsi" w:eastAsiaTheme="minorEastAsia" w:hAnsiTheme="minorHAnsi" w:cstheme="minorBidi"/>
            <w:iCs w:val="0"/>
            <w:caps w:val="0"/>
            <w:kern w:val="2"/>
            <w14:ligatures w14:val="standardContextual"/>
          </w:rPr>
          <w:tab/>
        </w:r>
        <w:r w:rsidR="00BA1574" w:rsidRPr="004A6C3C">
          <w:rPr>
            <w:rStyle w:val="Hyperlink"/>
          </w:rPr>
          <w:t>References</w:t>
        </w:r>
        <w:r w:rsidR="00BA1574">
          <w:rPr>
            <w:webHidden/>
          </w:rPr>
          <w:tab/>
        </w:r>
        <w:r w:rsidR="00BA1574">
          <w:rPr>
            <w:webHidden/>
          </w:rPr>
          <w:fldChar w:fldCharType="begin"/>
        </w:r>
        <w:r w:rsidR="00BA1574">
          <w:rPr>
            <w:webHidden/>
          </w:rPr>
          <w:instrText xml:space="preserve"> PAGEREF _Toc139037391 \h </w:instrText>
        </w:r>
        <w:r w:rsidR="00BA1574">
          <w:rPr>
            <w:webHidden/>
          </w:rPr>
        </w:r>
        <w:r w:rsidR="00BA1574">
          <w:rPr>
            <w:webHidden/>
          </w:rPr>
          <w:fldChar w:fldCharType="separate"/>
        </w:r>
        <w:r w:rsidR="00BA1574">
          <w:rPr>
            <w:webHidden/>
          </w:rPr>
          <w:t>30</w:t>
        </w:r>
        <w:r w:rsidR="00BA1574">
          <w:rPr>
            <w:webHidden/>
          </w:rPr>
          <w:fldChar w:fldCharType="end"/>
        </w:r>
      </w:hyperlink>
    </w:p>
    <w:p w14:paraId="6D22F9C9" w14:textId="027831E9" w:rsidR="00AD4FFD" w:rsidRPr="005E4D64" w:rsidRDefault="00AD4FFD" w:rsidP="001C2CA0">
      <w:r w:rsidRPr="005E4D64">
        <w:rPr>
          <w:noProof/>
        </w:rPr>
        <w:lastRenderedPageBreak/>
        <w:fldChar w:fldCharType="end"/>
      </w:r>
    </w:p>
    <w:p w14:paraId="0DB0F9B1" w14:textId="32CCBD82" w:rsidR="00AD4FFD" w:rsidRPr="005E4D64" w:rsidRDefault="00AD4FFD" w:rsidP="00D9099C">
      <w:pPr>
        <w:pStyle w:val="Contentstablefigureandappendixlistheadings"/>
        <w:tabs>
          <w:tab w:val="center" w:pos="4680"/>
          <w:tab w:val="right" w:pos="9360"/>
        </w:tabs>
        <w:jc w:val="left"/>
      </w:pPr>
      <w:r w:rsidRPr="005E4D64">
        <w:tab/>
      </w:r>
    </w:p>
    <w:p w14:paraId="11088DC8" w14:textId="77777777" w:rsidR="00DC117A" w:rsidRDefault="00DC117A" w:rsidP="00AD4FFD">
      <w:pPr>
        <w:pStyle w:val="tableandfigurelist"/>
        <w:sectPr w:rsidR="00DC117A" w:rsidSect="00BF14EE">
          <w:headerReference w:type="default" r:id="rId13"/>
          <w:footerReference w:type="default" r:id="rId14"/>
          <w:headerReference w:type="first" r:id="rId15"/>
          <w:footerReference w:type="first" r:id="rId16"/>
          <w:pgSz w:w="12240" w:h="15840" w:code="1"/>
          <w:pgMar w:top="1872" w:right="1872" w:bottom="1872" w:left="1872" w:header="1872" w:footer="1107" w:gutter="0"/>
          <w:pgNumType w:fmt="lowerRoman" w:start="1"/>
          <w:cols w:space="720"/>
          <w:docGrid w:linePitch="360"/>
        </w:sectPr>
      </w:pPr>
    </w:p>
    <w:p w14:paraId="35DFD36D" w14:textId="25AE5709" w:rsidR="004016AD" w:rsidRDefault="004016AD" w:rsidP="00E16FA3">
      <w:pPr>
        <w:pStyle w:val="Heading1"/>
      </w:pPr>
      <w:bookmarkStart w:id="4" w:name="_Toc139037363"/>
      <w:bookmarkEnd w:id="0"/>
      <w:bookmarkEnd w:id="1"/>
      <w:r>
        <w:lastRenderedPageBreak/>
        <w:t xml:space="preserve">Introduction </w:t>
      </w:r>
    </w:p>
    <w:p w14:paraId="3906D005" w14:textId="2F229454" w:rsidR="00815E3E" w:rsidRDefault="00815E3E" w:rsidP="00EA0647">
      <w:pPr>
        <w:pStyle w:val="BodyText"/>
        <w:rPr>
          <w:lang w:val="en-US"/>
        </w:rPr>
      </w:pPr>
      <w:r>
        <w:rPr>
          <w:lang w:val="en-US"/>
        </w:rPr>
        <w:t>The Tacoma Watershed Insights web application (also referred to as Tacoma watershed tool, or tool)</w:t>
      </w:r>
      <w:r w:rsidR="005F1A82">
        <w:rPr>
          <w:lang w:val="en-US"/>
        </w:rPr>
        <w:t xml:space="preserve"> allows for City of Tacoma users to assess and plan stormwater best management practices (BMPs) across the city. It consists of components to explore existing BMPs, view water quality and flow-control performance of BMPs under different climate conditions, help prioritize locations for new facilities, and investigate scenarios for new BMP locations. </w:t>
      </w:r>
    </w:p>
    <w:p w14:paraId="00B5FAFC" w14:textId="4257BDB5" w:rsidR="008E2A12" w:rsidRDefault="008E2A12" w:rsidP="00EA0647">
      <w:pPr>
        <w:pStyle w:val="BodyText"/>
        <w:rPr>
          <w:lang w:val="en-US"/>
        </w:rPr>
      </w:pPr>
      <w:r>
        <w:rPr>
          <w:lang w:val="en-US"/>
        </w:rPr>
        <w:t xml:space="preserve">This report describes </w:t>
      </w:r>
      <w:r w:rsidR="00FF3108">
        <w:rPr>
          <w:lang w:val="en-US"/>
        </w:rPr>
        <w:t>the technical basis and</w:t>
      </w:r>
      <w:r>
        <w:rPr>
          <w:lang w:val="en-US"/>
        </w:rPr>
        <w:t xml:space="preserve"> methods </w:t>
      </w:r>
      <w:r w:rsidR="00FF3108">
        <w:rPr>
          <w:lang w:val="en-US"/>
        </w:rPr>
        <w:t xml:space="preserve">used to develop the tool. It is organized into the following chapters. </w:t>
      </w:r>
    </w:p>
    <w:p w14:paraId="4A6437DC" w14:textId="5744CA3A" w:rsidR="00FF3108" w:rsidRPr="00FF3108" w:rsidRDefault="00FF3108" w:rsidP="00FF3108">
      <w:pPr>
        <w:pStyle w:val="BodyText"/>
        <w:numPr>
          <w:ilvl w:val="0"/>
          <w:numId w:val="47"/>
        </w:numPr>
        <w:rPr>
          <w:lang w:val="en-US"/>
        </w:rPr>
      </w:pPr>
      <w:r w:rsidRPr="00FF3108">
        <w:rPr>
          <w:lang w:val="en-US"/>
        </w:rPr>
        <w:t xml:space="preserve">Introduction  </w:t>
      </w:r>
    </w:p>
    <w:p w14:paraId="239C2993" w14:textId="77777777" w:rsidR="00843DFB" w:rsidRDefault="00FF3108" w:rsidP="00843DFB">
      <w:pPr>
        <w:pStyle w:val="BodyText"/>
        <w:numPr>
          <w:ilvl w:val="0"/>
          <w:numId w:val="47"/>
        </w:numPr>
        <w:rPr>
          <w:lang w:val="en-US"/>
        </w:rPr>
      </w:pPr>
      <w:r w:rsidRPr="00843DFB">
        <w:rPr>
          <w:lang w:val="en-US"/>
        </w:rPr>
        <w:t>Best Management Practice (BMP) Performance Module</w:t>
      </w:r>
      <w:r w:rsidR="00843DFB">
        <w:rPr>
          <w:lang w:val="en-US"/>
        </w:rPr>
        <w:t xml:space="preserve"> – Module for predicting the performance of BMP strategies. Includes documentation on pollutant loading, hydrology calculations, and influent-effluent relationships. </w:t>
      </w:r>
    </w:p>
    <w:p w14:paraId="53D70947" w14:textId="0DF2BD64" w:rsidR="00843DFB" w:rsidRPr="00843DFB" w:rsidRDefault="00843DFB" w:rsidP="00843DFB">
      <w:pPr>
        <w:pStyle w:val="BodyText"/>
        <w:numPr>
          <w:ilvl w:val="0"/>
          <w:numId w:val="47"/>
        </w:numPr>
        <w:rPr>
          <w:lang w:val="en-US"/>
        </w:rPr>
      </w:pPr>
      <w:r w:rsidRPr="00843DFB">
        <w:rPr>
          <w:lang w:val="en-US"/>
        </w:rPr>
        <w:t xml:space="preserve">Cost Module - a lifecycle </w:t>
      </w:r>
      <w:r>
        <w:rPr>
          <w:lang w:val="en-US"/>
        </w:rPr>
        <w:t>cost calculator</w:t>
      </w:r>
      <w:r w:rsidRPr="00843DFB">
        <w:rPr>
          <w:lang w:val="en-US"/>
        </w:rPr>
        <w:t xml:space="preserve"> </w:t>
      </w:r>
      <w:r>
        <w:rPr>
          <w:lang w:val="en-US"/>
        </w:rPr>
        <w:t xml:space="preserve">that </w:t>
      </w:r>
      <w:r w:rsidR="00AD7F6C">
        <w:rPr>
          <w:lang w:val="en-US"/>
        </w:rPr>
        <w:t xml:space="preserve">analyzes </w:t>
      </w:r>
      <w:r w:rsidR="00AD7F6C" w:rsidRPr="00843DFB">
        <w:rPr>
          <w:lang w:val="en-US"/>
        </w:rPr>
        <w:t>capital</w:t>
      </w:r>
      <w:r w:rsidRPr="00843DFB">
        <w:rPr>
          <w:lang w:val="en-US"/>
        </w:rPr>
        <w:t xml:space="preserve"> costs, </w:t>
      </w:r>
      <w:proofErr w:type="gramStart"/>
      <w:r w:rsidRPr="00843DFB">
        <w:rPr>
          <w:lang w:val="en-US"/>
        </w:rPr>
        <w:t>operations</w:t>
      </w:r>
      <w:proofErr w:type="gramEnd"/>
      <w:r w:rsidRPr="00843DFB">
        <w:rPr>
          <w:lang w:val="en-US"/>
        </w:rPr>
        <w:t xml:space="preserve"> and maintenance costs, </w:t>
      </w:r>
      <w:r>
        <w:rPr>
          <w:lang w:val="en-US"/>
        </w:rPr>
        <w:t>with facility</w:t>
      </w:r>
      <w:r w:rsidRPr="00843DFB">
        <w:rPr>
          <w:lang w:val="en-US"/>
        </w:rPr>
        <w:t xml:space="preserve"> lifespan</w:t>
      </w:r>
      <w:r>
        <w:rPr>
          <w:lang w:val="en-US"/>
        </w:rPr>
        <w:t xml:space="preserve"> providing the net</w:t>
      </w:r>
      <w:r w:rsidRPr="00843DFB">
        <w:rPr>
          <w:lang w:val="en-US"/>
        </w:rPr>
        <w:t xml:space="preserve"> present costs of different facility types. </w:t>
      </w:r>
    </w:p>
    <w:p w14:paraId="178874C4" w14:textId="3C027648" w:rsidR="00EA0647" w:rsidRDefault="00EA0647" w:rsidP="00832E61">
      <w:pPr>
        <w:pStyle w:val="BodyText"/>
        <w:numPr>
          <w:ilvl w:val="0"/>
          <w:numId w:val="47"/>
        </w:numPr>
        <w:rPr>
          <w:lang w:val="en-US"/>
        </w:rPr>
      </w:pPr>
      <w:r w:rsidRPr="00843DFB">
        <w:rPr>
          <w:lang w:val="en-US"/>
        </w:rPr>
        <w:t>Watershed Prioritization Module</w:t>
      </w:r>
      <w:r w:rsidR="00843DFB" w:rsidRPr="00843DFB">
        <w:rPr>
          <w:lang w:val="en-US"/>
        </w:rPr>
        <w:t xml:space="preserve"> – A graphic multi-criteria decision analysis (MCDA) </w:t>
      </w:r>
      <w:r w:rsidRPr="00843DFB">
        <w:rPr>
          <w:lang w:val="en-US"/>
        </w:rPr>
        <w:t>interface that assists users in identifying and prioritizing areas of high priority for</w:t>
      </w:r>
      <w:r w:rsidR="00843DFB" w:rsidRPr="00843DFB">
        <w:rPr>
          <w:lang w:val="en-US"/>
        </w:rPr>
        <w:t xml:space="preserve"> stormwater actions</w:t>
      </w:r>
      <w:r w:rsidR="00843DFB">
        <w:rPr>
          <w:lang w:val="en-US"/>
        </w:rPr>
        <w:t xml:space="preserve">. </w:t>
      </w:r>
    </w:p>
    <w:p w14:paraId="04FACFB7" w14:textId="5A54112F" w:rsidR="00AD7F6C" w:rsidRPr="00162A6D" w:rsidRDefault="00AD7F6C" w:rsidP="00AD7F6C">
      <w:pPr>
        <w:pStyle w:val="BodyText"/>
        <w:numPr>
          <w:ilvl w:val="0"/>
          <w:numId w:val="47"/>
        </w:numPr>
        <w:rPr>
          <w:lang w:val="en-US"/>
        </w:rPr>
      </w:pPr>
      <w:r>
        <w:rPr>
          <w:lang w:val="en-US"/>
        </w:rPr>
        <w:t xml:space="preserve">System Architecture </w:t>
      </w:r>
    </w:p>
    <w:p w14:paraId="7694CF6F" w14:textId="13C01CC3" w:rsidR="00605816" w:rsidRDefault="00AD7F6C" w:rsidP="00605816">
      <w:pPr>
        <w:pStyle w:val="BodyText"/>
        <w:rPr>
          <w:lang w:val="en-US"/>
        </w:rPr>
      </w:pPr>
      <w:r>
        <w:rPr>
          <w:lang w:val="en-US"/>
        </w:rPr>
        <w:t xml:space="preserve">These components represent the core technical features of the tool. </w:t>
      </w:r>
      <w:r w:rsidR="00162A6D">
        <w:rPr>
          <w:lang w:val="en-US"/>
        </w:rPr>
        <w:t xml:space="preserve">The chapters below document the assumptions and technical methods used to develop these features. </w:t>
      </w:r>
    </w:p>
    <w:p w14:paraId="41670723" w14:textId="77777777" w:rsidR="00605816" w:rsidRPr="00843DFB" w:rsidRDefault="00605816" w:rsidP="00605816">
      <w:pPr>
        <w:pStyle w:val="BodyText"/>
        <w:rPr>
          <w:lang w:val="en-US"/>
        </w:rPr>
      </w:pPr>
    </w:p>
    <w:p w14:paraId="35A7657E" w14:textId="13B585EF" w:rsidR="0097241D" w:rsidRDefault="0097241D" w:rsidP="00E16FA3">
      <w:pPr>
        <w:pStyle w:val="Heading1"/>
      </w:pPr>
      <w:r w:rsidRPr="0097241D">
        <w:lastRenderedPageBreak/>
        <w:t>BMP Performance</w:t>
      </w:r>
      <w:bookmarkEnd w:id="4"/>
    </w:p>
    <w:p w14:paraId="54F69B6D" w14:textId="77777777" w:rsidR="004016AD" w:rsidRPr="004016AD" w:rsidRDefault="004016AD" w:rsidP="004016AD">
      <w:pPr>
        <w:pStyle w:val="BodyText"/>
        <w:rPr>
          <w:lang w:val="en-US"/>
        </w:rPr>
      </w:pPr>
    </w:p>
    <w:p w14:paraId="100656F1" w14:textId="77777777" w:rsidR="004828A6" w:rsidRPr="004828A6" w:rsidRDefault="004828A6" w:rsidP="004828A6">
      <w:pPr>
        <w:pStyle w:val="BodyText"/>
        <w:rPr>
          <w:lang w:val="en-US"/>
        </w:rPr>
      </w:pPr>
    </w:p>
    <w:p w14:paraId="4E45CA16" w14:textId="60759682" w:rsidR="00CD3A4E" w:rsidRPr="004828A6" w:rsidRDefault="00CD3A4E" w:rsidP="00B20B0A">
      <w:pPr>
        <w:pStyle w:val="Heading2"/>
      </w:pPr>
      <w:bookmarkStart w:id="5" w:name="_Toc139037364"/>
      <w:r w:rsidRPr="004828A6">
        <w:t>Introduction</w:t>
      </w:r>
      <w:bookmarkEnd w:id="5"/>
    </w:p>
    <w:p w14:paraId="7135A5EB" w14:textId="47A6E96B" w:rsidR="00EC5512" w:rsidRDefault="00EC5512" w:rsidP="00843E88">
      <w:pPr>
        <w:pStyle w:val="BodyText"/>
      </w:pPr>
      <w:r>
        <w:t xml:space="preserve">This </w:t>
      </w:r>
      <w:r w:rsidR="00DB7EC9">
        <w:t>section</w:t>
      </w:r>
      <w:r>
        <w:t xml:space="preserve"> describes </w:t>
      </w:r>
      <w:r w:rsidR="00CA3DD0">
        <w:t>the technical basis and assumptions to be used for the Best Management Practice (BMP) Performance Module</w:t>
      </w:r>
      <w:r w:rsidR="00E02EC7">
        <w:t xml:space="preserve"> of the </w:t>
      </w:r>
      <w:r w:rsidR="00CF1EDE">
        <w:t xml:space="preserve">Tacoma Watershed Planning Project tool. </w:t>
      </w:r>
    </w:p>
    <w:p w14:paraId="6DD947A2" w14:textId="2A63B5E5" w:rsidR="00A4136A" w:rsidRDefault="00A4136A" w:rsidP="00B20B0A">
      <w:pPr>
        <w:pStyle w:val="Heading30"/>
      </w:pPr>
      <w:bookmarkStart w:id="6" w:name="_Toc139037365"/>
      <w:r>
        <w:t>Components</w:t>
      </w:r>
      <w:bookmarkEnd w:id="6"/>
      <w:r>
        <w:t xml:space="preserve"> </w:t>
      </w:r>
    </w:p>
    <w:p w14:paraId="439E0491" w14:textId="49D4031C" w:rsidR="00A4136A" w:rsidRDefault="00D9099C" w:rsidP="00B20B0A">
      <w:pPr>
        <w:pStyle w:val="Heading4"/>
      </w:pPr>
      <w:r>
        <w:t>Chemicals</w:t>
      </w:r>
      <w:r w:rsidR="00A4136A">
        <w:t xml:space="preserve"> of Concern </w:t>
      </w:r>
    </w:p>
    <w:p w14:paraId="63D627F8" w14:textId="0A1CCC97" w:rsidR="000A2AB8" w:rsidRDefault="00F204F4" w:rsidP="00843E88">
      <w:pPr>
        <w:pStyle w:val="BodyText"/>
      </w:pPr>
      <w:r w:rsidRPr="0054101C">
        <w:t>E</w:t>
      </w:r>
      <w:r w:rsidRPr="000A2AB8">
        <w:t xml:space="preserve">ight </w:t>
      </w:r>
      <w:r w:rsidRPr="00BF56DC">
        <w:t>chemicals</w:t>
      </w:r>
      <w:r w:rsidRPr="000A2AB8">
        <w:t xml:space="preserve"> of concern (</w:t>
      </w:r>
      <w:r w:rsidRPr="00BF56DC">
        <w:t>COCs</w:t>
      </w:r>
      <w:r w:rsidRPr="000A2AB8">
        <w:t>) have been selected for this study</w:t>
      </w:r>
      <w:r w:rsidR="000A2AB8" w:rsidRPr="000A2AB8">
        <w:t xml:space="preserve"> as</w:t>
      </w:r>
      <w:r w:rsidRPr="000A2AB8">
        <w:t xml:space="preserve"> summarized in </w:t>
      </w:r>
      <w:r w:rsidR="000A2AB8" w:rsidRPr="000A2AB8">
        <w:fldChar w:fldCharType="begin"/>
      </w:r>
      <w:r w:rsidR="000A2AB8" w:rsidRPr="000A2AB8">
        <w:instrText xml:space="preserve"> REF _Ref98164235 \h  \* MERGEFORMAT </w:instrText>
      </w:r>
      <w:r w:rsidR="000A2AB8" w:rsidRPr="000A2AB8">
        <w:fldChar w:fldCharType="separate"/>
      </w:r>
      <w:r w:rsidR="0040009E" w:rsidRPr="000A2AB8">
        <w:t xml:space="preserve">Table </w:t>
      </w:r>
      <w:r w:rsidR="0040009E">
        <w:t>1</w:t>
      </w:r>
      <w:r w:rsidR="0040009E">
        <w:noBreakHyphen/>
        <w:t>1</w:t>
      </w:r>
      <w:r w:rsidR="0040009E" w:rsidRPr="000A2AB8">
        <w:t>. Chemicals of Concern</w:t>
      </w:r>
      <w:r w:rsidR="000A2AB8" w:rsidRPr="000A2AB8">
        <w:fldChar w:fldCharType="end"/>
      </w:r>
      <w:r>
        <w:t xml:space="preserve"> below.</w:t>
      </w:r>
    </w:p>
    <w:p w14:paraId="6AA2454C" w14:textId="34220ABF" w:rsidR="006E3532" w:rsidRPr="000A2AB8" w:rsidRDefault="000A2AB8" w:rsidP="00843E88">
      <w:pPr>
        <w:pStyle w:val="Caption"/>
      </w:pPr>
      <w:bookmarkStart w:id="7" w:name="_Ref98164255"/>
      <w:bookmarkStart w:id="8" w:name="_Ref98164235"/>
      <w:r w:rsidRPr="000A2AB8">
        <w:t xml:space="preserve">Table </w:t>
      </w:r>
      <w:r>
        <w:fldChar w:fldCharType="begin"/>
      </w:r>
      <w:r>
        <w:instrText>STYLEREF 1 \s</w:instrText>
      </w:r>
      <w:r>
        <w:fldChar w:fldCharType="separate"/>
      </w:r>
      <w:r w:rsidR="0040009E">
        <w:rPr>
          <w:noProof/>
        </w:rPr>
        <w:t>1</w:t>
      </w:r>
      <w:r>
        <w:fldChar w:fldCharType="end"/>
      </w:r>
      <w:r w:rsidR="00843E88">
        <w:noBreakHyphen/>
      </w:r>
      <w:r>
        <w:fldChar w:fldCharType="begin"/>
      </w:r>
      <w:r>
        <w:instrText>SEQ Table \* ARABIC \s 1</w:instrText>
      </w:r>
      <w:r>
        <w:fldChar w:fldCharType="separate"/>
      </w:r>
      <w:r w:rsidR="0040009E">
        <w:rPr>
          <w:noProof/>
        </w:rPr>
        <w:t>1</w:t>
      </w:r>
      <w:r>
        <w:fldChar w:fldCharType="end"/>
      </w:r>
      <w:bookmarkEnd w:id="7"/>
      <w:r w:rsidRPr="000A2AB8">
        <w:t>. Chemicals of Concern</w:t>
      </w:r>
      <w:bookmarkEnd w:id="8"/>
    </w:p>
    <w:tbl>
      <w:tblPr>
        <w:tblW w:w="84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42"/>
        <w:gridCol w:w="1620"/>
        <w:gridCol w:w="2524"/>
      </w:tblGrid>
      <w:tr w:rsidR="00A4136A" w:rsidRPr="00BF56DC" w14:paraId="60998FE9" w14:textId="77777777" w:rsidTr="2B9C673A">
        <w:trPr>
          <w:trHeight w:val="288"/>
        </w:trPr>
        <w:tc>
          <w:tcPr>
            <w:tcW w:w="4342" w:type="dxa"/>
            <w:shd w:val="clear" w:color="auto" w:fill="auto"/>
            <w:noWrap/>
            <w:vAlign w:val="bottom"/>
          </w:tcPr>
          <w:p w14:paraId="20220C1D" w14:textId="77777777" w:rsidR="00A4136A" w:rsidRPr="00BF56DC" w:rsidRDefault="00A4136A" w:rsidP="00843E88">
            <w:pPr>
              <w:rPr>
                <w:b/>
                <w:bCs/>
              </w:rPr>
            </w:pPr>
            <w:r w:rsidRPr="00BF56DC">
              <w:rPr>
                <w:b/>
                <w:bCs/>
              </w:rPr>
              <w:t>Parameter</w:t>
            </w:r>
          </w:p>
        </w:tc>
        <w:tc>
          <w:tcPr>
            <w:tcW w:w="1620" w:type="dxa"/>
            <w:shd w:val="clear" w:color="auto" w:fill="auto"/>
            <w:noWrap/>
            <w:vAlign w:val="bottom"/>
          </w:tcPr>
          <w:p w14:paraId="55377B6B" w14:textId="77777777" w:rsidR="00A4136A" w:rsidRPr="00BF56DC" w:rsidRDefault="00A4136A" w:rsidP="00843E88">
            <w:pPr>
              <w:rPr>
                <w:b/>
                <w:bCs/>
              </w:rPr>
            </w:pPr>
            <w:r w:rsidRPr="00BF56DC">
              <w:rPr>
                <w:b/>
                <w:bCs/>
              </w:rPr>
              <w:t>Group</w:t>
            </w:r>
          </w:p>
        </w:tc>
        <w:tc>
          <w:tcPr>
            <w:tcW w:w="2524" w:type="dxa"/>
            <w:shd w:val="clear" w:color="auto" w:fill="auto"/>
            <w:noWrap/>
            <w:vAlign w:val="bottom"/>
          </w:tcPr>
          <w:p w14:paraId="4C868B44" w14:textId="77777777" w:rsidR="00A4136A" w:rsidRPr="00BF56DC" w:rsidRDefault="00A4136A" w:rsidP="00843E88">
            <w:pPr>
              <w:rPr>
                <w:b/>
                <w:bCs/>
              </w:rPr>
            </w:pPr>
            <w:r w:rsidRPr="00BF56DC">
              <w:rPr>
                <w:b/>
                <w:bCs/>
              </w:rPr>
              <w:t>EIM Parameter CAS</w:t>
            </w:r>
          </w:p>
        </w:tc>
      </w:tr>
      <w:tr w:rsidR="00A4136A" w:rsidRPr="00BF56DC" w14:paraId="7651C85B" w14:textId="77777777" w:rsidTr="2B9C673A">
        <w:trPr>
          <w:trHeight w:val="288"/>
        </w:trPr>
        <w:tc>
          <w:tcPr>
            <w:tcW w:w="4342" w:type="dxa"/>
            <w:shd w:val="clear" w:color="auto" w:fill="auto"/>
            <w:noWrap/>
            <w:vAlign w:val="bottom"/>
            <w:hideMark/>
          </w:tcPr>
          <w:p w14:paraId="7E32C02C" w14:textId="162154F8" w:rsidR="00A4136A" w:rsidRPr="00BF56DC" w:rsidRDefault="2B9C673A" w:rsidP="00843E88">
            <w:r w:rsidRPr="00BF56DC">
              <w:t>Bis(2-</w:t>
            </w:r>
            <w:proofErr w:type="gramStart"/>
            <w:r w:rsidRPr="00BF56DC">
              <w:t>ethylhexyl)phthalate</w:t>
            </w:r>
            <w:proofErr w:type="gramEnd"/>
            <w:r w:rsidRPr="00BF56DC">
              <w:t>- Water - Total</w:t>
            </w:r>
          </w:p>
        </w:tc>
        <w:tc>
          <w:tcPr>
            <w:tcW w:w="1620" w:type="dxa"/>
            <w:shd w:val="clear" w:color="auto" w:fill="auto"/>
            <w:noWrap/>
            <w:vAlign w:val="bottom"/>
            <w:hideMark/>
          </w:tcPr>
          <w:p w14:paraId="7C0352B7" w14:textId="77777777" w:rsidR="00A4136A" w:rsidRPr="00BF56DC" w:rsidRDefault="00A4136A" w:rsidP="00843E88">
            <w:r w:rsidRPr="00BF56DC">
              <w:t>Phthalate</w:t>
            </w:r>
          </w:p>
        </w:tc>
        <w:tc>
          <w:tcPr>
            <w:tcW w:w="2524" w:type="dxa"/>
            <w:shd w:val="clear" w:color="auto" w:fill="auto"/>
            <w:noWrap/>
            <w:vAlign w:val="bottom"/>
            <w:hideMark/>
          </w:tcPr>
          <w:p w14:paraId="268924B4" w14:textId="77777777" w:rsidR="00A4136A" w:rsidRPr="00BF56DC" w:rsidRDefault="00A4136A" w:rsidP="00843E88">
            <w:r w:rsidRPr="00BF56DC">
              <w:t>117-81-7</w:t>
            </w:r>
          </w:p>
        </w:tc>
      </w:tr>
      <w:tr w:rsidR="00A4136A" w:rsidRPr="00BF56DC" w14:paraId="6BCD0A9E" w14:textId="77777777" w:rsidTr="2B9C673A">
        <w:trPr>
          <w:trHeight w:val="288"/>
        </w:trPr>
        <w:tc>
          <w:tcPr>
            <w:tcW w:w="4342" w:type="dxa"/>
            <w:shd w:val="clear" w:color="auto" w:fill="auto"/>
            <w:noWrap/>
            <w:vAlign w:val="bottom"/>
            <w:hideMark/>
          </w:tcPr>
          <w:p w14:paraId="3A804963" w14:textId="77777777" w:rsidR="00A4136A" w:rsidRPr="00BF56DC" w:rsidRDefault="00A4136A" w:rsidP="00843E88">
            <w:r w:rsidRPr="00BF56DC">
              <w:t>Copper - Water - Total</w:t>
            </w:r>
          </w:p>
        </w:tc>
        <w:tc>
          <w:tcPr>
            <w:tcW w:w="1620" w:type="dxa"/>
            <w:shd w:val="clear" w:color="auto" w:fill="auto"/>
            <w:noWrap/>
            <w:vAlign w:val="bottom"/>
            <w:hideMark/>
          </w:tcPr>
          <w:p w14:paraId="668C3E65" w14:textId="77777777" w:rsidR="00A4136A" w:rsidRPr="00BF56DC" w:rsidRDefault="00A4136A" w:rsidP="00843E88">
            <w:r w:rsidRPr="00BF56DC">
              <w:t>Metal</w:t>
            </w:r>
          </w:p>
        </w:tc>
        <w:tc>
          <w:tcPr>
            <w:tcW w:w="2524" w:type="dxa"/>
            <w:shd w:val="clear" w:color="auto" w:fill="auto"/>
            <w:noWrap/>
            <w:vAlign w:val="bottom"/>
            <w:hideMark/>
          </w:tcPr>
          <w:p w14:paraId="2D4283F5" w14:textId="77777777" w:rsidR="00A4136A" w:rsidRPr="00BF56DC" w:rsidRDefault="00A4136A" w:rsidP="00843E88">
            <w:r w:rsidRPr="00BF56DC">
              <w:t>7440-50-8</w:t>
            </w:r>
          </w:p>
        </w:tc>
      </w:tr>
      <w:tr w:rsidR="00A4136A" w:rsidRPr="00BF56DC" w14:paraId="3BD1A422" w14:textId="77777777" w:rsidTr="2B9C673A">
        <w:trPr>
          <w:trHeight w:val="288"/>
        </w:trPr>
        <w:tc>
          <w:tcPr>
            <w:tcW w:w="4342" w:type="dxa"/>
            <w:shd w:val="clear" w:color="auto" w:fill="auto"/>
            <w:noWrap/>
            <w:vAlign w:val="bottom"/>
            <w:hideMark/>
          </w:tcPr>
          <w:p w14:paraId="341D4D94" w14:textId="77777777" w:rsidR="00A4136A" w:rsidRPr="00BF56DC" w:rsidRDefault="00A4136A" w:rsidP="00843E88">
            <w:r w:rsidRPr="00BF56DC">
              <w:t>Phenanthrene - Water - Total</w:t>
            </w:r>
          </w:p>
        </w:tc>
        <w:tc>
          <w:tcPr>
            <w:tcW w:w="1620" w:type="dxa"/>
            <w:shd w:val="clear" w:color="auto" w:fill="auto"/>
            <w:noWrap/>
            <w:vAlign w:val="bottom"/>
            <w:hideMark/>
          </w:tcPr>
          <w:p w14:paraId="6335FC1B" w14:textId="77777777" w:rsidR="00A4136A" w:rsidRPr="00BF56DC" w:rsidRDefault="00A4136A" w:rsidP="00843E88">
            <w:r w:rsidRPr="00BF56DC">
              <w:t>LPAH</w:t>
            </w:r>
          </w:p>
        </w:tc>
        <w:tc>
          <w:tcPr>
            <w:tcW w:w="2524" w:type="dxa"/>
            <w:shd w:val="clear" w:color="auto" w:fill="auto"/>
            <w:noWrap/>
            <w:vAlign w:val="bottom"/>
            <w:hideMark/>
          </w:tcPr>
          <w:p w14:paraId="291593BE" w14:textId="77777777" w:rsidR="00A4136A" w:rsidRPr="00BF56DC" w:rsidRDefault="00A4136A" w:rsidP="00843E88">
            <w:r w:rsidRPr="00BF56DC">
              <w:t>85-01-8</w:t>
            </w:r>
          </w:p>
        </w:tc>
      </w:tr>
      <w:tr w:rsidR="00A4136A" w:rsidRPr="00BF56DC" w14:paraId="3843DDFC" w14:textId="77777777" w:rsidTr="2B9C673A">
        <w:trPr>
          <w:trHeight w:val="288"/>
        </w:trPr>
        <w:tc>
          <w:tcPr>
            <w:tcW w:w="4342" w:type="dxa"/>
            <w:shd w:val="clear" w:color="auto" w:fill="auto"/>
            <w:noWrap/>
            <w:vAlign w:val="bottom"/>
            <w:hideMark/>
          </w:tcPr>
          <w:p w14:paraId="74928A75" w14:textId="77777777" w:rsidR="00A4136A" w:rsidRPr="00BF56DC" w:rsidRDefault="00A4136A" w:rsidP="00843E88">
            <w:r w:rsidRPr="00BF56DC">
              <w:t>Pyrene - Water - Total</w:t>
            </w:r>
          </w:p>
        </w:tc>
        <w:tc>
          <w:tcPr>
            <w:tcW w:w="1620" w:type="dxa"/>
            <w:shd w:val="clear" w:color="auto" w:fill="auto"/>
            <w:noWrap/>
            <w:vAlign w:val="bottom"/>
            <w:hideMark/>
          </w:tcPr>
          <w:p w14:paraId="34D6B01A" w14:textId="77777777" w:rsidR="00A4136A" w:rsidRPr="00BF56DC" w:rsidRDefault="00A4136A" w:rsidP="00843E88">
            <w:r w:rsidRPr="00BF56DC">
              <w:t>HPAH</w:t>
            </w:r>
          </w:p>
        </w:tc>
        <w:tc>
          <w:tcPr>
            <w:tcW w:w="2524" w:type="dxa"/>
            <w:shd w:val="clear" w:color="auto" w:fill="auto"/>
            <w:noWrap/>
            <w:vAlign w:val="bottom"/>
            <w:hideMark/>
          </w:tcPr>
          <w:p w14:paraId="2B2EAA31" w14:textId="77777777" w:rsidR="00A4136A" w:rsidRPr="00BF56DC" w:rsidRDefault="00A4136A" w:rsidP="00843E88">
            <w:r w:rsidRPr="00BF56DC">
              <w:t>129-00-0</w:t>
            </w:r>
          </w:p>
        </w:tc>
      </w:tr>
      <w:tr w:rsidR="00A4136A" w:rsidRPr="00BF56DC" w14:paraId="11C211F4" w14:textId="77777777" w:rsidTr="2B9C673A">
        <w:trPr>
          <w:trHeight w:val="288"/>
        </w:trPr>
        <w:tc>
          <w:tcPr>
            <w:tcW w:w="4342" w:type="dxa"/>
            <w:shd w:val="clear" w:color="auto" w:fill="auto"/>
            <w:noWrap/>
            <w:vAlign w:val="bottom"/>
            <w:hideMark/>
          </w:tcPr>
          <w:p w14:paraId="1EA7F1A1" w14:textId="77777777" w:rsidR="00A4136A" w:rsidRPr="00BF56DC" w:rsidRDefault="00A4136A" w:rsidP="00843E88">
            <w:r w:rsidRPr="00BF56DC">
              <w:t>Total Nitrogen - Water - Total</w:t>
            </w:r>
          </w:p>
        </w:tc>
        <w:tc>
          <w:tcPr>
            <w:tcW w:w="1620" w:type="dxa"/>
            <w:shd w:val="clear" w:color="auto" w:fill="auto"/>
            <w:noWrap/>
            <w:vAlign w:val="bottom"/>
            <w:hideMark/>
          </w:tcPr>
          <w:p w14:paraId="2BED623D" w14:textId="77777777" w:rsidR="00A4136A" w:rsidRPr="00BF56DC" w:rsidRDefault="00A4136A" w:rsidP="00843E88">
            <w:r w:rsidRPr="00BF56DC">
              <w:t>Nutrient</w:t>
            </w:r>
          </w:p>
        </w:tc>
        <w:tc>
          <w:tcPr>
            <w:tcW w:w="2524" w:type="dxa"/>
            <w:shd w:val="clear" w:color="auto" w:fill="auto"/>
            <w:noWrap/>
            <w:vAlign w:val="bottom"/>
            <w:hideMark/>
          </w:tcPr>
          <w:p w14:paraId="4CDE9334" w14:textId="77777777" w:rsidR="00A4136A" w:rsidRPr="00BF56DC" w:rsidRDefault="00A4136A" w:rsidP="00843E88">
            <w:r w:rsidRPr="00BF56DC">
              <w:t>NA</w:t>
            </w:r>
          </w:p>
        </w:tc>
      </w:tr>
      <w:tr w:rsidR="00A4136A" w:rsidRPr="00BF56DC" w14:paraId="357DF2FE" w14:textId="77777777" w:rsidTr="2B9C673A">
        <w:trPr>
          <w:trHeight w:val="288"/>
        </w:trPr>
        <w:tc>
          <w:tcPr>
            <w:tcW w:w="4342" w:type="dxa"/>
            <w:shd w:val="clear" w:color="auto" w:fill="auto"/>
            <w:noWrap/>
            <w:vAlign w:val="bottom"/>
            <w:hideMark/>
          </w:tcPr>
          <w:p w14:paraId="5D376BDF" w14:textId="77777777" w:rsidR="00A4136A" w:rsidRPr="00BF56DC" w:rsidRDefault="00A4136A" w:rsidP="00843E88">
            <w:r w:rsidRPr="00BF56DC">
              <w:t>Total Phosphorus - Water - Total</w:t>
            </w:r>
          </w:p>
        </w:tc>
        <w:tc>
          <w:tcPr>
            <w:tcW w:w="1620" w:type="dxa"/>
            <w:shd w:val="clear" w:color="auto" w:fill="auto"/>
            <w:noWrap/>
            <w:vAlign w:val="bottom"/>
            <w:hideMark/>
          </w:tcPr>
          <w:p w14:paraId="323226A0" w14:textId="77777777" w:rsidR="00A4136A" w:rsidRPr="00BF56DC" w:rsidRDefault="00A4136A" w:rsidP="00843E88">
            <w:r w:rsidRPr="00BF56DC">
              <w:t>Nutrient</w:t>
            </w:r>
          </w:p>
        </w:tc>
        <w:tc>
          <w:tcPr>
            <w:tcW w:w="2524" w:type="dxa"/>
            <w:shd w:val="clear" w:color="auto" w:fill="auto"/>
            <w:noWrap/>
            <w:vAlign w:val="bottom"/>
            <w:hideMark/>
          </w:tcPr>
          <w:p w14:paraId="49008F15" w14:textId="77777777" w:rsidR="00A4136A" w:rsidRPr="00BF56DC" w:rsidRDefault="00A4136A" w:rsidP="00843E88">
            <w:r w:rsidRPr="00BF56DC">
              <w:t>7723-14-0</w:t>
            </w:r>
          </w:p>
        </w:tc>
      </w:tr>
      <w:tr w:rsidR="00A4136A" w:rsidRPr="00BF56DC" w14:paraId="721B6E3F" w14:textId="77777777" w:rsidTr="2B9C673A">
        <w:trPr>
          <w:trHeight w:val="288"/>
        </w:trPr>
        <w:tc>
          <w:tcPr>
            <w:tcW w:w="4342" w:type="dxa"/>
            <w:shd w:val="clear" w:color="auto" w:fill="auto"/>
            <w:noWrap/>
            <w:vAlign w:val="bottom"/>
            <w:hideMark/>
          </w:tcPr>
          <w:p w14:paraId="3BDFD65C" w14:textId="77777777" w:rsidR="00A4136A" w:rsidRPr="00BF56DC" w:rsidRDefault="00A4136A" w:rsidP="00843E88">
            <w:r w:rsidRPr="00BF56DC">
              <w:t>Total Suspended Solids - Water - Total</w:t>
            </w:r>
          </w:p>
        </w:tc>
        <w:tc>
          <w:tcPr>
            <w:tcW w:w="1620" w:type="dxa"/>
            <w:shd w:val="clear" w:color="auto" w:fill="auto"/>
            <w:noWrap/>
            <w:vAlign w:val="bottom"/>
            <w:hideMark/>
          </w:tcPr>
          <w:p w14:paraId="152F6A55" w14:textId="77777777" w:rsidR="00A4136A" w:rsidRPr="00BF56DC" w:rsidRDefault="00A4136A" w:rsidP="00843E88">
            <w:r w:rsidRPr="00BF56DC">
              <w:t>Conventional</w:t>
            </w:r>
          </w:p>
        </w:tc>
        <w:tc>
          <w:tcPr>
            <w:tcW w:w="2524" w:type="dxa"/>
            <w:shd w:val="clear" w:color="auto" w:fill="auto"/>
            <w:noWrap/>
            <w:vAlign w:val="bottom"/>
            <w:hideMark/>
          </w:tcPr>
          <w:p w14:paraId="570EE95D" w14:textId="77777777" w:rsidR="00A4136A" w:rsidRPr="00BF56DC" w:rsidRDefault="00A4136A" w:rsidP="00843E88">
            <w:r w:rsidRPr="00BF56DC">
              <w:t>NA</w:t>
            </w:r>
          </w:p>
        </w:tc>
      </w:tr>
      <w:tr w:rsidR="00A4136A" w:rsidRPr="00BF56DC" w14:paraId="435E345E" w14:textId="77777777" w:rsidTr="2B9C673A">
        <w:trPr>
          <w:trHeight w:val="288"/>
        </w:trPr>
        <w:tc>
          <w:tcPr>
            <w:tcW w:w="4342" w:type="dxa"/>
            <w:shd w:val="clear" w:color="auto" w:fill="auto"/>
            <w:noWrap/>
            <w:vAlign w:val="bottom"/>
            <w:hideMark/>
          </w:tcPr>
          <w:p w14:paraId="21616272" w14:textId="77777777" w:rsidR="00A4136A" w:rsidRPr="00BF56DC" w:rsidRDefault="00A4136A" w:rsidP="00843E88">
            <w:r w:rsidRPr="00BF56DC">
              <w:t>Zinc - Water - Total</w:t>
            </w:r>
          </w:p>
        </w:tc>
        <w:tc>
          <w:tcPr>
            <w:tcW w:w="1620" w:type="dxa"/>
            <w:shd w:val="clear" w:color="auto" w:fill="auto"/>
            <w:noWrap/>
            <w:vAlign w:val="bottom"/>
            <w:hideMark/>
          </w:tcPr>
          <w:p w14:paraId="300A771F" w14:textId="77777777" w:rsidR="00A4136A" w:rsidRPr="00BF56DC" w:rsidRDefault="00A4136A" w:rsidP="00843E88">
            <w:r w:rsidRPr="00BF56DC">
              <w:t>Metal</w:t>
            </w:r>
          </w:p>
        </w:tc>
        <w:tc>
          <w:tcPr>
            <w:tcW w:w="2524" w:type="dxa"/>
            <w:shd w:val="clear" w:color="auto" w:fill="auto"/>
            <w:noWrap/>
            <w:vAlign w:val="bottom"/>
            <w:hideMark/>
          </w:tcPr>
          <w:p w14:paraId="1C88B396" w14:textId="77777777" w:rsidR="00A4136A" w:rsidRPr="00BF56DC" w:rsidRDefault="00A4136A" w:rsidP="00843E88">
            <w:r w:rsidRPr="00BF56DC">
              <w:t>7440-66-6</w:t>
            </w:r>
          </w:p>
        </w:tc>
      </w:tr>
    </w:tbl>
    <w:p w14:paraId="6C639B43" w14:textId="77777777" w:rsidR="002016ED" w:rsidRDefault="002016ED" w:rsidP="00B20B0A">
      <w:pPr>
        <w:pStyle w:val="Heading30"/>
        <w:numPr>
          <w:ilvl w:val="0"/>
          <w:numId w:val="0"/>
        </w:numPr>
      </w:pPr>
    </w:p>
    <w:p w14:paraId="32BBEC78" w14:textId="041673C2" w:rsidR="00A4136A" w:rsidRDefault="00A4136A" w:rsidP="00B20B0A">
      <w:pPr>
        <w:pStyle w:val="Heading4"/>
      </w:pPr>
      <w:r>
        <w:t xml:space="preserve">BMPs </w:t>
      </w:r>
    </w:p>
    <w:p w14:paraId="2308BD14" w14:textId="03A1F26D" w:rsidR="000A2AB8" w:rsidRPr="000A2AB8" w:rsidRDefault="000A2AB8" w:rsidP="00843E88">
      <w:pPr>
        <w:pStyle w:val="BodyText"/>
      </w:pPr>
      <w:r>
        <w:t xml:space="preserve">Best management practices </w:t>
      </w:r>
      <w:r w:rsidR="000F6B82">
        <w:t xml:space="preserve">(BMPs) </w:t>
      </w:r>
      <w:r>
        <w:t xml:space="preserve">to be evaluated include </w:t>
      </w:r>
      <w:r w:rsidR="000F6B82">
        <w:t>both structural and non-structural BMPs. These are described below.</w:t>
      </w:r>
    </w:p>
    <w:p w14:paraId="3CDF84C5" w14:textId="40F9E1FB" w:rsidR="000F6B82" w:rsidRDefault="000F6B82" w:rsidP="00843E88">
      <w:pPr>
        <w:pStyle w:val="BodyText"/>
      </w:pPr>
      <w:r>
        <w:t xml:space="preserve">Structural BMPs </w:t>
      </w:r>
      <w:r w:rsidR="00850BA6">
        <w:t xml:space="preserve">refer to BMPs that capture stormwater and </w:t>
      </w:r>
      <w:r w:rsidR="00C50410">
        <w:t xml:space="preserve">improve water quality or hydrology. </w:t>
      </w:r>
      <w:r w:rsidR="009A4950">
        <w:t xml:space="preserve">Facility type names shown in Table </w:t>
      </w:r>
      <w:r w:rsidR="00D9099C">
        <w:t>2</w:t>
      </w:r>
      <w:r w:rsidR="009A4950">
        <w:t xml:space="preserve"> conform with the names used in </w:t>
      </w:r>
      <w:r w:rsidR="00DC5D4B">
        <w:t>their asset management database.</w:t>
      </w:r>
    </w:p>
    <w:p w14:paraId="31BB3D83" w14:textId="5B4F2D56" w:rsidR="00DC117A" w:rsidRDefault="00DC117A" w:rsidP="00843E88">
      <w:pPr>
        <w:tabs>
          <w:tab w:val="clear" w:pos="950"/>
        </w:tabs>
        <w:spacing w:after="0" w:line="240" w:lineRule="auto"/>
        <w:jc w:val="left"/>
        <w:rPr>
          <w:rFonts w:eastAsiaTheme="minorHAnsi"/>
          <w:b/>
          <w:bCs/>
          <w:i/>
          <w:iCs/>
        </w:rPr>
      </w:pPr>
    </w:p>
    <w:p w14:paraId="51D2AEC4" w14:textId="219CF474" w:rsidR="000317EC" w:rsidRPr="000F6B82" w:rsidRDefault="000317EC" w:rsidP="00843E88">
      <w:pPr>
        <w:pStyle w:val="Caption"/>
      </w:pPr>
      <w:r>
        <w:t xml:space="preserve">Table </w:t>
      </w:r>
      <w:r>
        <w:fldChar w:fldCharType="begin"/>
      </w:r>
      <w:r>
        <w:instrText>STYLEREF 1 \s</w:instrText>
      </w:r>
      <w:r>
        <w:fldChar w:fldCharType="separate"/>
      </w:r>
      <w:r w:rsidR="0040009E">
        <w:rPr>
          <w:noProof/>
        </w:rPr>
        <w:t>1</w:t>
      </w:r>
      <w:r>
        <w:fldChar w:fldCharType="end"/>
      </w:r>
      <w:r w:rsidR="00843E88">
        <w:noBreakHyphen/>
      </w:r>
      <w:r>
        <w:fldChar w:fldCharType="begin"/>
      </w:r>
      <w:r>
        <w:instrText>SEQ Table \* ARABIC \s 1</w:instrText>
      </w:r>
      <w:r>
        <w:fldChar w:fldCharType="separate"/>
      </w:r>
      <w:r w:rsidR="0040009E">
        <w:rPr>
          <w:noProof/>
        </w:rPr>
        <w:t>2</w:t>
      </w:r>
      <w:r>
        <w:fldChar w:fldCharType="end"/>
      </w:r>
      <w:r>
        <w:t>. Structural BMP Definitions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155"/>
        <w:gridCol w:w="6331"/>
      </w:tblGrid>
      <w:tr w:rsidR="005F0170" w:rsidRPr="00BF56DC" w14:paraId="7B987636" w14:textId="77777777" w:rsidTr="2B9C673A">
        <w:trPr>
          <w:trHeight w:val="22"/>
          <w:tblHeader/>
        </w:trPr>
        <w:tc>
          <w:tcPr>
            <w:tcW w:w="2155" w:type="dxa"/>
            <w:shd w:val="clear" w:color="auto" w:fill="FFFFFF" w:themeFill="background1"/>
            <w:tcMar>
              <w:top w:w="120" w:type="dxa"/>
              <w:left w:w="120" w:type="dxa"/>
              <w:bottom w:w="120" w:type="dxa"/>
              <w:right w:w="120" w:type="dxa"/>
            </w:tcMar>
            <w:hideMark/>
          </w:tcPr>
          <w:p w14:paraId="1744931A" w14:textId="5F1C9E77" w:rsidR="005F0170" w:rsidRPr="00802F95" w:rsidRDefault="005F0170" w:rsidP="00843E88">
            <w:pPr>
              <w:spacing w:after="0"/>
              <w:jc w:val="center"/>
              <w:rPr>
                <w:b/>
                <w:bCs/>
              </w:rPr>
            </w:pPr>
            <w:r w:rsidRPr="00802F95">
              <w:rPr>
                <w:b/>
                <w:bCs/>
              </w:rPr>
              <w:lastRenderedPageBreak/>
              <w:t>Facility Type</w:t>
            </w:r>
          </w:p>
        </w:tc>
        <w:tc>
          <w:tcPr>
            <w:tcW w:w="6331" w:type="dxa"/>
            <w:shd w:val="clear" w:color="auto" w:fill="FFFFFF" w:themeFill="background1"/>
            <w:tcMar>
              <w:top w:w="120" w:type="dxa"/>
              <w:left w:w="120" w:type="dxa"/>
              <w:bottom w:w="120" w:type="dxa"/>
              <w:right w:w="120" w:type="dxa"/>
            </w:tcMar>
            <w:hideMark/>
          </w:tcPr>
          <w:p w14:paraId="3CCC1042" w14:textId="0120FFED" w:rsidR="005F0170" w:rsidRPr="00802F95" w:rsidRDefault="005F0170" w:rsidP="00843E88">
            <w:pPr>
              <w:spacing w:after="0" w:line="240" w:lineRule="auto"/>
              <w:jc w:val="center"/>
              <w:rPr>
                <w:b/>
                <w:bCs/>
              </w:rPr>
            </w:pPr>
            <w:r w:rsidRPr="00802F95">
              <w:rPr>
                <w:b/>
                <w:bCs/>
              </w:rPr>
              <w:t>Description</w:t>
            </w:r>
          </w:p>
        </w:tc>
      </w:tr>
      <w:tr w:rsidR="005F0170" w:rsidRPr="00BF56DC" w14:paraId="0F5278AF" w14:textId="77777777" w:rsidTr="2B9C673A">
        <w:trPr>
          <w:trHeight w:val="22"/>
        </w:trPr>
        <w:tc>
          <w:tcPr>
            <w:tcW w:w="2155" w:type="dxa"/>
            <w:shd w:val="clear" w:color="auto" w:fill="FFFFFF" w:themeFill="background1"/>
            <w:tcMar>
              <w:top w:w="120" w:type="dxa"/>
              <w:left w:w="120" w:type="dxa"/>
              <w:bottom w:w="120" w:type="dxa"/>
              <w:right w:w="120" w:type="dxa"/>
            </w:tcMar>
            <w:hideMark/>
          </w:tcPr>
          <w:p w14:paraId="22FBE556" w14:textId="7DBE5DE3" w:rsidR="005F0170" w:rsidRPr="00802F95" w:rsidRDefault="2B9C673A" w:rsidP="00843E88">
            <w:pPr>
              <w:spacing w:after="0"/>
              <w:rPr>
                <w:b/>
                <w:bCs/>
              </w:rPr>
            </w:pPr>
            <w:proofErr w:type="spellStart"/>
            <w:r w:rsidRPr="00802F95">
              <w:rPr>
                <w:b/>
                <w:bCs/>
              </w:rPr>
              <w:t>Filterra</w:t>
            </w:r>
            <w:proofErr w:type="spellEnd"/>
            <w:r w:rsidRPr="00802F95">
              <w:rPr>
                <w:b/>
                <w:bCs/>
              </w:rPr>
              <w:t xml:space="preserve">/Vegetated box </w:t>
            </w:r>
          </w:p>
        </w:tc>
        <w:tc>
          <w:tcPr>
            <w:tcW w:w="6331" w:type="dxa"/>
            <w:shd w:val="clear" w:color="auto" w:fill="FFFFFF" w:themeFill="background1"/>
            <w:tcMar>
              <w:top w:w="120" w:type="dxa"/>
              <w:left w:w="120" w:type="dxa"/>
              <w:bottom w:w="120" w:type="dxa"/>
              <w:right w:w="120" w:type="dxa"/>
            </w:tcMar>
            <w:hideMark/>
          </w:tcPr>
          <w:p w14:paraId="3499E77D" w14:textId="162C63BB" w:rsidR="005F0170" w:rsidRPr="00802F95" w:rsidRDefault="005F0170" w:rsidP="00843E88">
            <w:pPr>
              <w:spacing w:after="0"/>
            </w:pPr>
            <w:r w:rsidRPr="00802F95">
              <w:t xml:space="preserve">Manufactured devices with </w:t>
            </w:r>
            <w:proofErr w:type="gramStart"/>
            <w:r w:rsidRPr="00802F95">
              <w:t>high rate</w:t>
            </w:r>
            <w:proofErr w:type="gramEnd"/>
            <w:r w:rsidRPr="00802F95">
              <w:t xml:space="preserve"> filtration media that support plants.</w:t>
            </w:r>
          </w:p>
        </w:tc>
      </w:tr>
      <w:tr w:rsidR="005F0170" w:rsidRPr="00BF56DC" w14:paraId="7EA0185E" w14:textId="77777777" w:rsidTr="2B9C673A">
        <w:trPr>
          <w:trHeight w:val="21"/>
        </w:trPr>
        <w:tc>
          <w:tcPr>
            <w:tcW w:w="2155" w:type="dxa"/>
            <w:shd w:val="clear" w:color="auto" w:fill="FFFFFF" w:themeFill="background1"/>
            <w:tcMar>
              <w:top w:w="120" w:type="dxa"/>
              <w:left w:w="120" w:type="dxa"/>
              <w:bottom w:w="120" w:type="dxa"/>
              <w:right w:w="120" w:type="dxa"/>
            </w:tcMar>
            <w:hideMark/>
          </w:tcPr>
          <w:p w14:paraId="69EC95FB" w14:textId="77777777" w:rsidR="005F0170" w:rsidRPr="00802F95" w:rsidRDefault="005F0170" w:rsidP="00843E88">
            <w:pPr>
              <w:spacing w:after="0"/>
              <w:rPr>
                <w:b/>
                <w:bCs/>
              </w:rPr>
            </w:pPr>
            <w:r w:rsidRPr="00802F95">
              <w:rPr>
                <w:b/>
                <w:bCs/>
              </w:rPr>
              <w:t>Media Filter</w:t>
            </w:r>
          </w:p>
        </w:tc>
        <w:tc>
          <w:tcPr>
            <w:tcW w:w="6331" w:type="dxa"/>
            <w:shd w:val="clear" w:color="auto" w:fill="FFFFFF" w:themeFill="background1"/>
            <w:tcMar>
              <w:top w:w="120" w:type="dxa"/>
              <w:left w:w="120" w:type="dxa"/>
              <w:bottom w:w="120" w:type="dxa"/>
              <w:right w:w="120" w:type="dxa"/>
            </w:tcMar>
            <w:hideMark/>
          </w:tcPr>
          <w:p w14:paraId="3442B82B" w14:textId="0F05BB87" w:rsidR="005F0170" w:rsidRPr="00802F95" w:rsidRDefault="005F0170" w:rsidP="00843E88">
            <w:pPr>
              <w:spacing w:after="0"/>
            </w:pPr>
            <w:r w:rsidRPr="00802F95">
              <w:t>Manufactured devices with high</w:t>
            </w:r>
            <w:r w:rsidR="0962648D" w:rsidRPr="00802F95">
              <w:t>-</w:t>
            </w:r>
            <w:r w:rsidRPr="00802F95">
              <w:t xml:space="preserve">rate filtration media consisting of a variety of inert and </w:t>
            </w:r>
            <w:proofErr w:type="spellStart"/>
            <w:r w:rsidRPr="00802F95">
              <w:t>sorptive</w:t>
            </w:r>
            <w:proofErr w:type="spellEnd"/>
            <w:r w:rsidRPr="00802F95">
              <w:t xml:space="preserve"> media types and configurations (e.g., cartridge filters, </w:t>
            </w:r>
            <w:proofErr w:type="spellStart"/>
            <w:r w:rsidRPr="00802F95">
              <w:t>upflow</w:t>
            </w:r>
            <w:proofErr w:type="spellEnd"/>
            <w:r w:rsidRPr="00802F95">
              <w:t xml:space="preserve"> filters, membrane filters, vertical bed filters).</w:t>
            </w:r>
          </w:p>
        </w:tc>
      </w:tr>
      <w:tr w:rsidR="005F0170" w:rsidRPr="00BF56DC" w14:paraId="452B7EA3" w14:textId="77777777" w:rsidTr="2B9C673A">
        <w:trPr>
          <w:trHeight w:val="20"/>
        </w:trPr>
        <w:tc>
          <w:tcPr>
            <w:tcW w:w="2155" w:type="dxa"/>
            <w:shd w:val="clear" w:color="auto" w:fill="FFFFFF" w:themeFill="background1"/>
            <w:tcMar>
              <w:top w:w="120" w:type="dxa"/>
              <w:left w:w="120" w:type="dxa"/>
              <w:bottom w:w="120" w:type="dxa"/>
              <w:right w:w="120" w:type="dxa"/>
            </w:tcMar>
            <w:hideMark/>
          </w:tcPr>
          <w:p w14:paraId="5ED3CAAD" w14:textId="4E383FF1" w:rsidR="005F0170" w:rsidRPr="00802F95" w:rsidRDefault="00435EE3" w:rsidP="00843E88">
            <w:pPr>
              <w:spacing w:after="0"/>
              <w:rPr>
                <w:b/>
                <w:bCs/>
              </w:rPr>
            </w:pPr>
            <w:r w:rsidRPr="00802F95">
              <w:rPr>
                <w:b/>
                <w:bCs/>
              </w:rPr>
              <w:t>Oil-water</w:t>
            </w:r>
            <w:r w:rsidR="005F0170" w:rsidRPr="00802F95">
              <w:rPr>
                <w:b/>
                <w:bCs/>
              </w:rPr>
              <w:t xml:space="preserve"> Separator</w:t>
            </w:r>
          </w:p>
        </w:tc>
        <w:tc>
          <w:tcPr>
            <w:tcW w:w="6331" w:type="dxa"/>
            <w:shd w:val="clear" w:color="auto" w:fill="FFFFFF" w:themeFill="background1"/>
            <w:tcMar>
              <w:top w:w="120" w:type="dxa"/>
              <w:left w:w="120" w:type="dxa"/>
              <w:bottom w:w="120" w:type="dxa"/>
              <w:right w:w="120" w:type="dxa"/>
            </w:tcMar>
            <w:hideMark/>
          </w:tcPr>
          <w:p w14:paraId="7E134ADA" w14:textId="3F332342" w:rsidR="005F0170" w:rsidRPr="00802F95" w:rsidRDefault="005F0170" w:rsidP="00843E88">
            <w:pPr>
              <w:spacing w:after="0"/>
            </w:pPr>
            <w:r w:rsidRPr="00802F95">
              <w:t xml:space="preserve">Manufactured devices including oil/water separators and baffle chambers designed for removing </w:t>
            </w:r>
            <w:proofErr w:type="spellStart"/>
            <w:r w:rsidRPr="00802F95">
              <w:t>floatables</w:t>
            </w:r>
            <w:proofErr w:type="spellEnd"/>
            <w:r w:rsidRPr="00802F95">
              <w:t xml:space="preserve"> and coarse solids.</w:t>
            </w:r>
          </w:p>
        </w:tc>
      </w:tr>
      <w:tr w:rsidR="005F0170" w:rsidRPr="00BF56DC" w14:paraId="5C63CA6D" w14:textId="77777777" w:rsidTr="2B9C673A">
        <w:trPr>
          <w:trHeight w:val="21"/>
        </w:trPr>
        <w:tc>
          <w:tcPr>
            <w:tcW w:w="2155" w:type="dxa"/>
            <w:shd w:val="clear" w:color="auto" w:fill="FFFFFF" w:themeFill="background1"/>
            <w:tcMar>
              <w:top w:w="120" w:type="dxa"/>
              <w:left w:w="120" w:type="dxa"/>
              <w:bottom w:w="120" w:type="dxa"/>
              <w:right w:w="120" w:type="dxa"/>
            </w:tcMar>
            <w:hideMark/>
          </w:tcPr>
          <w:p w14:paraId="30A60D5B" w14:textId="77777777" w:rsidR="005F0170" w:rsidRPr="00802F95" w:rsidRDefault="005F0170" w:rsidP="00843E88">
            <w:pPr>
              <w:spacing w:after="0"/>
              <w:jc w:val="left"/>
              <w:rPr>
                <w:b/>
                <w:bCs/>
              </w:rPr>
            </w:pPr>
            <w:r w:rsidRPr="00802F95">
              <w:rPr>
                <w:b/>
                <w:bCs/>
              </w:rPr>
              <w:t>Pervious Pavement</w:t>
            </w:r>
          </w:p>
        </w:tc>
        <w:tc>
          <w:tcPr>
            <w:tcW w:w="6331" w:type="dxa"/>
            <w:shd w:val="clear" w:color="auto" w:fill="FFFFFF" w:themeFill="background1"/>
            <w:tcMar>
              <w:top w:w="120" w:type="dxa"/>
              <w:left w:w="120" w:type="dxa"/>
              <w:bottom w:w="120" w:type="dxa"/>
              <w:right w:w="120" w:type="dxa"/>
            </w:tcMar>
            <w:hideMark/>
          </w:tcPr>
          <w:p w14:paraId="6D5B233D" w14:textId="7786F432" w:rsidR="005F0170" w:rsidRPr="00802F95" w:rsidRDefault="005F0170" w:rsidP="00843E88">
            <w:pPr>
              <w:spacing w:after="0"/>
              <w:jc w:val="left"/>
            </w:pPr>
            <w:r w:rsidRPr="00802F95">
              <w:t xml:space="preserve">Full-depth pervious concrete, porous asphalt, paving stones or bricks, reinforced turf rings, and </w:t>
            </w:r>
            <w:proofErr w:type="gramStart"/>
            <w:r w:rsidRPr="00802F95">
              <w:t>other</w:t>
            </w:r>
            <w:proofErr w:type="gramEnd"/>
            <w:r w:rsidRPr="00802F95">
              <w:t xml:space="preserve"> permeable surface designed to replace</w:t>
            </w:r>
            <w:r w:rsidRPr="00802F95">
              <w:br/>
              <w:t>traditional pavement.</w:t>
            </w:r>
          </w:p>
        </w:tc>
      </w:tr>
      <w:tr w:rsidR="005F0170" w:rsidRPr="00BF56DC" w14:paraId="560FC87B" w14:textId="77777777" w:rsidTr="2B9C673A">
        <w:trPr>
          <w:trHeight w:val="20"/>
        </w:trPr>
        <w:tc>
          <w:tcPr>
            <w:tcW w:w="2155" w:type="dxa"/>
            <w:shd w:val="clear" w:color="auto" w:fill="FFFFFF" w:themeFill="background1"/>
            <w:tcMar>
              <w:top w:w="120" w:type="dxa"/>
              <w:left w:w="120" w:type="dxa"/>
              <w:bottom w:w="120" w:type="dxa"/>
              <w:right w:w="120" w:type="dxa"/>
            </w:tcMar>
            <w:hideMark/>
          </w:tcPr>
          <w:p w14:paraId="7B59ADC2" w14:textId="7D27B72F" w:rsidR="005F0170" w:rsidRPr="00802F95" w:rsidRDefault="005F0170" w:rsidP="00843E88">
            <w:pPr>
              <w:spacing w:after="0"/>
              <w:jc w:val="left"/>
              <w:rPr>
                <w:b/>
                <w:bCs/>
              </w:rPr>
            </w:pPr>
            <w:r w:rsidRPr="00802F95">
              <w:rPr>
                <w:b/>
                <w:bCs/>
              </w:rPr>
              <w:t>Pond</w:t>
            </w:r>
            <w:r w:rsidR="00571623" w:rsidRPr="00802F95">
              <w:rPr>
                <w:b/>
                <w:bCs/>
              </w:rPr>
              <w:t>/wet vault</w:t>
            </w:r>
            <w:r w:rsidRPr="00802F95">
              <w:rPr>
                <w:b/>
                <w:bCs/>
              </w:rPr>
              <w:t xml:space="preserve"> </w:t>
            </w:r>
          </w:p>
        </w:tc>
        <w:tc>
          <w:tcPr>
            <w:tcW w:w="6331" w:type="dxa"/>
            <w:shd w:val="clear" w:color="auto" w:fill="FFFFFF" w:themeFill="background1"/>
            <w:tcMar>
              <w:top w:w="120" w:type="dxa"/>
              <w:left w:w="120" w:type="dxa"/>
              <w:bottom w:w="120" w:type="dxa"/>
              <w:right w:w="120" w:type="dxa"/>
            </w:tcMar>
            <w:hideMark/>
          </w:tcPr>
          <w:p w14:paraId="3A6BD67A" w14:textId="476B0A37" w:rsidR="005F0170" w:rsidRPr="00802F95" w:rsidRDefault="2B9C673A" w:rsidP="00843E88">
            <w:pPr>
              <w:spacing w:after="0"/>
              <w:jc w:val="left"/>
            </w:pPr>
            <w:r w:rsidRPr="00802F95">
              <w:t>Surface wet pond with a permanent pool of water, may include</w:t>
            </w:r>
            <w:r w:rsidR="005F0170" w:rsidRPr="00BF56DC">
              <w:br/>
            </w:r>
            <w:r w:rsidRPr="00802F95">
              <w:t>underground wet vaults.</w:t>
            </w:r>
          </w:p>
        </w:tc>
      </w:tr>
      <w:tr w:rsidR="005F0170" w:rsidRPr="00BF56DC" w14:paraId="0734A455" w14:textId="77777777" w:rsidTr="2B9C673A">
        <w:trPr>
          <w:trHeight w:val="20"/>
        </w:trPr>
        <w:tc>
          <w:tcPr>
            <w:tcW w:w="2155" w:type="dxa"/>
            <w:shd w:val="clear" w:color="auto" w:fill="FFFFFF" w:themeFill="background1"/>
            <w:tcMar>
              <w:top w:w="120" w:type="dxa"/>
              <w:left w:w="120" w:type="dxa"/>
              <w:bottom w:w="120" w:type="dxa"/>
              <w:right w:w="120" w:type="dxa"/>
            </w:tcMar>
            <w:hideMark/>
          </w:tcPr>
          <w:p w14:paraId="368AFF6F" w14:textId="43953DB3" w:rsidR="005F0170" w:rsidRPr="00802F95" w:rsidRDefault="005F2AFA" w:rsidP="00843E88">
            <w:pPr>
              <w:spacing w:after="0"/>
              <w:jc w:val="left"/>
              <w:rPr>
                <w:b/>
                <w:bCs/>
              </w:rPr>
            </w:pPr>
            <w:r w:rsidRPr="00802F95">
              <w:rPr>
                <w:b/>
                <w:bCs/>
              </w:rPr>
              <w:t>Bioretention</w:t>
            </w:r>
          </w:p>
        </w:tc>
        <w:tc>
          <w:tcPr>
            <w:tcW w:w="6331" w:type="dxa"/>
            <w:shd w:val="clear" w:color="auto" w:fill="FFFFFF" w:themeFill="background1"/>
            <w:tcMar>
              <w:top w:w="120" w:type="dxa"/>
              <w:left w:w="120" w:type="dxa"/>
              <w:bottom w:w="120" w:type="dxa"/>
              <w:right w:w="120" w:type="dxa"/>
            </w:tcMar>
            <w:hideMark/>
          </w:tcPr>
          <w:p w14:paraId="0D761C9E" w14:textId="2F16B2B3" w:rsidR="005F0170" w:rsidRPr="00802F95" w:rsidRDefault="2B9C673A" w:rsidP="00843E88">
            <w:pPr>
              <w:spacing w:after="0"/>
              <w:jc w:val="left"/>
            </w:pPr>
            <w:r w:rsidRPr="00802F95">
              <w:t>Shallow, vegetated basins with a variety of planting/filtration media and</w:t>
            </w:r>
            <w:r w:rsidR="00BF56DC">
              <w:t xml:space="preserve"> </w:t>
            </w:r>
            <w:r w:rsidRPr="00802F95">
              <w:t xml:space="preserve">often including underdrains. </w:t>
            </w:r>
          </w:p>
        </w:tc>
      </w:tr>
      <w:tr w:rsidR="005F0170" w:rsidRPr="00BF56DC" w14:paraId="2D310B71" w14:textId="77777777" w:rsidTr="2B9C673A">
        <w:trPr>
          <w:trHeight w:val="20"/>
        </w:trPr>
        <w:tc>
          <w:tcPr>
            <w:tcW w:w="2155" w:type="dxa"/>
            <w:shd w:val="clear" w:color="auto" w:fill="FFFFFF" w:themeFill="background1"/>
            <w:tcMar>
              <w:top w:w="120" w:type="dxa"/>
              <w:left w:w="120" w:type="dxa"/>
              <w:bottom w:w="120" w:type="dxa"/>
              <w:right w:w="120" w:type="dxa"/>
            </w:tcMar>
            <w:hideMark/>
          </w:tcPr>
          <w:p w14:paraId="0990F692" w14:textId="77777777" w:rsidR="005F0170" w:rsidRPr="00802F95" w:rsidRDefault="005F0170" w:rsidP="00843E88">
            <w:pPr>
              <w:spacing w:after="0"/>
              <w:jc w:val="left"/>
              <w:rPr>
                <w:b/>
                <w:bCs/>
              </w:rPr>
            </w:pPr>
            <w:r w:rsidRPr="00802F95">
              <w:rPr>
                <w:b/>
                <w:bCs/>
              </w:rPr>
              <w:t>Sand Filter</w:t>
            </w:r>
          </w:p>
        </w:tc>
        <w:tc>
          <w:tcPr>
            <w:tcW w:w="6331" w:type="dxa"/>
            <w:shd w:val="clear" w:color="auto" w:fill="FFFFFF" w:themeFill="background1"/>
            <w:tcMar>
              <w:top w:w="120" w:type="dxa"/>
              <w:left w:w="120" w:type="dxa"/>
              <w:bottom w:w="120" w:type="dxa"/>
              <w:right w:w="120" w:type="dxa"/>
            </w:tcMar>
            <w:hideMark/>
          </w:tcPr>
          <w:p w14:paraId="19500087" w14:textId="5D0C3F55" w:rsidR="005F0170" w:rsidRPr="00802F95" w:rsidRDefault="005F0170" w:rsidP="00843E88">
            <w:pPr>
              <w:spacing w:after="0"/>
              <w:jc w:val="left"/>
            </w:pPr>
            <w:r w:rsidRPr="00802F95">
              <w:t>Filter bed with granular media, typically sand.</w:t>
            </w:r>
          </w:p>
        </w:tc>
      </w:tr>
      <w:tr w:rsidR="005F0170" w:rsidRPr="00BF56DC" w14:paraId="3F29BA77" w14:textId="77777777" w:rsidTr="2B9C673A">
        <w:trPr>
          <w:trHeight w:val="20"/>
        </w:trPr>
        <w:tc>
          <w:tcPr>
            <w:tcW w:w="2155" w:type="dxa"/>
            <w:shd w:val="clear" w:color="auto" w:fill="FFFFFF" w:themeFill="background1"/>
            <w:tcMar>
              <w:top w:w="120" w:type="dxa"/>
              <w:left w:w="120" w:type="dxa"/>
              <w:bottom w:w="120" w:type="dxa"/>
              <w:right w:w="120" w:type="dxa"/>
            </w:tcMar>
            <w:hideMark/>
          </w:tcPr>
          <w:p w14:paraId="4D90C411" w14:textId="77777777" w:rsidR="005F0170" w:rsidRPr="00802F95" w:rsidRDefault="005F0170" w:rsidP="00843E88">
            <w:pPr>
              <w:spacing w:after="0"/>
              <w:jc w:val="left"/>
              <w:rPr>
                <w:b/>
                <w:bCs/>
              </w:rPr>
            </w:pPr>
            <w:r w:rsidRPr="00802F95">
              <w:rPr>
                <w:b/>
                <w:bCs/>
              </w:rPr>
              <w:t>Swale</w:t>
            </w:r>
          </w:p>
        </w:tc>
        <w:tc>
          <w:tcPr>
            <w:tcW w:w="6331" w:type="dxa"/>
            <w:shd w:val="clear" w:color="auto" w:fill="FFFFFF" w:themeFill="background1"/>
            <w:tcMar>
              <w:top w:w="120" w:type="dxa"/>
              <w:left w:w="120" w:type="dxa"/>
              <w:bottom w:w="120" w:type="dxa"/>
              <w:right w:w="120" w:type="dxa"/>
            </w:tcMar>
            <w:hideMark/>
          </w:tcPr>
          <w:p w14:paraId="45BEAE18" w14:textId="33341EB4" w:rsidR="005F0170" w:rsidRPr="00802F95" w:rsidRDefault="005F0170" w:rsidP="00843E88">
            <w:pPr>
              <w:spacing w:after="0"/>
              <w:jc w:val="left"/>
            </w:pPr>
            <w:r w:rsidRPr="00802F95">
              <w:t>Shallow, vegetated channel, also called bioswale or vegetated swale.</w:t>
            </w:r>
          </w:p>
        </w:tc>
      </w:tr>
      <w:tr w:rsidR="005F0170" w:rsidRPr="00BF56DC" w14:paraId="53C91EDA" w14:textId="77777777" w:rsidTr="2B9C673A">
        <w:trPr>
          <w:trHeight w:val="20"/>
        </w:trPr>
        <w:tc>
          <w:tcPr>
            <w:tcW w:w="2155" w:type="dxa"/>
            <w:shd w:val="clear" w:color="auto" w:fill="FFFFFF" w:themeFill="background1"/>
            <w:tcMar>
              <w:top w:w="120" w:type="dxa"/>
              <w:left w:w="120" w:type="dxa"/>
              <w:bottom w:w="120" w:type="dxa"/>
              <w:right w:w="120" w:type="dxa"/>
            </w:tcMar>
            <w:hideMark/>
          </w:tcPr>
          <w:p w14:paraId="3EE348B6" w14:textId="64A5F86C" w:rsidR="005F0170" w:rsidRPr="00802F95" w:rsidRDefault="005F0170" w:rsidP="00843E88">
            <w:pPr>
              <w:spacing w:after="0"/>
              <w:jc w:val="left"/>
              <w:rPr>
                <w:b/>
                <w:bCs/>
              </w:rPr>
            </w:pPr>
            <w:r w:rsidRPr="00802F95">
              <w:rPr>
                <w:b/>
                <w:bCs/>
              </w:rPr>
              <w:t>Swirl Separator</w:t>
            </w:r>
          </w:p>
        </w:tc>
        <w:tc>
          <w:tcPr>
            <w:tcW w:w="6331" w:type="dxa"/>
            <w:shd w:val="clear" w:color="auto" w:fill="FFFFFF" w:themeFill="background1"/>
            <w:tcMar>
              <w:top w:w="120" w:type="dxa"/>
              <w:left w:w="120" w:type="dxa"/>
              <w:bottom w:w="120" w:type="dxa"/>
              <w:right w:w="120" w:type="dxa"/>
            </w:tcMar>
            <w:hideMark/>
          </w:tcPr>
          <w:p w14:paraId="30695405" w14:textId="5F413BF4" w:rsidR="005F0170" w:rsidRPr="00802F95" w:rsidRDefault="005F0170" w:rsidP="00843E88">
            <w:pPr>
              <w:spacing w:after="0"/>
              <w:jc w:val="left"/>
            </w:pPr>
            <w:r w:rsidRPr="00802F95">
              <w:t>Manufactured devices providing gravitational settling using swirl</w:t>
            </w:r>
            <w:r w:rsidRPr="00802F95">
              <w:br/>
              <w:t>concentrators, screens, and baffles.</w:t>
            </w:r>
            <w:r w:rsidR="00C32D70" w:rsidRPr="00802F95">
              <w:t xml:space="preserve"> Also referred to as </w:t>
            </w:r>
            <w:r w:rsidR="003977A9" w:rsidRPr="00802F95">
              <w:t xml:space="preserve">hydrodynamic separators (HDS). </w:t>
            </w:r>
          </w:p>
        </w:tc>
      </w:tr>
      <w:tr w:rsidR="005F0170" w:rsidRPr="00BF56DC" w14:paraId="1E831321" w14:textId="77777777" w:rsidTr="2B9C673A">
        <w:trPr>
          <w:trHeight w:val="21"/>
        </w:trPr>
        <w:tc>
          <w:tcPr>
            <w:tcW w:w="2155" w:type="dxa"/>
            <w:shd w:val="clear" w:color="auto" w:fill="FFFFFF" w:themeFill="background1"/>
            <w:tcMar>
              <w:top w:w="120" w:type="dxa"/>
              <w:left w:w="120" w:type="dxa"/>
              <w:bottom w:w="120" w:type="dxa"/>
              <w:right w:w="120" w:type="dxa"/>
            </w:tcMar>
            <w:hideMark/>
          </w:tcPr>
          <w:p w14:paraId="65B185A2" w14:textId="4DC3FB80" w:rsidR="005F0170" w:rsidRPr="00802F95" w:rsidRDefault="00841D17" w:rsidP="00843E88">
            <w:pPr>
              <w:spacing w:after="0"/>
              <w:jc w:val="left"/>
              <w:rPr>
                <w:b/>
              </w:rPr>
            </w:pPr>
            <w:r w:rsidRPr="00802F95">
              <w:rPr>
                <w:b/>
                <w:bCs/>
              </w:rPr>
              <w:t>Dry Extended Detention Basin/Tank</w:t>
            </w:r>
          </w:p>
        </w:tc>
        <w:tc>
          <w:tcPr>
            <w:tcW w:w="6331" w:type="dxa"/>
            <w:shd w:val="clear" w:color="auto" w:fill="FFFFFF" w:themeFill="background1"/>
            <w:tcMar>
              <w:top w:w="120" w:type="dxa"/>
              <w:left w:w="120" w:type="dxa"/>
              <w:bottom w:w="120" w:type="dxa"/>
              <w:right w:w="120" w:type="dxa"/>
            </w:tcMar>
            <w:hideMark/>
          </w:tcPr>
          <w:p w14:paraId="66607C07" w14:textId="3DDEF677" w:rsidR="005F0170" w:rsidRPr="00802F95" w:rsidRDefault="2B9C673A" w:rsidP="00843E88">
            <w:pPr>
              <w:spacing w:after="0"/>
              <w:jc w:val="left"/>
            </w:pPr>
            <w:r w:rsidRPr="00802F95">
              <w:t xml:space="preserve">Dry extended detention </w:t>
            </w:r>
            <w:r w:rsidR="00BF56DC">
              <w:t xml:space="preserve">including </w:t>
            </w:r>
            <w:r w:rsidRPr="00802F95">
              <w:t xml:space="preserve">grass-lined and concrete lined basins that </w:t>
            </w:r>
            <w:r w:rsidR="00BF56DC">
              <w:t xml:space="preserve">are designed to </w:t>
            </w:r>
            <w:r w:rsidRPr="00802F95">
              <w:t>empty</w:t>
            </w:r>
            <w:r w:rsidR="00BF56DC">
              <w:t xml:space="preserve"> </w:t>
            </w:r>
            <w:r w:rsidRPr="00802F95">
              <w:t>after a storm.</w:t>
            </w:r>
          </w:p>
        </w:tc>
      </w:tr>
      <w:tr w:rsidR="005F0170" w:rsidRPr="00BF56DC" w14:paraId="3C237020" w14:textId="77777777" w:rsidTr="2B9C673A">
        <w:trPr>
          <w:trHeight w:val="20"/>
        </w:trPr>
        <w:tc>
          <w:tcPr>
            <w:tcW w:w="2155" w:type="dxa"/>
            <w:shd w:val="clear" w:color="auto" w:fill="FFFFFF" w:themeFill="background1"/>
            <w:tcMar>
              <w:top w:w="120" w:type="dxa"/>
              <w:left w:w="120" w:type="dxa"/>
              <w:bottom w:w="120" w:type="dxa"/>
              <w:right w:w="120" w:type="dxa"/>
            </w:tcMar>
            <w:hideMark/>
          </w:tcPr>
          <w:p w14:paraId="258192C3" w14:textId="77777777" w:rsidR="005F0170" w:rsidRPr="00802F95" w:rsidRDefault="005F0170" w:rsidP="00843E88">
            <w:pPr>
              <w:spacing w:after="0"/>
              <w:jc w:val="left"/>
              <w:rPr>
                <w:b/>
                <w:bCs/>
              </w:rPr>
            </w:pPr>
            <w:r w:rsidRPr="00802F95">
              <w:rPr>
                <w:b/>
                <w:bCs/>
              </w:rPr>
              <w:t xml:space="preserve">Trench  </w:t>
            </w:r>
          </w:p>
        </w:tc>
        <w:tc>
          <w:tcPr>
            <w:tcW w:w="6331" w:type="dxa"/>
            <w:shd w:val="clear" w:color="auto" w:fill="FFFFFF" w:themeFill="background1"/>
            <w:tcMar>
              <w:top w:w="120" w:type="dxa"/>
              <w:left w:w="120" w:type="dxa"/>
              <w:bottom w:w="120" w:type="dxa"/>
              <w:right w:w="120" w:type="dxa"/>
            </w:tcMar>
            <w:hideMark/>
          </w:tcPr>
          <w:p w14:paraId="76E7F809" w14:textId="7CEDCA20" w:rsidR="005F0170" w:rsidRPr="00802F95" w:rsidRDefault="2B9C673A" w:rsidP="00843E88">
            <w:pPr>
              <w:spacing w:after="0"/>
              <w:jc w:val="left"/>
            </w:pPr>
            <w:r w:rsidRPr="00802F95">
              <w:t>Filter bed with granular media, typically sand. Full infiltration</w:t>
            </w:r>
          </w:p>
        </w:tc>
      </w:tr>
      <w:tr w:rsidR="005F0170" w:rsidRPr="00BF56DC" w14:paraId="1928C135" w14:textId="77777777" w:rsidTr="2B9C673A">
        <w:trPr>
          <w:trHeight w:val="22"/>
        </w:trPr>
        <w:tc>
          <w:tcPr>
            <w:tcW w:w="2155" w:type="dxa"/>
            <w:shd w:val="clear" w:color="auto" w:fill="FFFFFF" w:themeFill="background1"/>
            <w:tcMar>
              <w:top w:w="120" w:type="dxa"/>
              <w:left w:w="120" w:type="dxa"/>
              <w:bottom w:w="120" w:type="dxa"/>
              <w:right w:w="120" w:type="dxa"/>
            </w:tcMar>
            <w:hideMark/>
          </w:tcPr>
          <w:p w14:paraId="36914308" w14:textId="3A8C08A5" w:rsidR="005F0170" w:rsidRPr="00802F95" w:rsidRDefault="005F0170" w:rsidP="00843E88">
            <w:pPr>
              <w:spacing w:after="0"/>
              <w:jc w:val="left"/>
              <w:rPr>
                <w:b/>
                <w:bCs/>
              </w:rPr>
            </w:pPr>
            <w:r w:rsidRPr="00802F95">
              <w:rPr>
                <w:b/>
                <w:bCs/>
              </w:rPr>
              <w:t xml:space="preserve">Vault  </w:t>
            </w:r>
          </w:p>
        </w:tc>
        <w:tc>
          <w:tcPr>
            <w:tcW w:w="6331" w:type="dxa"/>
            <w:shd w:val="clear" w:color="auto" w:fill="FFFFFF" w:themeFill="background1"/>
            <w:tcMar>
              <w:top w:w="120" w:type="dxa"/>
              <w:left w:w="120" w:type="dxa"/>
              <w:bottom w:w="120" w:type="dxa"/>
              <w:right w:w="120" w:type="dxa"/>
            </w:tcMar>
            <w:hideMark/>
          </w:tcPr>
          <w:p w14:paraId="7DC567B7" w14:textId="251DCF69" w:rsidR="005F0170" w:rsidRPr="00802F95" w:rsidRDefault="2B9C673A" w:rsidP="00843E88">
            <w:pPr>
              <w:spacing w:after="0"/>
              <w:jc w:val="left"/>
            </w:pPr>
            <w:r w:rsidRPr="00802F95">
              <w:t>Concrete-lined basins that drain after a storm.</w:t>
            </w:r>
          </w:p>
        </w:tc>
      </w:tr>
    </w:tbl>
    <w:p w14:paraId="741E9085" w14:textId="65E4CAC6" w:rsidR="003109C1" w:rsidRPr="00DC117A" w:rsidRDefault="000317EC" w:rsidP="00843E88">
      <w:pPr>
        <w:pStyle w:val="BodyText"/>
      </w:pPr>
      <w:r w:rsidRPr="00DC117A">
        <w:t xml:space="preserve">In addition to the structural BMPs shown in Table </w:t>
      </w:r>
      <w:r w:rsidR="004830FC" w:rsidRPr="00DC117A">
        <w:t>2, non-structural BMPs will be included as described in Section 6 of this document.</w:t>
      </w:r>
      <w:r w:rsidR="00117A2A" w:rsidRPr="00DC117A">
        <w:t xml:space="preserve"> </w:t>
      </w:r>
    </w:p>
    <w:p w14:paraId="5D4C9574" w14:textId="334C2ADA" w:rsidR="00A4136A" w:rsidRPr="002016ED" w:rsidRDefault="00CD3A4E" w:rsidP="00B20B0A">
      <w:pPr>
        <w:pStyle w:val="Heading2"/>
      </w:pPr>
      <w:bookmarkStart w:id="9" w:name="_Toc139037366"/>
      <w:r w:rsidRPr="002016ED">
        <w:lastRenderedPageBreak/>
        <w:t>Hydrologic Simulation</w:t>
      </w:r>
      <w:bookmarkEnd w:id="9"/>
      <w:r w:rsidRPr="002016ED">
        <w:t xml:space="preserve"> </w:t>
      </w:r>
    </w:p>
    <w:p w14:paraId="0C14AF10" w14:textId="7CE4452A" w:rsidR="00650E99" w:rsidRPr="004830FC" w:rsidRDefault="004830FC" w:rsidP="00843E88">
      <w:pPr>
        <w:pStyle w:val="BodyText"/>
      </w:pPr>
      <w:r w:rsidRPr="004830FC">
        <w:t xml:space="preserve">Continuous hydrologic simulation will be performed for historic and future climate scenarios. The results of these simulations will be used to calculate inflow to BMPs as well as annual runoff rates. </w:t>
      </w:r>
    </w:p>
    <w:p w14:paraId="36FCB255" w14:textId="245EFB6E" w:rsidR="00CD3A4E" w:rsidRPr="002016ED" w:rsidRDefault="00CD3A4E" w:rsidP="00B20B0A">
      <w:pPr>
        <w:pStyle w:val="Heading30"/>
      </w:pPr>
      <w:bookmarkStart w:id="10" w:name="_Toc139037367"/>
      <w:r w:rsidRPr="002016ED">
        <w:t>Data Sources</w:t>
      </w:r>
      <w:bookmarkEnd w:id="10"/>
      <w:r w:rsidRPr="002016ED">
        <w:t xml:space="preserve"> </w:t>
      </w:r>
    </w:p>
    <w:p w14:paraId="6E5E710F" w14:textId="2DBA53E2" w:rsidR="00CD3A4E" w:rsidRPr="002016ED" w:rsidRDefault="00CD3A4E" w:rsidP="00B20B0A">
      <w:pPr>
        <w:pStyle w:val="Heading4"/>
      </w:pPr>
      <w:r w:rsidRPr="002016ED">
        <w:t xml:space="preserve">Precipitation </w:t>
      </w:r>
    </w:p>
    <w:p w14:paraId="5FE6A72E" w14:textId="55BD1488" w:rsidR="004830FC" w:rsidRPr="004830FC" w:rsidRDefault="004830FC" w:rsidP="00843E88">
      <w:pPr>
        <w:pStyle w:val="BodyText"/>
      </w:pPr>
      <w:r>
        <w:t>The</w:t>
      </w:r>
      <w:r w:rsidR="00CD3A4E" w:rsidRPr="004830FC">
        <w:t xml:space="preserve"> tool will </w:t>
      </w:r>
      <w:r w:rsidR="0380004B" w:rsidRPr="004830FC">
        <w:t>use</w:t>
      </w:r>
      <w:r w:rsidR="00CD3A4E" w:rsidRPr="004830FC">
        <w:t xml:space="preserve"> a region-wide, simulated precipitation dataset developed by the University of Washington Climate Impacts Group (</w:t>
      </w:r>
      <w:proofErr w:type="spellStart"/>
      <w:r w:rsidR="00CD3A4E" w:rsidRPr="004830FC">
        <w:t>Mauger</w:t>
      </w:r>
      <w:proofErr w:type="spellEnd"/>
      <w:r w:rsidR="00CD3A4E" w:rsidRPr="004830FC">
        <w:t xml:space="preserve"> et al., 2018). This dataset contains modeled hourly precipitation using the </w:t>
      </w:r>
      <w:r>
        <w:t>Geophysical Fluid Dynamics Laboratory (</w:t>
      </w:r>
      <w:r w:rsidR="00CD3A4E" w:rsidRPr="004830FC">
        <w:t>GFDL</w:t>
      </w:r>
      <w:r>
        <w:t>) Climate Model version 3</w:t>
      </w:r>
      <w:r w:rsidR="00CD3A4E" w:rsidRPr="004830FC">
        <w:t xml:space="preserve"> </w:t>
      </w:r>
      <w:r>
        <w:t>(</w:t>
      </w:r>
      <w:r w:rsidR="00CD3A4E" w:rsidRPr="004830FC">
        <w:t>CM3</w:t>
      </w:r>
      <w:r>
        <w:t>)</w:t>
      </w:r>
      <w:r w:rsidR="00CD3A4E" w:rsidRPr="004830FC">
        <w:t xml:space="preserve"> and the Representative Concentration Pathways (RCP) 8.5 scenario. This is the regional climate model dataset that was used by King County for their </w:t>
      </w:r>
      <w:r>
        <w:t xml:space="preserve">most recent update of intensity-duration-frequency curves for design of stormwater facilities. </w:t>
      </w:r>
    </w:p>
    <w:p w14:paraId="06EB8903" w14:textId="5228913F" w:rsidR="00CD3A4E" w:rsidRPr="004830FC" w:rsidRDefault="2B9C673A" w:rsidP="00843E88">
      <w:pPr>
        <w:pStyle w:val="BodyText"/>
      </w:pPr>
      <w:r>
        <w:t>The GFDL model was chosen by CIG due to its ability to accurately model winter storm drivers, important for stormwater applications. Combined with the higher emissions scenario, this modeling scenario represents the upper end of expected future climate changes effects.</w:t>
      </w:r>
    </w:p>
    <w:p w14:paraId="7A417A2B" w14:textId="22E8DE48" w:rsidR="004830FC" w:rsidRDefault="00CD3A4E" w:rsidP="00843E88">
      <w:pPr>
        <w:pStyle w:val="BodyText"/>
      </w:pPr>
      <w:r w:rsidRPr="004830FC">
        <w:t xml:space="preserve">CIG downscaled </w:t>
      </w:r>
      <w:r w:rsidR="004830FC">
        <w:t>climate model</w:t>
      </w:r>
      <w:r w:rsidRPr="004830FC">
        <w:t xml:space="preserve"> results using a statistical-dynamical approach to capture the </w:t>
      </w:r>
      <w:r w:rsidR="0380004B" w:rsidRPr="004830FC">
        <w:t>expected</w:t>
      </w:r>
      <w:r w:rsidRPr="004830FC">
        <w:t xml:space="preserve"> changes in extreme events as well as the different drivers of rainfall that affect the Puget Sound Region. Regional simulations were performed using the Weather Research and Forecasting community mesoscale model. This resulted in hourly rainfall predictions at an approximately 12 km grid size across Puget Sound. Predictions were bias-corrected on a quantile-mapping basis (individual mean bias corrections for precipitation in each quantile range) using the historic (1970-2005) WRF data. </w:t>
      </w:r>
      <w:r w:rsidR="004830FC">
        <w:t xml:space="preserve">Four runoff scenarios/epochs will be </w:t>
      </w:r>
      <w:r w:rsidR="00566652">
        <w:t xml:space="preserve">developed as shown in Table 3.  </w:t>
      </w:r>
    </w:p>
    <w:p w14:paraId="5B994896" w14:textId="4B409CFF" w:rsidR="00566652" w:rsidRDefault="00566652" w:rsidP="00843E88">
      <w:pPr>
        <w:pStyle w:val="Caption"/>
      </w:pPr>
      <w:r>
        <w:t xml:space="preserve">Table </w:t>
      </w:r>
      <w:r>
        <w:fldChar w:fldCharType="begin"/>
      </w:r>
      <w:r>
        <w:instrText>STYLEREF 1 \s</w:instrText>
      </w:r>
      <w:r>
        <w:fldChar w:fldCharType="separate"/>
      </w:r>
      <w:r w:rsidR="0040009E">
        <w:rPr>
          <w:noProof/>
        </w:rPr>
        <w:t>1</w:t>
      </w:r>
      <w:r>
        <w:fldChar w:fldCharType="end"/>
      </w:r>
      <w:r w:rsidR="00843E88">
        <w:noBreakHyphen/>
      </w:r>
      <w:r>
        <w:fldChar w:fldCharType="begin"/>
      </w:r>
      <w:r>
        <w:instrText>SEQ Table \* ARABIC \s 1</w:instrText>
      </w:r>
      <w:r>
        <w:fldChar w:fldCharType="separate"/>
      </w:r>
      <w:r w:rsidR="0040009E">
        <w:rPr>
          <w:noProof/>
        </w:rPr>
        <w:t>3</w:t>
      </w:r>
      <w:r>
        <w:fldChar w:fldCharType="end"/>
      </w:r>
      <w:r>
        <w:t xml:space="preserve">. Historic and Future Climate Precipitation Scenarios </w:t>
      </w:r>
    </w:p>
    <w:tbl>
      <w:tblPr>
        <w:tblStyle w:val="TableGrid"/>
        <w:tblW w:w="0" w:type="auto"/>
        <w:tblLook w:val="04A0" w:firstRow="1" w:lastRow="0" w:firstColumn="1" w:lastColumn="0" w:noHBand="0" w:noVBand="1"/>
      </w:tblPr>
      <w:tblGrid>
        <w:gridCol w:w="3116"/>
        <w:gridCol w:w="3117"/>
        <w:gridCol w:w="3117"/>
      </w:tblGrid>
      <w:tr w:rsidR="00566652" w:rsidRPr="00566652" w14:paraId="2528FD67" w14:textId="77777777" w:rsidTr="00566652">
        <w:tc>
          <w:tcPr>
            <w:tcW w:w="3116" w:type="dxa"/>
          </w:tcPr>
          <w:p w14:paraId="5A7E7EA4" w14:textId="7842CA46" w:rsidR="00566652" w:rsidRPr="00566652" w:rsidRDefault="00566652" w:rsidP="00843E88">
            <w:pPr>
              <w:pStyle w:val="BodyText"/>
            </w:pPr>
            <w:r w:rsidRPr="00566652">
              <w:t>Scenario</w:t>
            </w:r>
          </w:p>
        </w:tc>
        <w:tc>
          <w:tcPr>
            <w:tcW w:w="3117" w:type="dxa"/>
          </w:tcPr>
          <w:p w14:paraId="41CD5296" w14:textId="22805D91" w:rsidR="00566652" w:rsidRPr="00566652" w:rsidRDefault="00566652" w:rsidP="00843E88">
            <w:pPr>
              <w:pStyle w:val="BodyText"/>
            </w:pPr>
            <w:r w:rsidRPr="00566652">
              <w:t>Begin</w:t>
            </w:r>
          </w:p>
        </w:tc>
        <w:tc>
          <w:tcPr>
            <w:tcW w:w="3117" w:type="dxa"/>
          </w:tcPr>
          <w:p w14:paraId="7CE62BBD" w14:textId="1B47AB12" w:rsidR="00566652" w:rsidRPr="00566652" w:rsidRDefault="00566652" w:rsidP="00843E88">
            <w:pPr>
              <w:pStyle w:val="BodyText"/>
            </w:pPr>
            <w:r w:rsidRPr="00566652">
              <w:t>End</w:t>
            </w:r>
          </w:p>
        </w:tc>
      </w:tr>
      <w:tr w:rsidR="00566652" w14:paraId="523F8E27" w14:textId="77777777" w:rsidTr="00566652">
        <w:tc>
          <w:tcPr>
            <w:tcW w:w="3116" w:type="dxa"/>
          </w:tcPr>
          <w:p w14:paraId="308E291E" w14:textId="50318F75" w:rsidR="00566652" w:rsidRDefault="00566652" w:rsidP="00843E88">
            <w:pPr>
              <w:pStyle w:val="BodyText"/>
            </w:pPr>
            <w:r>
              <w:t>Historic</w:t>
            </w:r>
          </w:p>
        </w:tc>
        <w:tc>
          <w:tcPr>
            <w:tcW w:w="3117" w:type="dxa"/>
          </w:tcPr>
          <w:p w14:paraId="58CC2F6D" w14:textId="5AA43C82" w:rsidR="00566652" w:rsidRDefault="00566652" w:rsidP="00843E88">
            <w:pPr>
              <w:pStyle w:val="BodyText"/>
            </w:pPr>
            <w:r>
              <w:t>January 1, 1970</w:t>
            </w:r>
          </w:p>
        </w:tc>
        <w:tc>
          <w:tcPr>
            <w:tcW w:w="3117" w:type="dxa"/>
          </w:tcPr>
          <w:p w14:paraId="2C444609" w14:textId="16BA0592" w:rsidR="00566652" w:rsidRDefault="00566652" w:rsidP="00843E88">
            <w:pPr>
              <w:pStyle w:val="BodyText"/>
            </w:pPr>
            <w:r>
              <w:t>December 31, 1999</w:t>
            </w:r>
          </w:p>
        </w:tc>
      </w:tr>
      <w:tr w:rsidR="00566652" w14:paraId="24A44234" w14:textId="77777777" w:rsidTr="00566652">
        <w:tc>
          <w:tcPr>
            <w:tcW w:w="3116" w:type="dxa"/>
          </w:tcPr>
          <w:p w14:paraId="6B3D4190" w14:textId="134C04C0" w:rsidR="00566652" w:rsidRDefault="00566652" w:rsidP="00843E88">
            <w:pPr>
              <w:pStyle w:val="BodyText"/>
            </w:pPr>
            <w:r>
              <w:t>2030s</w:t>
            </w:r>
          </w:p>
        </w:tc>
        <w:tc>
          <w:tcPr>
            <w:tcW w:w="3117" w:type="dxa"/>
          </w:tcPr>
          <w:p w14:paraId="28091186" w14:textId="69B22496" w:rsidR="00566652" w:rsidRDefault="00566652" w:rsidP="00843E88">
            <w:pPr>
              <w:pStyle w:val="BodyText"/>
            </w:pPr>
            <w:r>
              <w:t>January 1, 2000</w:t>
            </w:r>
          </w:p>
        </w:tc>
        <w:tc>
          <w:tcPr>
            <w:tcW w:w="3117" w:type="dxa"/>
          </w:tcPr>
          <w:p w14:paraId="7EF1FDD8" w14:textId="3A820508" w:rsidR="00566652" w:rsidRDefault="00566652" w:rsidP="00843E88">
            <w:pPr>
              <w:pStyle w:val="BodyText"/>
            </w:pPr>
            <w:r>
              <w:t>December 31, 2039</w:t>
            </w:r>
          </w:p>
        </w:tc>
      </w:tr>
      <w:tr w:rsidR="00566652" w14:paraId="1712A5B1" w14:textId="77777777" w:rsidTr="00F32FA8">
        <w:tc>
          <w:tcPr>
            <w:tcW w:w="3116" w:type="dxa"/>
          </w:tcPr>
          <w:p w14:paraId="1C460C17" w14:textId="7B8AA1B5" w:rsidR="00566652" w:rsidRDefault="00566652" w:rsidP="00843E88">
            <w:pPr>
              <w:pStyle w:val="BodyText"/>
            </w:pPr>
            <w:r>
              <w:t>2050s</w:t>
            </w:r>
          </w:p>
        </w:tc>
        <w:tc>
          <w:tcPr>
            <w:tcW w:w="3117" w:type="dxa"/>
          </w:tcPr>
          <w:p w14:paraId="464A7E03" w14:textId="723274C4" w:rsidR="00566652" w:rsidRDefault="00566652" w:rsidP="00843E88">
            <w:pPr>
              <w:pStyle w:val="BodyText"/>
            </w:pPr>
            <w:r>
              <w:t>January 1, 2040</w:t>
            </w:r>
          </w:p>
        </w:tc>
        <w:tc>
          <w:tcPr>
            <w:tcW w:w="3117" w:type="dxa"/>
          </w:tcPr>
          <w:p w14:paraId="32D100A6" w14:textId="5C84D8A7" w:rsidR="00566652" w:rsidRDefault="00566652" w:rsidP="00843E88">
            <w:pPr>
              <w:pStyle w:val="BodyText"/>
            </w:pPr>
            <w:r>
              <w:t>December 31, 2069</w:t>
            </w:r>
          </w:p>
        </w:tc>
      </w:tr>
      <w:tr w:rsidR="00566652" w14:paraId="43868215" w14:textId="77777777" w:rsidTr="00F32FA8">
        <w:tc>
          <w:tcPr>
            <w:tcW w:w="3116" w:type="dxa"/>
          </w:tcPr>
          <w:p w14:paraId="0D5FE5BD" w14:textId="62BE4FA6" w:rsidR="00566652" w:rsidRDefault="00566652" w:rsidP="00843E88">
            <w:pPr>
              <w:pStyle w:val="BodyText"/>
            </w:pPr>
            <w:r>
              <w:t>2080s</w:t>
            </w:r>
          </w:p>
        </w:tc>
        <w:tc>
          <w:tcPr>
            <w:tcW w:w="3117" w:type="dxa"/>
          </w:tcPr>
          <w:p w14:paraId="32FD47C5" w14:textId="14B68116" w:rsidR="00566652" w:rsidRDefault="00566652" w:rsidP="00843E88">
            <w:pPr>
              <w:pStyle w:val="BodyText"/>
            </w:pPr>
            <w:r>
              <w:t>January 1, 2070</w:t>
            </w:r>
          </w:p>
        </w:tc>
        <w:tc>
          <w:tcPr>
            <w:tcW w:w="3117" w:type="dxa"/>
          </w:tcPr>
          <w:p w14:paraId="39B72EAD" w14:textId="763EC387" w:rsidR="00566652" w:rsidRDefault="00566652" w:rsidP="00843E88">
            <w:pPr>
              <w:pStyle w:val="BodyText"/>
            </w:pPr>
            <w:r>
              <w:t>December 31, 2099</w:t>
            </w:r>
          </w:p>
        </w:tc>
      </w:tr>
    </w:tbl>
    <w:p w14:paraId="079464C1" w14:textId="77777777" w:rsidR="00566652" w:rsidRPr="004830FC" w:rsidRDefault="00566652" w:rsidP="00843E88">
      <w:pPr>
        <w:pStyle w:val="BodyText"/>
      </w:pPr>
    </w:p>
    <w:p w14:paraId="6BD7B466" w14:textId="2B32C172" w:rsidR="00CD3A4E" w:rsidRDefault="00F05D62" w:rsidP="00B20B0A">
      <w:pPr>
        <w:pStyle w:val="Heading4"/>
      </w:pPr>
      <w:r>
        <w:t xml:space="preserve">Potential </w:t>
      </w:r>
      <w:r w:rsidR="00CD3A4E" w:rsidRPr="00CD3A4E">
        <w:t>Evapotranspiration</w:t>
      </w:r>
    </w:p>
    <w:p w14:paraId="367CF205" w14:textId="6CDC2D2F" w:rsidR="0009379B" w:rsidRPr="00566652" w:rsidRDefault="00BD7CE3" w:rsidP="00843E88">
      <w:pPr>
        <w:pStyle w:val="BodyText"/>
      </w:pPr>
      <w:r w:rsidRPr="00566652">
        <w:t xml:space="preserve">Evapotranspiration includes evaporation directly from soil layers and </w:t>
      </w:r>
      <w:r w:rsidR="006211EA" w:rsidRPr="00566652">
        <w:t xml:space="preserve">vegetation </w:t>
      </w:r>
      <w:r w:rsidR="00255C2D" w:rsidRPr="00566652">
        <w:t>as well as transpiration through plants. For runoff calculations, evapo</w:t>
      </w:r>
      <w:r w:rsidR="316DDE37" w:rsidRPr="00566652">
        <w:t xml:space="preserve">transpiration is used to account for direct loss of water from stored water and loss of water from transpiration. </w:t>
      </w:r>
    </w:p>
    <w:p w14:paraId="64FA9BAA" w14:textId="0E8A4E60" w:rsidR="316DDE37" w:rsidRPr="00566652" w:rsidRDefault="316DDE37" w:rsidP="00843E88">
      <w:pPr>
        <w:pStyle w:val="BodyText"/>
      </w:pPr>
      <w:r w:rsidRPr="00566652">
        <w:t xml:space="preserve">For this modeling effort, monthly values of potential evapotranspiration (PET) from </w:t>
      </w:r>
      <w:r w:rsidR="003B67B2" w:rsidRPr="00566652">
        <w:t xml:space="preserve">the </w:t>
      </w:r>
      <w:proofErr w:type="spellStart"/>
      <w:r w:rsidR="003B67B2" w:rsidRPr="00566652">
        <w:t>TerraClimate</w:t>
      </w:r>
      <w:proofErr w:type="spellEnd"/>
      <w:r w:rsidRPr="00566652">
        <w:t xml:space="preserve"> long-term monthly dataset. PET values were calculated for the study area for the period 1970-2000 as shown in Table </w:t>
      </w:r>
      <w:r w:rsidR="00977AB5">
        <w:t>4</w:t>
      </w:r>
      <w:r w:rsidRPr="00566652">
        <w:t xml:space="preserve">.  </w:t>
      </w:r>
    </w:p>
    <w:p w14:paraId="13CBAA1E" w14:textId="309F780C" w:rsidR="316DDE37" w:rsidRDefault="00566652" w:rsidP="00843E88">
      <w:pPr>
        <w:pStyle w:val="Caption"/>
        <w:rPr>
          <w:rFonts w:eastAsia="Calibri"/>
        </w:rPr>
      </w:pPr>
      <w:r>
        <w:lastRenderedPageBreak/>
        <w:t xml:space="preserve">Table </w:t>
      </w:r>
      <w:r>
        <w:fldChar w:fldCharType="begin"/>
      </w:r>
      <w:r>
        <w:instrText>STYLEREF 1 \s</w:instrText>
      </w:r>
      <w:r>
        <w:fldChar w:fldCharType="separate"/>
      </w:r>
      <w:r w:rsidR="0040009E">
        <w:rPr>
          <w:noProof/>
        </w:rPr>
        <w:t>1</w:t>
      </w:r>
      <w:r>
        <w:fldChar w:fldCharType="end"/>
      </w:r>
      <w:r w:rsidR="00843E88">
        <w:noBreakHyphen/>
      </w:r>
      <w:r>
        <w:fldChar w:fldCharType="begin"/>
      </w:r>
      <w:r>
        <w:instrText>SEQ Table \* ARABIC \s 1</w:instrText>
      </w:r>
      <w:r>
        <w:fldChar w:fldCharType="separate"/>
      </w:r>
      <w:r w:rsidR="0040009E">
        <w:rPr>
          <w:noProof/>
        </w:rPr>
        <w:t>4</w:t>
      </w:r>
      <w:r>
        <w:fldChar w:fldCharType="end"/>
      </w:r>
      <w:r>
        <w:t>. Terra Climate Monthly Potential Evapotranspiration, Tacoma, Washington</w:t>
      </w:r>
    </w:p>
    <w:tbl>
      <w:tblPr>
        <w:tblStyle w:val="ListTable1Light-Accent1"/>
        <w:tblW w:w="4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020"/>
        <w:gridCol w:w="1513"/>
        <w:gridCol w:w="1623"/>
      </w:tblGrid>
      <w:tr w:rsidR="316DDE37" w14:paraId="068F0F62" w14:textId="77777777" w:rsidTr="2B9C673A">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20" w:type="dxa"/>
            <w:vAlign w:val="center"/>
          </w:tcPr>
          <w:p w14:paraId="45F814D5" w14:textId="35811408" w:rsidR="316DDE37" w:rsidRDefault="316DDE37" w:rsidP="00843E88">
            <w:pPr>
              <w:jc w:val="center"/>
              <w:rPr>
                <w:rFonts w:eastAsia="Calibri"/>
              </w:rPr>
            </w:pPr>
            <w:r w:rsidRPr="316DDE37">
              <w:rPr>
                <w:rFonts w:eastAsia="Calibri"/>
              </w:rPr>
              <w:t>Month</w:t>
            </w:r>
          </w:p>
        </w:tc>
        <w:tc>
          <w:tcPr>
            <w:tcW w:w="1513" w:type="dxa"/>
            <w:vAlign w:val="center"/>
          </w:tcPr>
          <w:p w14:paraId="1ECB0CAB" w14:textId="6D0259B1" w:rsidR="316DDE37" w:rsidRDefault="316DDE37" w:rsidP="00843E88">
            <w:pPr>
              <w:jc w:val="center"/>
              <w:cnfStyle w:val="100000000000" w:firstRow="1" w:lastRow="0" w:firstColumn="0" w:lastColumn="0" w:oddVBand="0" w:evenVBand="0" w:oddHBand="0" w:evenHBand="0" w:firstRowFirstColumn="0" w:firstRowLastColumn="0" w:lastRowFirstColumn="0" w:lastRowLastColumn="0"/>
              <w:rPr>
                <w:rFonts w:eastAsia="Calibri"/>
                <w:b w:val="0"/>
                <w:bCs w:val="0"/>
              </w:rPr>
            </w:pPr>
            <w:r w:rsidRPr="316DDE37">
              <w:rPr>
                <w:rFonts w:eastAsia="Calibri"/>
              </w:rPr>
              <w:t>Monthly PET</w:t>
            </w:r>
          </w:p>
          <w:p w14:paraId="4C14E84F" w14:textId="2838B400" w:rsidR="316DDE37" w:rsidRPr="00566652" w:rsidRDefault="316DDE37" w:rsidP="00843E88">
            <w:pPr>
              <w:jc w:val="center"/>
              <w:cnfStyle w:val="100000000000" w:firstRow="1" w:lastRow="0" w:firstColumn="0" w:lastColumn="0" w:oddVBand="0" w:evenVBand="0" w:oddHBand="0" w:evenHBand="0" w:firstRowFirstColumn="0" w:firstRowLastColumn="0" w:lastRowFirstColumn="0" w:lastRowLastColumn="0"/>
              <w:rPr>
                <w:rFonts w:eastAsia="Calibri"/>
                <w:b w:val="0"/>
                <w:bCs w:val="0"/>
                <w:i/>
                <w:iCs/>
              </w:rPr>
            </w:pPr>
            <w:r w:rsidRPr="00566652">
              <w:rPr>
                <w:rFonts w:eastAsia="Calibri"/>
                <w:i/>
                <w:iCs/>
              </w:rPr>
              <w:t>(mm)</w:t>
            </w:r>
          </w:p>
        </w:tc>
        <w:tc>
          <w:tcPr>
            <w:tcW w:w="1623" w:type="dxa"/>
            <w:vAlign w:val="center"/>
          </w:tcPr>
          <w:p w14:paraId="6102F144" w14:textId="57D401D6" w:rsidR="316DDE37" w:rsidRDefault="316DDE37" w:rsidP="00843E88">
            <w:pPr>
              <w:jc w:val="center"/>
              <w:cnfStyle w:val="100000000000" w:firstRow="1" w:lastRow="0" w:firstColumn="0" w:lastColumn="0" w:oddVBand="0" w:evenVBand="0" w:oddHBand="0" w:evenHBand="0" w:firstRowFirstColumn="0" w:firstRowLastColumn="0" w:lastRowFirstColumn="0" w:lastRowLastColumn="0"/>
              <w:rPr>
                <w:rFonts w:eastAsia="Calibri"/>
                <w:b w:val="0"/>
                <w:bCs w:val="0"/>
              </w:rPr>
            </w:pPr>
            <w:r w:rsidRPr="316DDE37">
              <w:rPr>
                <w:rFonts w:eastAsia="Calibri"/>
              </w:rPr>
              <w:t>Monthly PET</w:t>
            </w:r>
          </w:p>
          <w:p w14:paraId="1CFD272F" w14:textId="13941CFF" w:rsidR="316DDE37" w:rsidRPr="00566652" w:rsidRDefault="316DDE37" w:rsidP="00843E88">
            <w:pPr>
              <w:jc w:val="center"/>
              <w:cnfStyle w:val="100000000000" w:firstRow="1" w:lastRow="0" w:firstColumn="0" w:lastColumn="0" w:oddVBand="0" w:evenVBand="0" w:oddHBand="0" w:evenHBand="0" w:firstRowFirstColumn="0" w:firstRowLastColumn="0" w:lastRowFirstColumn="0" w:lastRowLastColumn="0"/>
              <w:rPr>
                <w:rFonts w:eastAsia="Calibri"/>
                <w:b w:val="0"/>
                <w:bCs w:val="0"/>
                <w:i/>
                <w:iCs/>
              </w:rPr>
            </w:pPr>
            <w:r w:rsidRPr="00566652">
              <w:rPr>
                <w:rFonts w:eastAsia="Calibri"/>
                <w:i/>
                <w:iCs/>
              </w:rPr>
              <w:t>(in)</w:t>
            </w:r>
          </w:p>
        </w:tc>
      </w:tr>
      <w:tr w:rsidR="316DDE37" w14:paraId="50395BDF" w14:textId="77777777" w:rsidTr="2B9C673A">
        <w:trPr>
          <w:trHeight w:val="285"/>
          <w:jc w:val="center"/>
        </w:trPr>
        <w:tc>
          <w:tcPr>
            <w:cnfStyle w:val="001000000000" w:firstRow="0" w:lastRow="0" w:firstColumn="1" w:lastColumn="0" w:oddVBand="0" w:evenVBand="0" w:oddHBand="0" w:evenHBand="0" w:firstRowFirstColumn="0" w:firstRowLastColumn="0" w:lastRowFirstColumn="0" w:lastRowLastColumn="0"/>
            <w:tcW w:w="1020" w:type="dxa"/>
            <w:vAlign w:val="center"/>
          </w:tcPr>
          <w:p w14:paraId="78B56258" w14:textId="4EC77497" w:rsidR="316DDE37" w:rsidRDefault="316DDE37" w:rsidP="00843E88">
            <w:pPr>
              <w:jc w:val="center"/>
              <w:rPr>
                <w:rFonts w:eastAsia="Calibri"/>
              </w:rPr>
            </w:pPr>
            <w:r w:rsidRPr="316DDE37">
              <w:rPr>
                <w:rFonts w:eastAsia="Calibri"/>
              </w:rPr>
              <w:t>Jan</w:t>
            </w:r>
          </w:p>
        </w:tc>
        <w:tc>
          <w:tcPr>
            <w:tcW w:w="1513" w:type="dxa"/>
            <w:vAlign w:val="center"/>
          </w:tcPr>
          <w:p w14:paraId="13C4A2FF" w14:textId="17CB1B26" w:rsidR="316DDE37" w:rsidRDefault="316DDE37" w:rsidP="00843E88">
            <w:pPr>
              <w:jc w:val="center"/>
              <w:cnfStyle w:val="000000000000" w:firstRow="0" w:lastRow="0" w:firstColumn="0" w:lastColumn="0" w:oddVBand="0" w:evenVBand="0" w:oddHBand="0" w:evenHBand="0" w:firstRowFirstColumn="0" w:firstRowLastColumn="0" w:lastRowFirstColumn="0" w:lastRowLastColumn="0"/>
            </w:pPr>
            <w:r w:rsidRPr="316DDE37">
              <w:rPr>
                <w:rFonts w:eastAsia="Calibri"/>
              </w:rPr>
              <w:t>185</w:t>
            </w:r>
          </w:p>
        </w:tc>
        <w:tc>
          <w:tcPr>
            <w:tcW w:w="1623" w:type="dxa"/>
            <w:vAlign w:val="center"/>
          </w:tcPr>
          <w:p w14:paraId="23FB1C9E" w14:textId="398B24A3" w:rsidR="316DDE37" w:rsidRDefault="316DDE37" w:rsidP="00843E88">
            <w:pPr>
              <w:jc w:val="center"/>
              <w:cnfStyle w:val="000000000000" w:firstRow="0" w:lastRow="0" w:firstColumn="0" w:lastColumn="0" w:oddVBand="0" w:evenVBand="0" w:oddHBand="0" w:evenHBand="0" w:firstRowFirstColumn="0" w:firstRowLastColumn="0" w:lastRowFirstColumn="0" w:lastRowLastColumn="0"/>
            </w:pPr>
            <w:r w:rsidRPr="316DDE37">
              <w:rPr>
                <w:rFonts w:eastAsia="Calibri"/>
              </w:rPr>
              <w:t>7.3</w:t>
            </w:r>
          </w:p>
        </w:tc>
      </w:tr>
      <w:tr w:rsidR="316DDE37" w14:paraId="7A79DD59" w14:textId="77777777" w:rsidTr="2B9C673A">
        <w:trPr>
          <w:trHeight w:val="285"/>
          <w:jc w:val="center"/>
        </w:trPr>
        <w:tc>
          <w:tcPr>
            <w:cnfStyle w:val="001000000000" w:firstRow="0" w:lastRow="0" w:firstColumn="1" w:lastColumn="0" w:oddVBand="0" w:evenVBand="0" w:oddHBand="0" w:evenHBand="0" w:firstRowFirstColumn="0" w:firstRowLastColumn="0" w:lastRowFirstColumn="0" w:lastRowLastColumn="0"/>
            <w:tcW w:w="1020" w:type="dxa"/>
            <w:vAlign w:val="center"/>
          </w:tcPr>
          <w:p w14:paraId="7CB1A0E2" w14:textId="4DF0D02F" w:rsidR="316DDE37" w:rsidRDefault="316DDE37" w:rsidP="00843E88">
            <w:pPr>
              <w:jc w:val="center"/>
              <w:rPr>
                <w:rFonts w:eastAsia="Calibri"/>
              </w:rPr>
            </w:pPr>
            <w:r w:rsidRPr="316DDE37">
              <w:rPr>
                <w:rFonts w:eastAsia="Calibri"/>
              </w:rPr>
              <w:t>Feb</w:t>
            </w:r>
          </w:p>
        </w:tc>
        <w:tc>
          <w:tcPr>
            <w:tcW w:w="1513" w:type="dxa"/>
            <w:vAlign w:val="center"/>
          </w:tcPr>
          <w:p w14:paraId="3102F12D" w14:textId="5B95DD19" w:rsidR="316DDE37" w:rsidRDefault="316DDE37" w:rsidP="00843E88">
            <w:pPr>
              <w:jc w:val="center"/>
              <w:cnfStyle w:val="000000000000" w:firstRow="0" w:lastRow="0" w:firstColumn="0" w:lastColumn="0" w:oddVBand="0" w:evenVBand="0" w:oddHBand="0" w:evenHBand="0" w:firstRowFirstColumn="0" w:firstRowLastColumn="0" w:lastRowFirstColumn="0" w:lastRowLastColumn="0"/>
            </w:pPr>
            <w:r w:rsidRPr="316DDE37">
              <w:rPr>
                <w:rFonts w:eastAsia="Calibri"/>
              </w:rPr>
              <w:t>278</w:t>
            </w:r>
          </w:p>
        </w:tc>
        <w:tc>
          <w:tcPr>
            <w:tcW w:w="1623" w:type="dxa"/>
            <w:vAlign w:val="center"/>
          </w:tcPr>
          <w:p w14:paraId="1F830681" w14:textId="0D3F7741" w:rsidR="316DDE37" w:rsidRDefault="316DDE37" w:rsidP="00843E88">
            <w:pPr>
              <w:jc w:val="center"/>
              <w:cnfStyle w:val="000000000000" w:firstRow="0" w:lastRow="0" w:firstColumn="0" w:lastColumn="0" w:oddVBand="0" w:evenVBand="0" w:oddHBand="0" w:evenHBand="0" w:firstRowFirstColumn="0" w:firstRowLastColumn="0" w:lastRowFirstColumn="0" w:lastRowLastColumn="0"/>
            </w:pPr>
            <w:r w:rsidRPr="316DDE37">
              <w:rPr>
                <w:rFonts w:eastAsia="Calibri"/>
              </w:rPr>
              <w:t>11.0</w:t>
            </w:r>
          </w:p>
        </w:tc>
      </w:tr>
      <w:tr w:rsidR="316DDE37" w14:paraId="4F30B4CB" w14:textId="77777777" w:rsidTr="2B9C673A">
        <w:trPr>
          <w:trHeight w:val="285"/>
          <w:jc w:val="center"/>
        </w:trPr>
        <w:tc>
          <w:tcPr>
            <w:cnfStyle w:val="001000000000" w:firstRow="0" w:lastRow="0" w:firstColumn="1" w:lastColumn="0" w:oddVBand="0" w:evenVBand="0" w:oddHBand="0" w:evenHBand="0" w:firstRowFirstColumn="0" w:firstRowLastColumn="0" w:lastRowFirstColumn="0" w:lastRowLastColumn="0"/>
            <w:tcW w:w="1020" w:type="dxa"/>
            <w:vAlign w:val="center"/>
          </w:tcPr>
          <w:p w14:paraId="1AA49914" w14:textId="5B07A76B" w:rsidR="316DDE37" w:rsidRDefault="316DDE37" w:rsidP="00843E88">
            <w:pPr>
              <w:jc w:val="center"/>
              <w:rPr>
                <w:rFonts w:eastAsia="Calibri"/>
              </w:rPr>
            </w:pPr>
            <w:r w:rsidRPr="316DDE37">
              <w:rPr>
                <w:rFonts w:eastAsia="Calibri"/>
              </w:rPr>
              <w:t>Mar</w:t>
            </w:r>
          </w:p>
        </w:tc>
        <w:tc>
          <w:tcPr>
            <w:tcW w:w="1513" w:type="dxa"/>
            <w:vAlign w:val="center"/>
          </w:tcPr>
          <w:p w14:paraId="52B4B9F8" w14:textId="51274147" w:rsidR="316DDE37" w:rsidRDefault="316DDE37" w:rsidP="00843E88">
            <w:pPr>
              <w:jc w:val="center"/>
              <w:cnfStyle w:val="000000000000" w:firstRow="0" w:lastRow="0" w:firstColumn="0" w:lastColumn="0" w:oddVBand="0" w:evenVBand="0" w:oddHBand="0" w:evenHBand="0" w:firstRowFirstColumn="0" w:firstRowLastColumn="0" w:lastRowFirstColumn="0" w:lastRowLastColumn="0"/>
            </w:pPr>
            <w:r w:rsidRPr="316DDE37">
              <w:rPr>
                <w:rFonts w:eastAsia="Calibri"/>
              </w:rPr>
              <w:t>496</w:t>
            </w:r>
          </w:p>
        </w:tc>
        <w:tc>
          <w:tcPr>
            <w:tcW w:w="1623" w:type="dxa"/>
            <w:vAlign w:val="center"/>
          </w:tcPr>
          <w:p w14:paraId="6A438264" w14:textId="42C6FD72" w:rsidR="316DDE37" w:rsidRDefault="316DDE37" w:rsidP="00843E88">
            <w:pPr>
              <w:jc w:val="center"/>
              <w:cnfStyle w:val="000000000000" w:firstRow="0" w:lastRow="0" w:firstColumn="0" w:lastColumn="0" w:oddVBand="0" w:evenVBand="0" w:oddHBand="0" w:evenHBand="0" w:firstRowFirstColumn="0" w:firstRowLastColumn="0" w:lastRowFirstColumn="0" w:lastRowLastColumn="0"/>
            </w:pPr>
            <w:r w:rsidRPr="316DDE37">
              <w:rPr>
                <w:rFonts w:eastAsia="Calibri"/>
              </w:rPr>
              <w:t>19.5</w:t>
            </w:r>
          </w:p>
        </w:tc>
      </w:tr>
      <w:tr w:rsidR="316DDE37" w14:paraId="07994966" w14:textId="77777777" w:rsidTr="2B9C673A">
        <w:trPr>
          <w:trHeight w:val="285"/>
          <w:jc w:val="center"/>
        </w:trPr>
        <w:tc>
          <w:tcPr>
            <w:cnfStyle w:val="001000000000" w:firstRow="0" w:lastRow="0" w:firstColumn="1" w:lastColumn="0" w:oddVBand="0" w:evenVBand="0" w:oddHBand="0" w:evenHBand="0" w:firstRowFirstColumn="0" w:firstRowLastColumn="0" w:lastRowFirstColumn="0" w:lastRowLastColumn="0"/>
            <w:tcW w:w="1020" w:type="dxa"/>
            <w:vAlign w:val="center"/>
          </w:tcPr>
          <w:p w14:paraId="46847AF7" w14:textId="1B04CAC6" w:rsidR="316DDE37" w:rsidRDefault="316DDE37" w:rsidP="00843E88">
            <w:pPr>
              <w:jc w:val="center"/>
              <w:rPr>
                <w:rFonts w:eastAsia="Calibri"/>
              </w:rPr>
            </w:pPr>
            <w:r w:rsidRPr="316DDE37">
              <w:rPr>
                <w:rFonts w:eastAsia="Calibri"/>
              </w:rPr>
              <w:t>Apr</w:t>
            </w:r>
          </w:p>
        </w:tc>
        <w:tc>
          <w:tcPr>
            <w:tcW w:w="1513" w:type="dxa"/>
            <w:vAlign w:val="center"/>
          </w:tcPr>
          <w:p w14:paraId="305657A0" w14:textId="7EBDCD78" w:rsidR="316DDE37" w:rsidRDefault="316DDE37" w:rsidP="00843E88">
            <w:pPr>
              <w:jc w:val="center"/>
              <w:cnfStyle w:val="000000000000" w:firstRow="0" w:lastRow="0" w:firstColumn="0" w:lastColumn="0" w:oddVBand="0" w:evenVBand="0" w:oddHBand="0" w:evenHBand="0" w:firstRowFirstColumn="0" w:firstRowLastColumn="0" w:lastRowFirstColumn="0" w:lastRowLastColumn="0"/>
            </w:pPr>
            <w:r w:rsidRPr="316DDE37">
              <w:rPr>
                <w:rFonts w:eastAsia="Calibri"/>
              </w:rPr>
              <w:t>720</w:t>
            </w:r>
          </w:p>
        </w:tc>
        <w:tc>
          <w:tcPr>
            <w:tcW w:w="1623" w:type="dxa"/>
            <w:vAlign w:val="center"/>
          </w:tcPr>
          <w:p w14:paraId="6DE79D8C" w14:textId="05A22FF3" w:rsidR="316DDE37" w:rsidRDefault="316DDE37" w:rsidP="00843E88">
            <w:pPr>
              <w:jc w:val="center"/>
              <w:cnfStyle w:val="000000000000" w:firstRow="0" w:lastRow="0" w:firstColumn="0" w:lastColumn="0" w:oddVBand="0" w:evenVBand="0" w:oddHBand="0" w:evenHBand="0" w:firstRowFirstColumn="0" w:firstRowLastColumn="0" w:lastRowFirstColumn="0" w:lastRowLastColumn="0"/>
            </w:pPr>
            <w:r w:rsidRPr="316DDE37">
              <w:rPr>
                <w:rFonts w:eastAsia="Calibri"/>
              </w:rPr>
              <w:t>28.4</w:t>
            </w:r>
          </w:p>
        </w:tc>
      </w:tr>
      <w:tr w:rsidR="316DDE37" w14:paraId="7318F377" w14:textId="77777777" w:rsidTr="2B9C673A">
        <w:trPr>
          <w:trHeight w:val="285"/>
          <w:jc w:val="center"/>
        </w:trPr>
        <w:tc>
          <w:tcPr>
            <w:cnfStyle w:val="001000000000" w:firstRow="0" w:lastRow="0" w:firstColumn="1" w:lastColumn="0" w:oddVBand="0" w:evenVBand="0" w:oddHBand="0" w:evenHBand="0" w:firstRowFirstColumn="0" w:firstRowLastColumn="0" w:lastRowFirstColumn="0" w:lastRowLastColumn="0"/>
            <w:tcW w:w="1020" w:type="dxa"/>
            <w:vAlign w:val="center"/>
          </w:tcPr>
          <w:p w14:paraId="5E79BAD1" w14:textId="4E118514" w:rsidR="316DDE37" w:rsidRDefault="316DDE37" w:rsidP="00843E88">
            <w:pPr>
              <w:jc w:val="center"/>
              <w:rPr>
                <w:rFonts w:eastAsia="Calibri"/>
              </w:rPr>
            </w:pPr>
            <w:r w:rsidRPr="316DDE37">
              <w:rPr>
                <w:rFonts w:eastAsia="Calibri"/>
              </w:rPr>
              <w:t>May</w:t>
            </w:r>
          </w:p>
        </w:tc>
        <w:tc>
          <w:tcPr>
            <w:tcW w:w="1513" w:type="dxa"/>
            <w:vAlign w:val="center"/>
          </w:tcPr>
          <w:p w14:paraId="7CEBC9B2" w14:textId="0000AE30" w:rsidR="316DDE37" w:rsidRDefault="316DDE37" w:rsidP="00843E88">
            <w:pPr>
              <w:jc w:val="center"/>
              <w:cnfStyle w:val="000000000000" w:firstRow="0" w:lastRow="0" w:firstColumn="0" w:lastColumn="0" w:oddVBand="0" w:evenVBand="0" w:oddHBand="0" w:evenHBand="0" w:firstRowFirstColumn="0" w:firstRowLastColumn="0" w:lastRowFirstColumn="0" w:lastRowLastColumn="0"/>
            </w:pPr>
            <w:r w:rsidRPr="316DDE37">
              <w:rPr>
                <w:rFonts w:eastAsia="Calibri"/>
              </w:rPr>
              <w:t>1000</w:t>
            </w:r>
          </w:p>
        </w:tc>
        <w:tc>
          <w:tcPr>
            <w:tcW w:w="1623" w:type="dxa"/>
            <w:vAlign w:val="center"/>
          </w:tcPr>
          <w:p w14:paraId="788F8ADF" w14:textId="7AAEF76F" w:rsidR="316DDE37" w:rsidRDefault="316DDE37" w:rsidP="00843E88">
            <w:pPr>
              <w:jc w:val="center"/>
              <w:cnfStyle w:val="000000000000" w:firstRow="0" w:lastRow="0" w:firstColumn="0" w:lastColumn="0" w:oddVBand="0" w:evenVBand="0" w:oddHBand="0" w:evenHBand="0" w:firstRowFirstColumn="0" w:firstRowLastColumn="0" w:lastRowFirstColumn="0" w:lastRowLastColumn="0"/>
            </w:pPr>
            <w:r w:rsidRPr="316DDE37">
              <w:rPr>
                <w:rFonts w:eastAsia="Calibri"/>
              </w:rPr>
              <w:t>39.4</w:t>
            </w:r>
          </w:p>
        </w:tc>
      </w:tr>
      <w:tr w:rsidR="316DDE37" w14:paraId="5A53FD5D" w14:textId="77777777" w:rsidTr="2B9C673A">
        <w:trPr>
          <w:trHeight w:val="285"/>
          <w:jc w:val="center"/>
        </w:trPr>
        <w:tc>
          <w:tcPr>
            <w:cnfStyle w:val="001000000000" w:firstRow="0" w:lastRow="0" w:firstColumn="1" w:lastColumn="0" w:oddVBand="0" w:evenVBand="0" w:oddHBand="0" w:evenHBand="0" w:firstRowFirstColumn="0" w:firstRowLastColumn="0" w:lastRowFirstColumn="0" w:lastRowLastColumn="0"/>
            <w:tcW w:w="1020" w:type="dxa"/>
            <w:vAlign w:val="center"/>
          </w:tcPr>
          <w:p w14:paraId="4C7D81D8" w14:textId="372E6742" w:rsidR="316DDE37" w:rsidRDefault="316DDE37" w:rsidP="00843E88">
            <w:pPr>
              <w:jc w:val="center"/>
              <w:rPr>
                <w:rFonts w:eastAsia="Calibri"/>
              </w:rPr>
            </w:pPr>
            <w:r w:rsidRPr="316DDE37">
              <w:rPr>
                <w:rFonts w:eastAsia="Calibri"/>
              </w:rPr>
              <w:t>Jun</w:t>
            </w:r>
          </w:p>
        </w:tc>
        <w:tc>
          <w:tcPr>
            <w:tcW w:w="1513" w:type="dxa"/>
            <w:vAlign w:val="center"/>
          </w:tcPr>
          <w:p w14:paraId="373A471F" w14:textId="38C7C918" w:rsidR="316DDE37" w:rsidRDefault="316DDE37" w:rsidP="00843E88">
            <w:pPr>
              <w:jc w:val="center"/>
              <w:cnfStyle w:val="000000000000" w:firstRow="0" w:lastRow="0" w:firstColumn="0" w:lastColumn="0" w:oddVBand="0" w:evenVBand="0" w:oddHBand="0" w:evenHBand="0" w:firstRowFirstColumn="0" w:firstRowLastColumn="0" w:lastRowFirstColumn="0" w:lastRowLastColumn="0"/>
            </w:pPr>
            <w:r w:rsidRPr="316DDE37">
              <w:rPr>
                <w:rFonts w:eastAsia="Calibri"/>
              </w:rPr>
              <w:t>1148</w:t>
            </w:r>
          </w:p>
        </w:tc>
        <w:tc>
          <w:tcPr>
            <w:tcW w:w="1623" w:type="dxa"/>
            <w:vAlign w:val="center"/>
          </w:tcPr>
          <w:p w14:paraId="3CB98D89" w14:textId="645A9271" w:rsidR="316DDE37" w:rsidRDefault="316DDE37" w:rsidP="00843E88">
            <w:pPr>
              <w:jc w:val="center"/>
              <w:cnfStyle w:val="000000000000" w:firstRow="0" w:lastRow="0" w:firstColumn="0" w:lastColumn="0" w:oddVBand="0" w:evenVBand="0" w:oddHBand="0" w:evenHBand="0" w:firstRowFirstColumn="0" w:firstRowLastColumn="0" w:lastRowFirstColumn="0" w:lastRowLastColumn="0"/>
            </w:pPr>
            <w:r w:rsidRPr="316DDE37">
              <w:rPr>
                <w:rFonts w:eastAsia="Calibri"/>
              </w:rPr>
              <w:t>45.2</w:t>
            </w:r>
          </w:p>
        </w:tc>
      </w:tr>
      <w:tr w:rsidR="316DDE37" w14:paraId="44B954DC" w14:textId="77777777" w:rsidTr="2B9C673A">
        <w:trPr>
          <w:trHeight w:val="285"/>
          <w:jc w:val="center"/>
        </w:trPr>
        <w:tc>
          <w:tcPr>
            <w:cnfStyle w:val="001000000000" w:firstRow="0" w:lastRow="0" w:firstColumn="1" w:lastColumn="0" w:oddVBand="0" w:evenVBand="0" w:oddHBand="0" w:evenHBand="0" w:firstRowFirstColumn="0" w:firstRowLastColumn="0" w:lastRowFirstColumn="0" w:lastRowLastColumn="0"/>
            <w:tcW w:w="1020" w:type="dxa"/>
            <w:vAlign w:val="center"/>
          </w:tcPr>
          <w:p w14:paraId="654BB1D8" w14:textId="0E76D93F" w:rsidR="316DDE37" w:rsidRDefault="316DDE37" w:rsidP="00843E88">
            <w:pPr>
              <w:jc w:val="center"/>
              <w:rPr>
                <w:rFonts w:eastAsia="Calibri"/>
              </w:rPr>
            </w:pPr>
            <w:r w:rsidRPr="316DDE37">
              <w:rPr>
                <w:rFonts w:eastAsia="Calibri"/>
              </w:rPr>
              <w:t>Jul</w:t>
            </w:r>
          </w:p>
        </w:tc>
        <w:tc>
          <w:tcPr>
            <w:tcW w:w="1513" w:type="dxa"/>
            <w:vAlign w:val="center"/>
          </w:tcPr>
          <w:p w14:paraId="6EDF84DC" w14:textId="342B696B" w:rsidR="316DDE37" w:rsidRDefault="316DDE37" w:rsidP="00843E88">
            <w:pPr>
              <w:jc w:val="center"/>
              <w:cnfStyle w:val="000000000000" w:firstRow="0" w:lastRow="0" w:firstColumn="0" w:lastColumn="0" w:oddVBand="0" w:evenVBand="0" w:oddHBand="0" w:evenHBand="0" w:firstRowFirstColumn="0" w:firstRowLastColumn="0" w:lastRowFirstColumn="0" w:lastRowLastColumn="0"/>
            </w:pPr>
            <w:r w:rsidRPr="316DDE37">
              <w:rPr>
                <w:rFonts w:eastAsia="Calibri"/>
              </w:rPr>
              <w:t>1334</w:t>
            </w:r>
          </w:p>
        </w:tc>
        <w:tc>
          <w:tcPr>
            <w:tcW w:w="1623" w:type="dxa"/>
            <w:vAlign w:val="center"/>
          </w:tcPr>
          <w:p w14:paraId="2B0669AE" w14:textId="331B21D2" w:rsidR="316DDE37" w:rsidRDefault="316DDE37" w:rsidP="00843E88">
            <w:pPr>
              <w:jc w:val="center"/>
              <w:cnfStyle w:val="000000000000" w:firstRow="0" w:lastRow="0" w:firstColumn="0" w:lastColumn="0" w:oddVBand="0" w:evenVBand="0" w:oddHBand="0" w:evenHBand="0" w:firstRowFirstColumn="0" w:firstRowLastColumn="0" w:lastRowFirstColumn="0" w:lastRowLastColumn="0"/>
            </w:pPr>
            <w:r w:rsidRPr="316DDE37">
              <w:rPr>
                <w:rFonts w:eastAsia="Calibri"/>
              </w:rPr>
              <w:t>52.5</w:t>
            </w:r>
          </w:p>
        </w:tc>
      </w:tr>
      <w:tr w:rsidR="316DDE37" w14:paraId="4D4FA7A7" w14:textId="77777777" w:rsidTr="2B9C673A">
        <w:trPr>
          <w:trHeight w:val="285"/>
          <w:jc w:val="center"/>
        </w:trPr>
        <w:tc>
          <w:tcPr>
            <w:cnfStyle w:val="001000000000" w:firstRow="0" w:lastRow="0" w:firstColumn="1" w:lastColumn="0" w:oddVBand="0" w:evenVBand="0" w:oddHBand="0" w:evenHBand="0" w:firstRowFirstColumn="0" w:firstRowLastColumn="0" w:lastRowFirstColumn="0" w:lastRowLastColumn="0"/>
            <w:tcW w:w="1020" w:type="dxa"/>
            <w:vAlign w:val="center"/>
          </w:tcPr>
          <w:p w14:paraId="37B70EB9" w14:textId="110727E1" w:rsidR="316DDE37" w:rsidRDefault="316DDE37" w:rsidP="00843E88">
            <w:pPr>
              <w:jc w:val="center"/>
              <w:rPr>
                <w:rFonts w:eastAsia="Calibri"/>
              </w:rPr>
            </w:pPr>
            <w:r w:rsidRPr="316DDE37">
              <w:rPr>
                <w:rFonts w:eastAsia="Calibri"/>
              </w:rPr>
              <w:t>Aug</w:t>
            </w:r>
          </w:p>
        </w:tc>
        <w:tc>
          <w:tcPr>
            <w:tcW w:w="1513" w:type="dxa"/>
            <w:vAlign w:val="center"/>
          </w:tcPr>
          <w:p w14:paraId="60621550" w14:textId="7D642B23" w:rsidR="316DDE37" w:rsidRDefault="316DDE37" w:rsidP="00843E88">
            <w:pPr>
              <w:jc w:val="center"/>
              <w:cnfStyle w:val="000000000000" w:firstRow="0" w:lastRow="0" w:firstColumn="0" w:lastColumn="0" w:oddVBand="0" w:evenVBand="0" w:oddHBand="0" w:evenHBand="0" w:firstRowFirstColumn="0" w:firstRowLastColumn="0" w:lastRowFirstColumn="0" w:lastRowLastColumn="0"/>
            </w:pPr>
            <w:r w:rsidRPr="316DDE37">
              <w:rPr>
                <w:rFonts w:eastAsia="Calibri"/>
              </w:rPr>
              <w:t>1198</w:t>
            </w:r>
          </w:p>
        </w:tc>
        <w:tc>
          <w:tcPr>
            <w:tcW w:w="1623" w:type="dxa"/>
            <w:vAlign w:val="center"/>
          </w:tcPr>
          <w:p w14:paraId="1B604418" w14:textId="72251EAE" w:rsidR="316DDE37" w:rsidRDefault="316DDE37" w:rsidP="00843E88">
            <w:pPr>
              <w:jc w:val="center"/>
              <w:cnfStyle w:val="000000000000" w:firstRow="0" w:lastRow="0" w:firstColumn="0" w:lastColumn="0" w:oddVBand="0" w:evenVBand="0" w:oddHBand="0" w:evenHBand="0" w:firstRowFirstColumn="0" w:firstRowLastColumn="0" w:lastRowFirstColumn="0" w:lastRowLastColumn="0"/>
            </w:pPr>
            <w:r w:rsidRPr="316DDE37">
              <w:rPr>
                <w:rFonts w:eastAsia="Calibri"/>
              </w:rPr>
              <w:t>47.2</w:t>
            </w:r>
          </w:p>
        </w:tc>
      </w:tr>
      <w:tr w:rsidR="316DDE37" w14:paraId="2AB0C947" w14:textId="77777777" w:rsidTr="2B9C673A">
        <w:trPr>
          <w:trHeight w:val="285"/>
          <w:jc w:val="center"/>
        </w:trPr>
        <w:tc>
          <w:tcPr>
            <w:cnfStyle w:val="001000000000" w:firstRow="0" w:lastRow="0" w:firstColumn="1" w:lastColumn="0" w:oddVBand="0" w:evenVBand="0" w:oddHBand="0" w:evenHBand="0" w:firstRowFirstColumn="0" w:firstRowLastColumn="0" w:lastRowFirstColumn="0" w:lastRowLastColumn="0"/>
            <w:tcW w:w="1020" w:type="dxa"/>
            <w:vAlign w:val="center"/>
          </w:tcPr>
          <w:p w14:paraId="14C1BB23" w14:textId="4742DFFF" w:rsidR="316DDE37" w:rsidRDefault="316DDE37" w:rsidP="00843E88">
            <w:pPr>
              <w:jc w:val="center"/>
              <w:rPr>
                <w:rFonts w:eastAsia="Calibri"/>
              </w:rPr>
            </w:pPr>
            <w:r w:rsidRPr="316DDE37">
              <w:rPr>
                <w:rFonts w:eastAsia="Calibri"/>
              </w:rPr>
              <w:t>Sep</w:t>
            </w:r>
          </w:p>
        </w:tc>
        <w:tc>
          <w:tcPr>
            <w:tcW w:w="1513" w:type="dxa"/>
            <w:vAlign w:val="center"/>
          </w:tcPr>
          <w:p w14:paraId="7E370FAC" w14:textId="0564186B" w:rsidR="316DDE37" w:rsidRDefault="316DDE37" w:rsidP="00843E88">
            <w:pPr>
              <w:jc w:val="center"/>
              <w:cnfStyle w:val="000000000000" w:firstRow="0" w:lastRow="0" w:firstColumn="0" w:lastColumn="0" w:oddVBand="0" w:evenVBand="0" w:oddHBand="0" w:evenHBand="0" w:firstRowFirstColumn="0" w:firstRowLastColumn="0" w:lastRowFirstColumn="0" w:lastRowLastColumn="0"/>
            </w:pPr>
            <w:r w:rsidRPr="316DDE37">
              <w:rPr>
                <w:rFonts w:eastAsia="Calibri"/>
              </w:rPr>
              <w:t>795</w:t>
            </w:r>
          </w:p>
        </w:tc>
        <w:tc>
          <w:tcPr>
            <w:tcW w:w="1623" w:type="dxa"/>
            <w:vAlign w:val="center"/>
          </w:tcPr>
          <w:p w14:paraId="31FCFB59" w14:textId="522E8FE7" w:rsidR="316DDE37" w:rsidRDefault="316DDE37" w:rsidP="00843E88">
            <w:pPr>
              <w:jc w:val="center"/>
              <w:cnfStyle w:val="000000000000" w:firstRow="0" w:lastRow="0" w:firstColumn="0" w:lastColumn="0" w:oddVBand="0" w:evenVBand="0" w:oddHBand="0" w:evenHBand="0" w:firstRowFirstColumn="0" w:firstRowLastColumn="0" w:lastRowFirstColumn="0" w:lastRowLastColumn="0"/>
            </w:pPr>
            <w:r w:rsidRPr="316DDE37">
              <w:rPr>
                <w:rFonts w:eastAsia="Calibri"/>
              </w:rPr>
              <w:t>31.3</w:t>
            </w:r>
          </w:p>
        </w:tc>
      </w:tr>
      <w:tr w:rsidR="316DDE37" w14:paraId="2AD3DE9B" w14:textId="77777777" w:rsidTr="2B9C673A">
        <w:trPr>
          <w:trHeight w:val="285"/>
          <w:jc w:val="center"/>
        </w:trPr>
        <w:tc>
          <w:tcPr>
            <w:cnfStyle w:val="001000000000" w:firstRow="0" w:lastRow="0" w:firstColumn="1" w:lastColumn="0" w:oddVBand="0" w:evenVBand="0" w:oddHBand="0" w:evenHBand="0" w:firstRowFirstColumn="0" w:firstRowLastColumn="0" w:lastRowFirstColumn="0" w:lastRowLastColumn="0"/>
            <w:tcW w:w="1020" w:type="dxa"/>
            <w:vAlign w:val="center"/>
          </w:tcPr>
          <w:p w14:paraId="4722A706" w14:textId="3400E7AC" w:rsidR="316DDE37" w:rsidRDefault="316DDE37" w:rsidP="00843E88">
            <w:pPr>
              <w:jc w:val="center"/>
              <w:rPr>
                <w:rFonts w:eastAsia="Calibri"/>
              </w:rPr>
            </w:pPr>
            <w:r w:rsidRPr="316DDE37">
              <w:rPr>
                <w:rFonts w:eastAsia="Calibri"/>
              </w:rPr>
              <w:t>Oct</w:t>
            </w:r>
          </w:p>
        </w:tc>
        <w:tc>
          <w:tcPr>
            <w:tcW w:w="1513" w:type="dxa"/>
            <w:vAlign w:val="center"/>
          </w:tcPr>
          <w:p w14:paraId="5D10FE99" w14:textId="098D34B5" w:rsidR="316DDE37" w:rsidRDefault="316DDE37" w:rsidP="00843E88">
            <w:pPr>
              <w:jc w:val="center"/>
              <w:cnfStyle w:val="000000000000" w:firstRow="0" w:lastRow="0" w:firstColumn="0" w:lastColumn="0" w:oddVBand="0" w:evenVBand="0" w:oddHBand="0" w:evenHBand="0" w:firstRowFirstColumn="0" w:firstRowLastColumn="0" w:lastRowFirstColumn="0" w:lastRowLastColumn="0"/>
            </w:pPr>
            <w:r w:rsidRPr="316DDE37">
              <w:rPr>
                <w:rFonts w:eastAsia="Calibri"/>
              </w:rPr>
              <w:t>425</w:t>
            </w:r>
          </w:p>
        </w:tc>
        <w:tc>
          <w:tcPr>
            <w:tcW w:w="1623" w:type="dxa"/>
            <w:vAlign w:val="center"/>
          </w:tcPr>
          <w:p w14:paraId="1772C187" w14:textId="231A4EFF" w:rsidR="316DDE37" w:rsidRDefault="316DDE37" w:rsidP="00843E88">
            <w:pPr>
              <w:jc w:val="center"/>
              <w:cnfStyle w:val="000000000000" w:firstRow="0" w:lastRow="0" w:firstColumn="0" w:lastColumn="0" w:oddVBand="0" w:evenVBand="0" w:oddHBand="0" w:evenHBand="0" w:firstRowFirstColumn="0" w:firstRowLastColumn="0" w:lastRowFirstColumn="0" w:lastRowLastColumn="0"/>
            </w:pPr>
            <w:r w:rsidRPr="316DDE37">
              <w:rPr>
                <w:rFonts w:eastAsia="Calibri"/>
              </w:rPr>
              <w:t>16.7</w:t>
            </w:r>
          </w:p>
        </w:tc>
      </w:tr>
      <w:tr w:rsidR="316DDE37" w14:paraId="4937E893" w14:textId="77777777" w:rsidTr="2B9C673A">
        <w:trPr>
          <w:trHeight w:val="285"/>
          <w:jc w:val="center"/>
        </w:trPr>
        <w:tc>
          <w:tcPr>
            <w:cnfStyle w:val="001000000000" w:firstRow="0" w:lastRow="0" w:firstColumn="1" w:lastColumn="0" w:oddVBand="0" w:evenVBand="0" w:oddHBand="0" w:evenHBand="0" w:firstRowFirstColumn="0" w:firstRowLastColumn="0" w:lastRowFirstColumn="0" w:lastRowLastColumn="0"/>
            <w:tcW w:w="1020" w:type="dxa"/>
            <w:vAlign w:val="center"/>
          </w:tcPr>
          <w:p w14:paraId="2F9CEB4A" w14:textId="6F0B6BF1" w:rsidR="316DDE37" w:rsidRDefault="316DDE37" w:rsidP="00843E88">
            <w:pPr>
              <w:jc w:val="center"/>
              <w:rPr>
                <w:rFonts w:eastAsia="Calibri"/>
              </w:rPr>
            </w:pPr>
            <w:r w:rsidRPr="316DDE37">
              <w:rPr>
                <w:rFonts w:eastAsia="Calibri"/>
              </w:rPr>
              <w:t>Nov</w:t>
            </w:r>
          </w:p>
        </w:tc>
        <w:tc>
          <w:tcPr>
            <w:tcW w:w="1513" w:type="dxa"/>
            <w:vAlign w:val="center"/>
          </w:tcPr>
          <w:p w14:paraId="72831F5D" w14:textId="28A1D706" w:rsidR="316DDE37" w:rsidRDefault="316DDE37" w:rsidP="00843E88">
            <w:pPr>
              <w:jc w:val="center"/>
              <w:cnfStyle w:val="000000000000" w:firstRow="0" w:lastRow="0" w:firstColumn="0" w:lastColumn="0" w:oddVBand="0" w:evenVBand="0" w:oddHBand="0" w:evenHBand="0" w:firstRowFirstColumn="0" w:firstRowLastColumn="0" w:lastRowFirstColumn="0" w:lastRowLastColumn="0"/>
            </w:pPr>
            <w:r w:rsidRPr="316DDE37">
              <w:rPr>
                <w:rFonts w:eastAsia="Calibri"/>
              </w:rPr>
              <w:t>233</w:t>
            </w:r>
          </w:p>
        </w:tc>
        <w:tc>
          <w:tcPr>
            <w:tcW w:w="1623" w:type="dxa"/>
            <w:vAlign w:val="center"/>
          </w:tcPr>
          <w:p w14:paraId="16A04355" w14:textId="716FD6AB" w:rsidR="316DDE37" w:rsidRDefault="316DDE37" w:rsidP="00843E88">
            <w:pPr>
              <w:jc w:val="center"/>
              <w:cnfStyle w:val="000000000000" w:firstRow="0" w:lastRow="0" w:firstColumn="0" w:lastColumn="0" w:oddVBand="0" w:evenVBand="0" w:oddHBand="0" w:evenHBand="0" w:firstRowFirstColumn="0" w:firstRowLastColumn="0" w:lastRowFirstColumn="0" w:lastRowLastColumn="0"/>
            </w:pPr>
            <w:r w:rsidRPr="316DDE37">
              <w:rPr>
                <w:rFonts w:eastAsia="Calibri"/>
              </w:rPr>
              <w:t>9.2</w:t>
            </w:r>
          </w:p>
        </w:tc>
      </w:tr>
      <w:tr w:rsidR="316DDE37" w14:paraId="74A03C2E" w14:textId="77777777" w:rsidTr="2B9C673A">
        <w:trPr>
          <w:trHeight w:val="285"/>
          <w:jc w:val="center"/>
        </w:trPr>
        <w:tc>
          <w:tcPr>
            <w:cnfStyle w:val="001000000000" w:firstRow="0" w:lastRow="0" w:firstColumn="1" w:lastColumn="0" w:oddVBand="0" w:evenVBand="0" w:oddHBand="0" w:evenHBand="0" w:firstRowFirstColumn="0" w:firstRowLastColumn="0" w:lastRowFirstColumn="0" w:lastRowLastColumn="0"/>
            <w:tcW w:w="1020" w:type="dxa"/>
            <w:vAlign w:val="center"/>
          </w:tcPr>
          <w:p w14:paraId="1123A8F4" w14:textId="53F4705B" w:rsidR="316DDE37" w:rsidRDefault="316DDE37" w:rsidP="00843E88">
            <w:pPr>
              <w:jc w:val="center"/>
              <w:rPr>
                <w:rFonts w:eastAsia="Calibri"/>
              </w:rPr>
            </w:pPr>
            <w:r w:rsidRPr="316DDE37">
              <w:rPr>
                <w:rFonts w:eastAsia="Calibri"/>
              </w:rPr>
              <w:t>Dec</w:t>
            </w:r>
          </w:p>
        </w:tc>
        <w:tc>
          <w:tcPr>
            <w:tcW w:w="1513" w:type="dxa"/>
            <w:vAlign w:val="center"/>
          </w:tcPr>
          <w:p w14:paraId="32BD081E" w14:textId="1D5C9204" w:rsidR="316DDE37" w:rsidRDefault="316DDE37" w:rsidP="00843E88">
            <w:pPr>
              <w:jc w:val="center"/>
              <w:cnfStyle w:val="000000000000" w:firstRow="0" w:lastRow="0" w:firstColumn="0" w:lastColumn="0" w:oddVBand="0" w:evenVBand="0" w:oddHBand="0" w:evenHBand="0" w:firstRowFirstColumn="0" w:firstRowLastColumn="0" w:lastRowFirstColumn="0" w:lastRowLastColumn="0"/>
            </w:pPr>
            <w:r w:rsidRPr="316DDE37">
              <w:rPr>
                <w:rFonts w:eastAsia="Calibri"/>
              </w:rPr>
              <w:t>163</w:t>
            </w:r>
          </w:p>
        </w:tc>
        <w:tc>
          <w:tcPr>
            <w:tcW w:w="1623" w:type="dxa"/>
            <w:vAlign w:val="center"/>
          </w:tcPr>
          <w:p w14:paraId="088CCBD1" w14:textId="34227E12" w:rsidR="316DDE37" w:rsidRDefault="316DDE37" w:rsidP="00843E88">
            <w:pPr>
              <w:jc w:val="center"/>
              <w:cnfStyle w:val="000000000000" w:firstRow="0" w:lastRow="0" w:firstColumn="0" w:lastColumn="0" w:oddVBand="0" w:evenVBand="0" w:oddHBand="0" w:evenHBand="0" w:firstRowFirstColumn="0" w:firstRowLastColumn="0" w:lastRowFirstColumn="0" w:lastRowLastColumn="0"/>
            </w:pPr>
            <w:r w:rsidRPr="316DDE37">
              <w:rPr>
                <w:rFonts w:eastAsia="Calibri"/>
              </w:rPr>
              <w:t>6.4</w:t>
            </w:r>
          </w:p>
        </w:tc>
      </w:tr>
    </w:tbl>
    <w:p w14:paraId="597BCE0D" w14:textId="77777777" w:rsidR="00CD3A4E" w:rsidRPr="009E2BF3" w:rsidRDefault="00CD3A4E" w:rsidP="002016ED">
      <w:pPr>
        <w:pStyle w:val="Heading5"/>
      </w:pPr>
    </w:p>
    <w:p w14:paraId="680EFAFC" w14:textId="39BB7940" w:rsidR="00A4136A" w:rsidRDefault="00A05020" w:rsidP="00B20B0A">
      <w:pPr>
        <w:pStyle w:val="Heading4"/>
      </w:pPr>
      <w:r>
        <w:t xml:space="preserve">Hydrologic Response Units </w:t>
      </w:r>
    </w:p>
    <w:p w14:paraId="4309676A" w14:textId="578AD0D1" w:rsidR="003B67B2" w:rsidRPr="00A05020" w:rsidRDefault="00A05020" w:rsidP="002016ED">
      <w:pPr>
        <w:pStyle w:val="BodyText"/>
      </w:pPr>
      <w:r w:rsidRPr="00A05020">
        <w:t xml:space="preserve">Modeling </w:t>
      </w:r>
      <w:r w:rsidR="003B67B2">
        <w:t>will be</w:t>
      </w:r>
      <w:r w:rsidRPr="00A05020">
        <w:t xml:space="preserve"> performed on discretized landscape units based on common soils, land cover, and slope characteristics known as hydrologic response units (HRUs). The HRU approach provides a computationally efficient method of pre-computing hydrologic response for later use. Results for a particular watershed can be calculated by summing or averaging the results for individual HRUs.</w:t>
      </w:r>
    </w:p>
    <w:p w14:paraId="523EF6A2" w14:textId="77777777" w:rsidR="00A05020" w:rsidRPr="00A05020" w:rsidRDefault="00A05020" w:rsidP="00843E88">
      <w:r w:rsidRPr="00A05020">
        <w:t>Each combination of parameters was modeled in separate batched simulations. HRUs were designated by a three-digit number according to the following convention:</w:t>
      </w:r>
    </w:p>
    <w:p w14:paraId="54887DA4" w14:textId="77777777" w:rsidR="00A05020" w:rsidRPr="00A05020" w:rsidRDefault="00A05020" w:rsidP="00F87F82">
      <w:pPr>
        <w:pStyle w:val="ListParagraph"/>
        <w:numPr>
          <w:ilvl w:val="0"/>
          <w:numId w:val="3"/>
        </w:numPr>
      </w:pPr>
      <w:r w:rsidRPr="00A05020">
        <w:t>First digit: Hydrologic Soil Group Number (0 = A/B, 1 = C, 2 = Saturated)</w:t>
      </w:r>
    </w:p>
    <w:p w14:paraId="1348DFC9" w14:textId="77777777" w:rsidR="00A05020" w:rsidRPr="00A05020" w:rsidRDefault="00A05020" w:rsidP="00F87F82">
      <w:pPr>
        <w:pStyle w:val="ListParagraph"/>
        <w:numPr>
          <w:ilvl w:val="0"/>
          <w:numId w:val="3"/>
        </w:numPr>
      </w:pPr>
      <w:r w:rsidRPr="00A05020">
        <w:t>Second digit: Land cover (0=Forest, 1=Pasture, 2=Lawn, 5=Impervious)</w:t>
      </w:r>
    </w:p>
    <w:p w14:paraId="6DBDE860" w14:textId="77777777" w:rsidR="00A05020" w:rsidRPr="00A05020" w:rsidRDefault="00A05020" w:rsidP="00F87F82">
      <w:pPr>
        <w:pStyle w:val="ListParagraph"/>
        <w:numPr>
          <w:ilvl w:val="0"/>
          <w:numId w:val="3"/>
        </w:numPr>
      </w:pPr>
      <w:r w:rsidRPr="00A05020">
        <w:t>Third Digit: Slope (0=Flat, 1=Mod, 2=Steep)</w:t>
      </w:r>
    </w:p>
    <w:p w14:paraId="29889A38" w14:textId="13F5D76B" w:rsidR="00A05020" w:rsidRDefault="00A05020" w:rsidP="00843E88">
      <w:r w:rsidRPr="00A05020">
        <w:lastRenderedPageBreak/>
        <w:t xml:space="preserve">For example, a site with Type C soils, with forested land cover, on a moderate slope would be represented by 101. This schema allowed for HRUs to be stored as an eight-bit unsigned integer </w:t>
      </w:r>
      <w:r>
        <w:t>on a raster image</w:t>
      </w:r>
      <w:r w:rsidRPr="00A05020">
        <w:t>, minimizing storage size.</w:t>
      </w:r>
    </w:p>
    <w:p w14:paraId="5955DBB1" w14:textId="4FEC2BEB" w:rsidR="00A05020" w:rsidRDefault="00A05020" w:rsidP="00B20B0A">
      <w:pPr>
        <w:pStyle w:val="Heading4"/>
      </w:pPr>
      <w:r>
        <w:t xml:space="preserve">HSPF Parameters </w:t>
      </w:r>
    </w:p>
    <w:p w14:paraId="0D9F9319" w14:textId="4BE15211" w:rsidR="00566652" w:rsidRDefault="316DDE37" w:rsidP="00843E88">
      <w:pPr>
        <w:pStyle w:val="BodyText"/>
      </w:pPr>
      <w:r w:rsidRPr="316DDE37">
        <w:t xml:space="preserve">A set of </w:t>
      </w:r>
      <w:r w:rsidR="00EF3F67">
        <w:t>regional</w:t>
      </w:r>
      <w:r w:rsidRPr="316DDE37">
        <w:t xml:space="preserve"> HSPF</w:t>
      </w:r>
      <w:r w:rsidR="00566652">
        <w:t xml:space="preserve"> r</w:t>
      </w:r>
      <w:r w:rsidR="00566652" w:rsidRPr="00566652">
        <w:t>egional calibration factors for the Puget Lowlands Ecoregion were developed the USGS in the 1990s (</w:t>
      </w:r>
      <w:proofErr w:type="spellStart"/>
      <w:r w:rsidR="00566652" w:rsidRPr="00566652">
        <w:t>Dinicola</w:t>
      </w:r>
      <w:proofErr w:type="spellEnd"/>
      <w:r w:rsidR="00566652" w:rsidRPr="00566652">
        <w:t xml:space="preserve">, 1990) and updated by Clear Creek Solutions for use within WWHM (Department of Ecology, 2014). These parameters, referred to as the 'default parameters' by Ecology </w:t>
      </w:r>
      <w:r w:rsidR="006B6321">
        <w:t>will be</w:t>
      </w:r>
      <w:r w:rsidR="00566652" w:rsidRPr="00566652">
        <w:t xml:space="preserve"> </w:t>
      </w:r>
      <w:r w:rsidR="006B6321">
        <w:t xml:space="preserve">used in this study. </w:t>
      </w:r>
      <w:r w:rsidR="00566652" w:rsidRPr="00566652">
        <w:t>Parameters are provided in Appendix A</w:t>
      </w:r>
    </w:p>
    <w:p w14:paraId="1D8B5EF4" w14:textId="4957C3F2" w:rsidR="00744D5C" w:rsidRDefault="001B6840" w:rsidP="00B20B0A">
      <w:pPr>
        <w:pStyle w:val="Heading2"/>
      </w:pPr>
      <w:bookmarkStart w:id="11" w:name="_Toc139037368"/>
      <w:r>
        <w:t xml:space="preserve">Hydrologic </w:t>
      </w:r>
      <w:r w:rsidR="00D27330">
        <w:t>Performance</w:t>
      </w:r>
      <w:bookmarkEnd w:id="11"/>
    </w:p>
    <w:p w14:paraId="59783699" w14:textId="6BD2BF03" w:rsidR="001C5CD9" w:rsidRDefault="008E77B4" w:rsidP="00B20B0A">
      <w:pPr>
        <w:pStyle w:val="Heading30"/>
      </w:pPr>
      <w:bookmarkStart w:id="12" w:name="_Toc139037369"/>
      <w:r>
        <w:t xml:space="preserve">Long-Term </w:t>
      </w:r>
      <w:r w:rsidR="00A66064">
        <w:t>Volume Capture</w:t>
      </w:r>
      <w:r w:rsidR="000B4555">
        <w:t xml:space="preserve"> Performance</w:t>
      </w:r>
      <w:bookmarkEnd w:id="12"/>
    </w:p>
    <w:p w14:paraId="0C8365F8" w14:textId="45E5C548" w:rsidR="00BB752A" w:rsidRDefault="00BB752A" w:rsidP="00843E88">
      <w:pPr>
        <w:pStyle w:val="BodyText"/>
      </w:pPr>
      <w:r>
        <w:t>Hydrologic performance refers to</w:t>
      </w:r>
      <w:proofErr w:type="gramStart"/>
      <w:r w:rsidR="005B1C40">
        <w:t xml:space="preserve">: </w:t>
      </w:r>
      <w:r>
        <w:t xml:space="preserve"> (</w:t>
      </w:r>
      <w:proofErr w:type="gramEnd"/>
      <w:r>
        <w:t xml:space="preserve">1) the long-term volume captured and retained by a BMP (i.e., lost to infiltration, ET, harvesting, diversion, or another pathway), (2) long-term volume captured and treated by a BMP, and (3) long-term volume bypassed or overflowing (not captured). To complete the water balance, the sum of these three pathways equals the total inflow volume to the BMP. </w:t>
      </w:r>
    </w:p>
    <w:p w14:paraId="27EB83A2" w14:textId="10937F2B" w:rsidR="00BB752A" w:rsidRDefault="00BB752A" w:rsidP="00843E88">
      <w:pPr>
        <w:pStyle w:val="BodyText"/>
      </w:pPr>
      <w:r>
        <w:t xml:space="preserve">The </w:t>
      </w:r>
      <w:r w:rsidR="000035E1">
        <w:t>approach</w:t>
      </w:r>
      <w:r>
        <w:t xml:space="preserve"> uses long-term capture nomographs to determine the estimated hydrologic performance. A nomograph is a chart that relates BMP design attributes like volume, drawdown time, and design flowrate, with pre-computed values for </w:t>
      </w:r>
      <w:r w:rsidR="00D3113B">
        <w:t>long-term</w:t>
      </w:r>
      <w:r>
        <w:t xml:space="preserve"> hydrologic performance. Each point on these charts is the result of a continuous simulation model run </w:t>
      </w:r>
      <w:r w:rsidR="0016352F">
        <w:t>for</w:t>
      </w:r>
      <w:r>
        <w:t xml:space="preserve"> </w:t>
      </w:r>
      <w:r w:rsidRPr="0097247F">
        <w:t>20</w:t>
      </w:r>
      <w:r w:rsidR="0016352F">
        <w:t>-30</w:t>
      </w:r>
      <w:r>
        <w:t xml:space="preserve"> years. </w:t>
      </w:r>
    </w:p>
    <w:p w14:paraId="11259B98" w14:textId="77777777" w:rsidR="00BB752A" w:rsidRDefault="00BB752A" w:rsidP="00843E88">
      <w:pPr>
        <w:pStyle w:val="BodyText"/>
      </w:pPr>
      <w:r>
        <w:t>The Modeling Engine supports two primary BMP sizing and design paradigms:</w:t>
      </w:r>
    </w:p>
    <w:p w14:paraId="6ACEE378" w14:textId="77777777" w:rsidR="00BB752A" w:rsidRDefault="00BB752A" w:rsidP="00F87F82">
      <w:pPr>
        <w:pStyle w:val="ListParagraph"/>
        <w:numPr>
          <w:ilvl w:val="0"/>
          <w:numId w:val="5"/>
        </w:numPr>
      </w:pPr>
      <w:r>
        <w:t xml:space="preserve">Volume-based nomographs. The capture efficiency is a function of the normalized BMP storage volume and the drawdown time for the stored water to be fully drained or otherwise treated. </w:t>
      </w:r>
    </w:p>
    <w:p w14:paraId="1DF956DA" w14:textId="77777777" w:rsidR="00BB752A" w:rsidRDefault="00BB752A" w:rsidP="00F87F82">
      <w:pPr>
        <w:pStyle w:val="ListParagraph"/>
        <w:numPr>
          <w:ilvl w:val="0"/>
          <w:numId w:val="5"/>
        </w:numPr>
      </w:pPr>
      <w:r>
        <w:t>Flow</w:t>
      </w:r>
      <w:r w:rsidRPr="00176232">
        <w:t>-based</w:t>
      </w:r>
      <w:r>
        <w:t xml:space="preserve"> nomographs.</w:t>
      </w:r>
      <w:r w:rsidRPr="00176232">
        <w:t xml:space="preserve"> </w:t>
      </w:r>
      <w:r>
        <w:t>The capture efficiency is a function of the</w:t>
      </w:r>
      <w:r w:rsidRPr="00176232">
        <w:t xml:space="preserve"> flow-through capacity for providing treatment</w:t>
      </w:r>
      <w:r>
        <w:t xml:space="preserve"> and the time of concentration of the tributary area.</w:t>
      </w:r>
    </w:p>
    <w:p w14:paraId="01859E2C" w14:textId="13068F14" w:rsidR="00BB752A" w:rsidRDefault="00BB752A" w:rsidP="00843E88">
      <w:pPr>
        <w:pStyle w:val="BodyText"/>
      </w:pPr>
      <w:r>
        <w:t xml:space="preserve">The </w:t>
      </w:r>
      <w:r w:rsidR="00D30183">
        <w:t>modeling approach</w:t>
      </w:r>
      <w:r>
        <w:t xml:space="preserve"> allows for separate sets of nomographs to be consulted for any given </w:t>
      </w:r>
      <w:r w:rsidR="00D30183">
        <w:t>climate scenario</w:t>
      </w:r>
      <w:r>
        <w:t xml:space="preserve"> depending on the sizing paradigm for a given facility type. </w:t>
      </w:r>
      <w:r w:rsidRPr="00176232">
        <w:t xml:space="preserve">These nomographs </w:t>
      </w:r>
      <w:r w:rsidR="00A0067C">
        <w:t>are</w:t>
      </w:r>
      <w:r w:rsidR="00A0067C" w:rsidRPr="00176232">
        <w:t xml:space="preserve"> </w:t>
      </w:r>
      <w:r w:rsidRPr="00176232">
        <w:t>created by running batches of long-term continuous simulations for BMPs with various storage volumes and drawdown times (for volume-based BMPs) or various flow rates and watershed time of concentration (Tc) values (for flow-based BMPs).</w:t>
      </w:r>
    </w:p>
    <w:p w14:paraId="7CD3E741" w14:textId="008F78A2" w:rsidR="00152175" w:rsidRDefault="00BB752A" w:rsidP="00843E88">
      <w:pPr>
        <w:pStyle w:val="BodyText"/>
      </w:pPr>
      <w:r>
        <w:t xml:space="preserve">This methodology for determining long-term percent capture </w:t>
      </w:r>
      <w:r w:rsidR="00A0067C">
        <w:t xml:space="preserve">was previously </w:t>
      </w:r>
      <w:r w:rsidR="00152175">
        <w:t xml:space="preserve">used for the Puget Sound Partnership BMP Performance tool (Nilsen </w:t>
      </w:r>
      <w:r w:rsidR="003D500B">
        <w:t>and</w:t>
      </w:r>
      <w:r w:rsidR="006A1AB0">
        <w:t xml:space="preserve"> </w:t>
      </w:r>
      <w:proofErr w:type="spellStart"/>
      <w:r w:rsidR="006A1AB0" w:rsidRPr="00F44100">
        <w:t>Koryto</w:t>
      </w:r>
      <w:proofErr w:type="spellEnd"/>
      <w:r w:rsidR="006A1AB0">
        <w:t>, 2017</w:t>
      </w:r>
      <w:r w:rsidR="00152175">
        <w:t>)</w:t>
      </w:r>
      <w:r>
        <w:t xml:space="preserve">. It was </w:t>
      </w:r>
      <w:r w:rsidR="00152175">
        <w:t>first developed and</w:t>
      </w:r>
      <w:r>
        <w:t xml:space="preserve"> technically vetted </w:t>
      </w:r>
      <w:r w:rsidR="00152175">
        <w:t>for the National Cooperative Highway Research Program (</w:t>
      </w:r>
      <w:r w:rsidR="006A1AB0">
        <w:t>Taylor et. al, 2016</w:t>
      </w:r>
      <w:r w:rsidR="00152175">
        <w:t>)</w:t>
      </w:r>
      <w:r w:rsidR="006A1AB0">
        <w:t xml:space="preserve">. </w:t>
      </w:r>
    </w:p>
    <w:p w14:paraId="1AAE33A6" w14:textId="18E530FD" w:rsidR="003D518F" w:rsidRDefault="003D518F" w:rsidP="00843E88">
      <w:r>
        <w:t xml:space="preserve">This approach is </w:t>
      </w:r>
      <w:r w:rsidR="008D6D4D">
        <w:t xml:space="preserve">intended to </w:t>
      </w:r>
      <w:r>
        <w:t xml:space="preserve">facilitate </w:t>
      </w:r>
      <w:r w:rsidR="00DC023D">
        <w:t xml:space="preserve">the rapid estimation of long-term </w:t>
      </w:r>
      <w:r w:rsidR="00B05A13">
        <w:t xml:space="preserve">volume capture </w:t>
      </w:r>
      <w:r w:rsidR="00DC023D">
        <w:t xml:space="preserve">performance of structural stormwater BMP facilities, </w:t>
      </w:r>
      <w:r w:rsidR="00995217">
        <w:t xml:space="preserve">it is not intended </w:t>
      </w:r>
      <w:r w:rsidR="00DC023D">
        <w:t xml:space="preserve">to </w:t>
      </w:r>
      <w:r w:rsidR="00B05A13">
        <w:t xml:space="preserve">assess adequacy </w:t>
      </w:r>
      <w:r w:rsidR="00A64CEB">
        <w:t xml:space="preserve">of </w:t>
      </w:r>
      <w:r w:rsidR="00B05A13">
        <w:t>design</w:t>
      </w:r>
      <w:r w:rsidR="00A64CEB">
        <w:t xml:space="preserve"> or to perform detailed BMP sizing. </w:t>
      </w:r>
      <w:r w:rsidR="00B05A13">
        <w:t xml:space="preserve"> </w:t>
      </w:r>
    </w:p>
    <w:p w14:paraId="73D9B532" w14:textId="0E883ED6" w:rsidR="002016ED" w:rsidRPr="002016ED" w:rsidRDefault="00BB752A" w:rsidP="00B20B0A">
      <w:pPr>
        <w:pStyle w:val="Heading4"/>
      </w:pPr>
      <w:bookmarkStart w:id="13" w:name="_Toc94011766"/>
      <w:r w:rsidRPr="002016ED">
        <w:lastRenderedPageBreak/>
        <w:t>Nomograph Preparation</w:t>
      </w:r>
      <w:bookmarkEnd w:id="13"/>
    </w:p>
    <w:p w14:paraId="45679CDF" w14:textId="0379D47F" w:rsidR="00C534C5" w:rsidRPr="002016ED" w:rsidRDefault="00BB752A" w:rsidP="002016ED">
      <w:pPr>
        <w:pStyle w:val="Heading5"/>
      </w:pPr>
      <w:r w:rsidRPr="002016ED">
        <w:t xml:space="preserve">Volume-Based Nomographs </w:t>
      </w:r>
    </w:p>
    <w:p w14:paraId="33E9FAA1" w14:textId="6AC7C7F8" w:rsidR="00BB752A" w:rsidRDefault="00C534C5" w:rsidP="00843E88">
      <w:r>
        <w:t xml:space="preserve">Volume-based nomographs </w:t>
      </w:r>
      <w:r w:rsidR="00BB752A">
        <w:t xml:space="preserve">encode three pieces of information about the BMP facility: </w:t>
      </w:r>
    </w:p>
    <w:p w14:paraId="3240CA75" w14:textId="62908283" w:rsidR="00BB752A" w:rsidRDefault="00BB752A" w:rsidP="00F87F82">
      <w:pPr>
        <w:pStyle w:val="ListParagraph"/>
        <w:numPr>
          <w:ilvl w:val="0"/>
          <w:numId w:val="6"/>
        </w:numPr>
      </w:pPr>
      <w:r>
        <w:t>Ratio of the volume capacity provided by the BMP design to the</w:t>
      </w:r>
      <w:r w:rsidR="003428DC">
        <w:t xml:space="preserve"> </w:t>
      </w:r>
      <w:r w:rsidR="00C6027B">
        <w:t>Design Capture Volume</w:t>
      </w:r>
      <w:r>
        <w:t xml:space="preserve"> </w:t>
      </w:r>
      <w:r w:rsidR="00C6027B">
        <w:t>(</w:t>
      </w:r>
      <w:r>
        <w:t>DCV</w:t>
      </w:r>
      <w:r w:rsidR="00C6027B">
        <w:t>)</w:t>
      </w:r>
      <w:r>
        <w:t xml:space="preserve"> for the tributary area. This value is </w:t>
      </w:r>
      <w:r w:rsidR="00CE27EF">
        <w:t xml:space="preserve">a </w:t>
      </w:r>
      <w:r>
        <w:t>unitless ratio. The equation for the DCV of the tributary area is:</w:t>
      </w:r>
    </w:p>
    <w:p w14:paraId="43D5A3EA" w14:textId="77777777" w:rsidR="00F6290B" w:rsidRDefault="00F6290B" w:rsidP="00843E88"/>
    <w:p w14:paraId="6159B62A" w14:textId="3AD287B0" w:rsidR="00472ED6" w:rsidRDefault="00000000" w:rsidP="00843E88">
      <m:oMathPara>
        <m:oMath>
          <m:sSub>
            <m:sSubPr>
              <m:ctrlPr>
                <w:rPr>
                  <w:rFonts w:ascii="Cambria Math" w:hAnsi="Cambria Math"/>
                </w:rPr>
              </m:ctrlPr>
            </m:sSubPr>
            <m:e>
              <m:r>
                <w:rPr>
                  <w:rFonts w:ascii="Cambria Math" w:hAnsi="Cambria Math"/>
                </w:rPr>
                <m:t>V</m:t>
              </m:r>
            </m:e>
            <m:sub>
              <m:r>
                <w:rPr>
                  <w:rFonts w:ascii="Cambria Math" w:hAnsi="Cambria Math"/>
                </w:rPr>
                <m:t>dc</m:t>
              </m:r>
            </m:sub>
          </m:sSub>
          <m:r>
            <m:rPr>
              <m:sty m:val="p"/>
            </m:rPr>
            <w:rPr>
              <w:rFonts w:ascii="Cambria Math" w:hAnsi="Cambria Math"/>
            </w:rPr>
            <m:t xml:space="preserve">=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A</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91,</m:t>
                  </m:r>
                  <m:r>
                    <w:rPr>
                      <w:rFonts w:ascii="Cambria Math" w:hAnsi="Cambria Math"/>
                    </w:rPr>
                    <m:t>n</m:t>
                  </m:r>
                </m:sub>
              </m:sSub>
            </m:e>
          </m:nary>
        </m:oMath>
      </m:oMathPara>
    </w:p>
    <w:p w14:paraId="66ED5333" w14:textId="0E551073" w:rsidR="00472ED6" w:rsidRDefault="00472ED6" w:rsidP="00843E88">
      <w:pPr>
        <w:rPr>
          <w:i/>
          <w:iCs/>
        </w:rPr>
      </w:pPr>
      <w:r>
        <w:tab/>
        <w:t xml:space="preserve">Where: </w:t>
      </w:r>
      <w:r>
        <w:tab/>
      </w:r>
      <w:r w:rsidRPr="00152175">
        <w:rPr>
          <w:i/>
          <w:iCs/>
        </w:rPr>
        <w:t>V</w:t>
      </w:r>
      <w:r w:rsidRPr="00152175">
        <w:rPr>
          <w:i/>
          <w:iCs/>
          <w:vertAlign w:val="subscript"/>
        </w:rPr>
        <w:t>dc</w:t>
      </w:r>
      <w:r w:rsidR="00E21AFF" w:rsidRPr="00152175">
        <w:rPr>
          <w:i/>
          <w:iCs/>
        </w:rPr>
        <w:t xml:space="preserve"> </w:t>
      </w:r>
      <w:r w:rsidR="00E21AFF">
        <w:t xml:space="preserve">= </w:t>
      </w:r>
      <w:r w:rsidR="00E21AFF">
        <w:tab/>
        <w:t xml:space="preserve">Design Capture Volume </w:t>
      </w:r>
      <w:r w:rsidR="00E21AFF" w:rsidRPr="00152175">
        <w:rPr>
          <w:i/>
          <w:iCs/>
        </w:rPr>
        <w:t>(ft</w:t>
      </w:r>
      <w:r w:rsidR="00E21AFF" w:rsidRPr="00152175">
        <w:rPr>
          <w:i/>
          <w:iCs/>
          <w:vertAlign w:val="superscript"/>
        </w:rPr>
        <w:t>3</w:t>
      </w:r>
      <w:r w:rsidR="00E21AFF" w:rsidRPr="00152175">
        <w:rPr>
          <w:i/>
          <w:iCs/>
        </w:rPr>
        <w:t xml:space="preserve">) </w:t>
      </w:r>
    </w:p>
    <w:p w14:paraId="658BCD28" w14:textId="25291EA7" w:rsidR="00E21AFF" w:rsidRPr="00152175" w:rsidRDefault="00E21AFF" w:rsidP="00843E88">
      <w:pPr>
        <w:rPr>
          <w:i/>
          <w:iCs/>
        </w:rPr>
      </w:pPr>
      <w:r>
        <w:rPr>
          <w:i/>
          <w:iCs/>
        </w:rPr>
        <w:tab/>
      </w:r>
      <w:r>
        <w:rPr>
          <w:i/>
          <w:iCs/>
        </w:rPr>
        <w:tab/>
      </w:r>
      <w:r w:rsidR="00055C96">
        <w:tab/>
      </w:r>
      <w:r w:rsidR="00055C96" w:rsidRPr="00152175">
        <w:rPr>
          <w:i/>
          <w:iCs/>
        </w:rPr>
        <w:t>A</w:t>
      </w:r>
      <w:r w:rsidR="00055C96" w:rsidRPr="00152175">
        <w:rPr>
          <w:i/>
          <w:iCs/>
          <w:vertAlign w:val="subscript"/>
        </w:rPr>
        <w:t xml:space="preserve">n </w:t>
      </w:r>
      <w:r w:rsidR="00055C96">
        <w:t>=</w:t>
      </w:r>
      <w:r w:rsidR="00055C96">
        <w:tab/>
      </w:r>
      <w:r w:rsidR="00F2540C">
        <w:t>Watershed area comprised of a particular HRU</w:t>
      </w:r>
      <w:r w:rsidR="004C61C7">
        <w:t xml:space="preserve"> </w:t>
      </w:r>
      <w:r w:rsidR="004C61C7">
        <w:rPr>
          <w:i/>
          <w:iCs/>
        </w:rPr>
        <w:t>(</w:t>
      </w:r>
      <w:r w:rsidR="00C619E3">
        <w:rPr>
          <w:i/>
          <w:iCs/>
        </w:rPr>
        <w:t>ft</w:t>
      </w:r>
      <w:r w:rsidR="00625A28">
        <w:rPr>
          <w:i/>
          <w:iCs/>
          <w:vertAlign w:val="superscript"/>
        </w:rPr>
        <w:t>2</w:t>
      </w:r>
      <w:r w:rsidR="004C61C7">
        <w:rPr>
          <w:i/>
          <w:iCs/>
        </w:rPr>
        <w:t>)</w:t>
      </w:r>
    </w:p>
    <w:p w14:paraId="1217B253" w14:textId="3A75A269" w:rsidR="00F2540C" w:rsidRDefault="00F2540C" w:rsidP="00843E88">
      <w:pPr>
        <w:rPr>
          <w:i/>
          <w:iCs/>
        </w:rPr>
      </w:pPr>
      <w:r>
        <w:tab/>
      </w:r>
      <w:r>
        <w:tab/>
      </w:r>
      <w:r>
        <w:tab/>
      </w:r>
      <w:r w:rsidR="001B2472" w:rsidRPr="2B9C673A">
        <w:rPr>
          <w:i/>
          <w:iCs/>
        </w:rPr>
        <w:t>Q</w:t>
      </w:r>
      <w:proofErr w:type="gramStart"/>
      <w:r w:rsidRPr="2B9C673A">
        <w:rPr>
          <w:i/>
          <w:iCs/>
          <w:vertAlign w:val="subscript"/>
        </w:rPr>
        <w:t>91,n</w:t>
      </w:r>
      <w:proofErr w:type="gramEnd"/>
      <w:r>
        <w:t xml:space="preserve"> = </w:t>
      </w:r>
      <w:r>
        <w:tab/>
      </w:r>
      <w:r w:rsidR="004C4D39">
        <w:t>91</w:t>
      </w:r>
      <w:r w:rsidR="004C4D39" w:rsidRPr="00152175">
        <w:rPr>
          <w:vertAlign w:val="superscript"/>
        </w:rPr>
        <w:t>st</w:t>
      </w:r>
      <w:r w:rsidR="004C4D39">
        <w:t xml:space="preserve"> percentile</w:t>
      </w:r>
      <w:r w:rsidR="00542DEE">
        <w:t>, 24-hour</w:t>
      </w:r>
      <w:r w:rsidR="004C4D39">
        <w:t xml:space="preserve"> runoff depth for a particular </w:t>
      </w:r>
      <w:r>
        <w:tab/>
      </w:r>
      <w:r>
        <w:tab/>
      </w:r>
      <w:r>
        <w:tab/>
      </w:r>
      <w:r>
        <w:tab/>
      </w:r>
      <w:r w:rsidR="004C4D39">
        <w:t xml:space="preserve">     HRU </w:t>
      </w:r>
      <w:r w:rsidR="004C61C7" w:rsidRPr="2B9C673A">
        <w:rPr>
          <w:i/>
          <w:iCs/>
        </w:rPr>
        <w:t>(</w:t>
      </w:r>
      <w:r w:rsidR="00625A28" w:rsidRPr="2B9C673A">
        <w:rPr>
          <w:i/>
          <w:iCs/>
        </w:rPr>
        <w:t>ft</w:t>
      </w:r>
      <w:r w:rsidR="004C61C7" w:rsidRPr="2B9C673A">
        <w:rPr>
          <w:i/>
          <w:iCs/>
        </w:rPr>
        <w:t xml:space="preserve">) </w:t>
      </w:r>
    </w:p>
    <w:p w14:paraId="421AA3CD" w14:textId="77777777" w:rsidR="00472ED6" w:rsidRPr="00472ED6" w:rsidRDefault="00472ED6" w:rsidP="00843E88"/>
    <w:p w14:paraId="77DB042B" w14:textId="3B9A3125" w:rsidR="00BB752A" w:rsidRPr="00A52628" w:rsidRDefault="00BB752A" w:rsidP="00843E88">
      <w:pPr>
        <w:rPr>
          <w:rFonts w:eastAsiaTheme="minorEastAsia"/>
        </w:rPr>
      </w:pPr>
      <w:r>
        <w:rPr>
          <w:rFonts w:eastAsiaTheme="minorEastAsia"/>
        </w:rPr>
        <w:t xml:space="preserve">The ratio is the actual volume of the BMP divided by the DCV of the tributary area. So, if a BMP is designed exactly to the DCV then it would have a ratio of 1.0, and a BMP sized to smaller than the DCV would have a ratio of less than 1. </w:t>
      </w:r>
    </w:p>
    <w:p w14:paraId="283BE321" w14:textId="77777777" w:rsidR="00BB752A" w:rsidRDefault="00BB752A" w:rsidP="00F87F82">
      <w:pPr>
        <w:pStyle w:val="ListParagraph"/>
        <w:numPr>
          <w:ilvl w:val="0"/>
          <w:numId w:val="6"/>
        </w:numPr>
      </w:pPr>
      <w:r>
        <w:t xml:space="preserve">Drawdown time of the facility. This is computed differently for different types of BMPs. In general, this is computed as the volume divided by the relevant discharge rate. The units for this value are hours. </w:t>
      </w:r>
    </w:p>
    <w:p w14:paraId="1C85260F" w14:textId="77777777" w:rsidR="00BB752A" w:rsidRDefault="00BB752A" w:rsidP="00F87F82">
      <w:pPr>
        <w:pStyle w:val="ListParagraph"/>
        <w:numPr>
          <w:ilvl w:val="0"/>
          <w:numId w:val="6"/>
        </w:numPr>
      </w:pPr>
      <w:r>
        <w:t>Long-term capture efficiency resulting from many years of continuous simulation for a given facility relative size and drawdown time.</w:t>
      </w:r>
    </w:p>
    <w:p w14:paraId="3B11C259" w14:textId="241D9511" w:rsidR="00BB752A" w:rsidRDefault="00BB752A" w:rsidP="00843E88">
      <w:r>
        <w:t xml:space="preserve">The three </w:t>
      </w:r>
      <w:r w:rsidR="00C534C5">
        <w:t>dimensions</w:t>
      </w:r>
      <w:r>
        <w:t xml:space="preserve"> of data can be represented in a nomograph plot as shown below in </w:t>
      </w:r>
      <w:r w:rsidRPr="00555BCD">
        <w:rPr>
          <w:b/>
        </w:rPr>
        <w:fldChar w:fldCharType="begin"/>
      </w:r>
      <w:r w:rsidRPr="00555BCD">
        <w:rPr>
          <w:b/>
        </w:rPr>
        <w:instrText xml:space="preserve"> REF _Ref93928758 \h </w:instrText>
      </w:r>
      <w:r w:rsidRPr="00555BCD">
        <w:rPr>
          <w:b/>
        </w:rPr>
      </w:r>
      <w:r w:rsidRPr="00555BCD">
        <w:rPr>
          <w:b/>
        </w:rPr>
        <w:fldChar w:fldCharType="separate"/>
      </w:r>
      <w:r w:rsidR="0040009E">
        <w:rPr>
          <w:bCs/>
        </w:rPr>
        <w:t>Error! Reference source not found.</w:t>
      </w:r>
      <w:r w:rsidRPr="00555BCD">
        <w:rPr>
          <w:b/>
        </w:rPr>
        <w:fldChar w:fldCharType="end"/>
      </w:r>
      <w:r>
        <w:t>.</w:t>
      </w:r>
    </w:p>
    <w:p w14:paraId="3359B350" w14:textId="77777777" w:rsidR="00BB752A" w:rsidRDefault="00BB752A" w:rsidP="00843E88">
      <w:r w:rsidRPr="009759BF">
        <w:rPr>
          <w:noProof/>
        </w:rPr>
        <w:lastRenderedPageBreak/>
        <w:drawing>
          <wp:inline distT="0" distB="0" distL="0" distR="0" wp14:anchorId="4CB1369A" wp14:editId="458882B8">
            <wp:extent cx="5029200" cy="37219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3721926"/>
                    </a:xfrm>
                    <a:prstGeom prst="rect">
                      <a:avLst/>
                    </a:prstGeom>
                    <a:noFill/>
                    <a:ln>
                      <a:noFill/>
                    </a:ln>
                  </pic:spPr>
                </pic:pic>
              </a:graphicData>
            </a:graphic>
          </wp:inline>
        </w:drawing>
      </w:r>
    </w:p>
    <w:p w14:paraId="25A914CC" w14:textId="520A1E12" w:rsidR="00B20B0A" w:rsidRPr="00B20B0A" w:rsidRDefault="00B20B0A" w:rsidP="00B20B0A">
      <w:pPr>
        <w:pStyle w:val="Caption"/>
      </w:pPr>
      <w:r>
        <w:t xml:space="preserve">Figure </w:t>
      </w:r>
      <w:fldSimple w:instr=" STYLEREF 1 \s ">
        <w:r w:rsidR="0040009E">
          <w:rPr>
            <w:noProof/>
          </w:rPr>
          <w:t>1</w:t>
        </w:r>
      </w:fldSimple>
      <w:r w:rsidR="00312F35">
        <w:noBreakHyphen/>
      </w:r>
      <w:fldSimple w:instr=" SEQ Figure \* ARABIC \s 1 ">
        <w:r w:rsidR="0040009E">
          <w:rPr>
            <w:noProof/>
          </w:rPr>
          <w:t>1</w:t>
        </w:r>
      </w:fldSimple>
      <w:r>
        <w:t xml:space="preserve">. </w:t>
      </w:r>
      <w:r>
        <w:rPr>
          <w:noProof/>
        </w:rPr>
        <w:t>Example of a capture efficiency nomograph for a volume-based BMP with a constant drawdown time.</w:t>
      </w:r>
    </w:p>
    <w:p w14:paraId="1F8A03CF" w14:textId="6AD600BC" w:rsidR="00922E58" w:rsidRDefault="00BB752A" w:rsidP="00843E88">
      <w:r>
        <w:t xml:space="preserve">The process for nomograph development for each </w:t>
      </w:r>
      <w:r w:rsidR="00BA1B3E">
        <w:t>climate scenario</w:t>
      </w:r>
      <w:r w:rsidR="00922E58">
        <w:t xml:space="preserve"> includes: </w:t>
      </w:r>
    </w:p>
    <w:p w14:paraId="48822732" w14:textId="71E2E770" w:rsidR="00BB752A" w:rsidRDefault="00BB752A" w:rsidP="00F87F82">
      <w:pPr>
        <w:pStyle w:val="ListParagraph"/>
        <w:numPr>
          <w:ilvl w:val="0"/>
          <w:numId w:val="7"/>
        </w:numPr>
      </w:pPr>
      <w:r>
        <w:t xml:space="preserve">Define a representative </w:t>
      </w:r>
      <w:r w:rsidR="00454CC8">
        <w:t xml:space="preserve">unit </w:t>
      </w:r>
      <w:r>
        <w:t>tributary area</w:t>
      </w:r>
      <w:r w:rsidR="00454CC8">
        <w:t xml:space="preserve"> (typically one acre)</w:t>
      </w:r>
      <w:r>
        <w:t>. Determine the DCV produced from this tributary area</w:t>
      </w:r>
      <w:r w:rsidR="00454CC8">
        <w:t xml:space="preserve"> for each</w:t>
      </w:r>
      <w:r w:rsidR="00222BBE">
        <w:t xml:space="preserve"> impervious</w:t>
      </w:r>
      <w:r w:rsidR="00454CC8">
        <w:t xml:space="preserve"> HRU</w:t>
      </w:r>
      <w:r>
        <w:t xml:space="preserve">. </w:t>
      </w:r>
    </w:p>
    <w:p w14:paraId="442693A3" w14:textId="28D5B5C4" w:rsidR="00BB752A" w:rsidRDefault="00BB752A" w:rsidP="00F87F82">
      <w:pPr>
        <w:pStyle w:val="ListParagraph"/>
        <w:numPr>
          <w:ilvl w:val="0"/>
          <w:numId w:val="7"/>
        </w:numPr>
      </w:pPr>
      <w:r>
        <w:t xml:space="preserve">Produce a continuous timeseries of </w:t>
      </w:r>
      <w:r w:rsidR="00454CC8">
        <w:t xml:space="preserve">discharge </w:t>
      </w:r>
      <w:r>
        <w:t xml:space="preserve">from this area over a long-term period. </w:t>
      </w:r>
    </w:p>
    <w:p w14:paraId="16FAB254" w14:textId="70832E2F" w:rsidR="00BB752A" w:rsidRDefault="00454CC8" w:rsidP="00F87F82">
      <w:pPr>
        <w:pStyle w:val="ListParagraph"/>
        <w:numPr>
          <w:ilvl w:val="0"/>
          <w:numId w:val="7"/>
        </w:numPr>
      </w:pPr>
      <w:r>
        <w:t xml:space="preserve">Perform </w:t>
      </w:r>
      <w:r w:rsidR="00BB752A">
        <w:t>batch simulation</w:t>
      </w:r>
      <w:r>
        <w:t>s</w:t>
      </w:r>
      <w:r w:rsidR="00BB752A">
        <w:t xml:space="preserve"> </w:t>
      </w:r>
      <w:r w:rsidR="00112AE5">
        <w:t>consisting of relevant</w:t>
      </w:r>
      <w:r w:rsidR="00BB752A">
        <w:t xml:space="preserve"> </w:t>
      </w:r>
      <w:r w:rsidR="00922E58">
        <w:t xml:space="preserve">combinations </w:t>
      </w:r>
      <w:r w:rsidR="00BB752A">
        <w:t>of BMP volume and drawdown time</w:t>
      </w:r>
      <w:r w:rsidR="00112AE5">
        <w:t xml:space="preserve">, representing the range of </w:t>
      </w:r>
      <w:r w:rsidR="004A66D4">
        <w:t>expected values</w:t>
      </w:r>
      <w:r w:rsidR="004D29C7">
        <w:t xml:space="preserve"> (one simulation for each combination of HRU, </w:t>
      </w:r>
      <w:r w:rsidR="00CF4495">
        <w:t>drawdown time, and BMP volume)</w:t>
      </w:r>
      <w:r w:rsidR="00BB752A">
        <w:t xml:space="preserve">. </w:t>
      </w:r>
      <w:r w:rsidR="00695F07">
        <w:t>Produce a continuous timeseries of BMP storage and discharge</w:t>
      </w:r>
      <w:r w:rsidR="00C6528E">
        <w:t xml:space="preserve"> using the same long-term period as in Step 2. </w:t>
      </w:r>
    </w:p>
    <w:p w14:paraId="2A97F963" w14:textId="77777777" w:rsidR="00BB752A" w:rsidRDefault="00BB752A" w:rsidP="00F87F82">
      <w:pPr>
        <w:pStyle w:val="ListParagraph"/>
        <w:numPr>
          <w:ilvl w:val="0"/>
          <w:numId w:val="7"/>
        </w:numPr>
      </w:pPr>
      <w:r>
        <w:t xml:space="preserve">Extract the long-term capture efficiency from each run. Load these results into a standard data table to support lookups and interpolation. </w:t>
      </w:r>
    </w:p>
    <w:p w14:paraId="7A956D6E" w14:textId="59683187" w:rsidR="00BB752A" w:rsidRDefault="00BB752A" w:rsidP="00843E88">
      <w:r w:rsidRPr="00ED0E7B">
        <w:rPr>
          <w:b/>
          <w:bCs/>
        </w:rPr>
        <w:t>Flow-Based</w:t>
      </w:r>
      <w:r>
        <w:rPr>
          <w:b/>
          <w:bCs/>
        </w:rPr>
        <w:t xml:space="preserve"> Nomographs</w:t>
      </w:r>
      <w:r>
        <w:t xml:space="preserve"> This nomograph type encodes </w:t>
      </w:r>
      <w:r w:rsidR="004F165F">
        <w:t xml:space="preserve">two </w:t>
      </w:r>
      <w:r>
        <w:t>pieces of information about facilities designed with a flow-based sizing approach</w:t>
      </w:r>
      <w:r w:rsidR="0020351F">
        <w:t xml:space="preserve">: </w:t>
      </w:r>
    </w:p>
    <w:p w14:paraId="7E8569DD" w14:textId="40435149" w:rsidR="00681A66" w:rsidRDefault="00BB752A" w:rsidP="00F87F82">
      <w:pPr>
        <w:pStyle w:val="ListParagraph"/>
        <w:numPr>
          <w:ilvl w:val="0"/>
          <w:numId w:val="11"/>
        </w:numPr>
      </w:pPr>
      <w:r w:rsidRPr="0020351F">
        <w:t>Effective design intensity of the facility.</w:t>
      </w:r>
      <w:r>
        <w:t xml:space="preserve"> This value relates the treatment rate provided by the facility to the effective area of the tributary area it is meant to treat. The units for this value are inches per hour. The equation for the design intensity is:</w:t>
      </w:r>
    </w:p>
    <w:p w14:paraId="5F3B47AF" w14:textId="0B8D470B" w:rsidR="00681A66" w:rsidRPr="00152175" w:rsidRDefault="00681A66" w:rsidP="00843E88"/>
    <w:p w14:paraId="03C1D7D9" w14:textId="62A54E71" w:rsidR="005949EA" w:rsidRDefault="00000000" w:rsidP="00843E88">
      <m:oMathPara>
        <m:oMath>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m:t>
          </m:r>
          <m:f>
            <m:fPr>
              <m:ctrlPr>
                <w:rPr>
                  <w:rFonts w:ascii="Cambria Math" w:hAnsi="Cambria Math"/>
                </w:rPr>
              </m:ctrlPr>
            </m:fPr>
            <m:num>
              <m:nary>
                <m:naryPr>
                  <m:chr m:val="∑"/>
                  <m:limLoc m:val="undOvr"/>
                  <m:subHide m:val="1"/>
                  <m:supHide m:val="1"/>
                  <m:ctrlPr>
                    <w:rPr>
                      <w:rFonts w:ascii="Cambria Math" w:hAnsi="Cambria Math"/>
                    </w:rPr>
                  </m:ctrlPr>
                </m:naryPr>
                <m:sub/>
                <m:sup/>
                <m:e>
                  <m:d>
                    <m:dPr>
                      <m:ctrlPr>
                        <w:rPr>
                          <w:rFonts w:ascii="Cambria Math" w:hAnsi="Cambria Math"/>
                        </w:rPr>
                      </m:ctrlPr>
                    </m:dPr>
                    <m:e>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n</m:t>
                              </m:r>
                            </m:sub>
                          </m:sSub>
                          <m:r>
                            <m:rPr>
                              <m:sty m:val="p"/>
                            </m:rPr>
                            <w:rPr>
                              <w:rFonts w:ascii="Cambria Math" w:hAnsi="Cambria Math"/>
                            </w:rPr>
                            <m:t>∙</m:t>
                          </m:r>
                          <m:r>
                            <w:rPr>
                              <w:rFonts w:ascii="Cambria Math" w:hAnsi="Cambria Math"/>
                            </w:rPr>
                            <m:t>q</m:t>
                          </m:r>
                        </m:e>
                        <m:sub>
                          <m:r>
                            <m:rPr>
                              <m:sty m:val="p"/>
                            </m:rPr>
                            <w:rPr>
                              <w:rFonts w:ascii="Cambria Math" w:hAnsi="Cambria Math"/>
                            </w:rPr>
                            <m:t>91,</m:t>
                          </m:r>
                          <m:r>
                            <w:rPr>
                              <w:rFonts w:ascii="Cambria Math" w:hAnsi="Cambria Math"/>
                            </w:rPr>
                            <m:t>n</m:t>
                          </m:r>
                        </m:sub>
                      </m:sSub>
                    </m:e>
                  </m:d>
                </m:e>
              </m:nary>
            </m:num>
            <m:den>
              <m:nary>
                <m:naryPr>
                  <m:chr m:val="∑"/>
                  <m:subHide m:val="1"/>
                  <m:supHide m:val="1"/>
                  <m:ctrlPr>
                    <w:rPr>
                      <w:rFonts w:ascii="Cambria Math" w:hAnsi="Cambria Math"/>
                    </w:rPr>
                  </m:ctrlPr>
                </m:naryPr>
                <m:sub/>
                <m:sup/>
                <m:e>
                  <m:sSub>
                    <m:sSubPr>
                      <m:ctrlPr>
                        <w:rPr>
                          <w:rFonts w:ascii="Cambria Math" w:hAnsi="Cambria Math"/>
                        </w:rPr>
                      </m:ctrlPr>
                    </m:sSubPr>
                    <m:e>
                      <m:r>
                        <m:rPr>
                          <m:nor/>
                        </m:rPr>
                        <m:t>A</m:t>
                      </m:r>
                    </m:e>
                    <m:sub>
                      <m:r>
                        <m:rPr>
                          <m:nor/>
                        </m:rPr>
                        <m:t>n</m:t>
                      </m:r>
                    </m:sub>
                  </m:sSub>
                </m:e>
              </m:nary>
            </m:den>
          </m:f>
        </m:oMath>
      </m:oMathPara>
    </w:p>
    <w:p w14:paraId="27E85934" w14:textId="77777777" w:rsidR="005949EA" w:rsidRPr="005949EA" w:rsidRDefault="005949EA" w:rsidP="00843E88"/>
    <w:p w14:paraId="46DCDCC4" w14:textId="3B12046A" w:rsidR="00681A66" w:rsidRPr="009C1F7C" w:rsidRDefault="00681A66" w:rsidP="00843E88">
      <w:pPr>
        <w:rPr>
          <w:i/>
          <w:iCs/>
        </w:rPr>
      </w:pPr>
      <w:r>
        <w:tab/>
        <w:t xml:space="preserve">Where: </w:t>
      </w:r>
      <w:r>
        <w:tab/>
        <w:t>I</w:t>
      </w:r>
      <w:r w:rsidRPr="009C1F7C">
        <w:rPr>
          <w:i/>
          <w:iCs/>
          <w:vertAlign w:val="subscript"/>
        </w:rPr>
        <w:t>d</w:t>
      </w:r>
      <w:r w:rsidRPr="009C1F7C">
        <w:rPr>
          <w:i/>
          <w:iCs/>
        </w:rPr>
        <w:t xml:space="preserve"> </w:t>
      </w:r>
      <w:r w:rsidR="00C619E3">
        <w:rPr>
          <w:i/>
          <w:iCs/>
        </w:rPr>
        <w:tab/>
      </w:r>
      <w:r>
        <w:t xml:space="preserve">= </w:t>
      </w:r>
      <w:r>
        <w:tab/>
        <w:t xml:space="preserve">Design intensity </w:t>
      </w:r>
      <w:r w:rsidRPr="00152175">
        <w:rPr>
          <w:i/>
          <w:iCs/>
        </w:rPr>
        <w:t>(in/</w:t>
      </w:r>
      <w:proofErr w:type="spellStart"/>
      <w:r w:rsidRPr="00152175">
        <w:rPr>
          <w:i/>
          <w:iCs/>
        </w:rPr>
        <w:t>hr</w:t>
      </w:r>
      <w:proofErr w:type="spellEnd"/>
      <w:r w:rsidRPr="00152175">
        <w:rPr>
          <w:i/>
          <w:iCs/>
        </w:rPr>
        <w:t>)</w:t>
      </w:r>
      <w:r w:rsidRPr="009C1F7C">
        <w:rPr>
          <w:i/>
          <w:iCs/>
        </w:rPr>
        <w:t xml:space="preserve"> </w:t>
      </w:r>
    </w:p>
    <w:p w14:paraId="220E2A4A" w14:textId="43C5BFF2" w:rsidR="00681A66" w:rsidRDefault="00681A66" w:rsidP="00843E88">
      <w:pPr>
        <w:rPr>
          <w:i/>
          <w:iCs/>
        </w:rPr>
      </w:pPr>
      <w:r>
        <w:tab/>
      </w:r>
      <w:r>
        <w:tab/>
      </w:r>
      <w:r>
        <w:tab/>
      </w:r>
      <w:r>
        <w:rPr>
          <w:i/>
          <w:iCs/>
        </w:rPr>
        <w:t>q</w:t>
      </w:r>
      <w:proofErr w:type="gramStart"/>
      <w:r w:rsidRPr="009C1F7C">
        <w:rPr>
          <w:i/>
          <w:iCs/>
          <w:vertAlign w:val="subscript"/>
        </w:rPr>
        <w:t>91,n</w:t>
      </w:r>
      <w:proofErr w:type="gramEnd"/>
      <w:r>
        <w:t xml:space="preserve"> </w:t>
      </w:r>
      <w:r w:rsidR="00C619E3">
        <w:tab/>
      </w:r>
      <w:r>
        <w:t xml:space="preserve">= </w:t>
      </w:r>
      <w:r>
        <w:tab/>
        <w:t>91</w:t>
      </w:r>
      <w:r w:rsidRPr="009C1F7C">
        <w:rPr>
          <w:vertAlign w:val="superscript"/>
        </w:rPr>
        <w:t>st</w:t>
      </w:r>
      <w:r>
        <w:t xml:space="preserve"> percentile </w:t>
      </w:r>
      <w:r w:rsidR="00FC1EC2">
        <w:t>discharge</w:t>
      </w:r>
      <w:r>
        <w:t xml:space="preserve"> for a particular HRU </w:t>
      </w:r>
      <w:r>
        <w:rPr>
          <w:i/>
          <w:iCs/>
        </w:rPr>
        <w:t>(</w:t>
      </w:r>
      <w:r w:rsidR="00FD0EF9">
        <w:rPr>
          <w:i/>
          <w:iCs/>
        </w:rPr>
        <w:t>in/</w:t>
      </w:r>
      <w:proofErr w:type="spellStart"/>
      <w:r w:rsidR="00FD0EF9">
        <w:rPr>
          <w:i/>
          <w:iCs/>
        </w:rPr>
        <w:t>hr</w:t>
      </w:r>
      <w:proofErr w:type="spellEnd"/>
      <w:r>
        <w:rPr>
          <w:i/>
          <w:iCs/>
        </w:rPr>
        <w:t xml:space="preserve">) </w:t>
      </w:r>
    </w:p>
    <w:p w14:paraId="06D29C00" w14:textId="4C273EF3" w:rsidR="00C619E3" w:rsidRDefault="00C619E3" w:rsidP="00843E88">
      <w:pPr>
        <w:rPr>
          <w:i/>
          <w:iCs/>
        </w:rPr>
      </w:pPr>
      <w:r w:rsidRPr="009C1F7C">
        <w:rPr>
          <w:i/>
          <w:iCs/>
        </w:rPr>
        <w:t>A</w:t>
      </w:r>
      <w:r w:rsidRPr="009C1F7C">
        <w:rPr>
          <w:i/>
          <w:iCs/>
          <w:vertAlign w:val="subscript"/>
        </w:rPr>
        <w:t>n</w:t>
      </w:r>
      <w:r>
        <w:rPr>
          <w:i/>
          <w:iCs/>
          <w:vertAlign w:val="subscript"/>
        </w:rPr>
        <w:tab/>
      </w:r>
      <w:r w:rsidRPr="009C1F7C">
        <w:rPr>
          <w:i/>
          <w:iCs/>
          <w:vertAlign w:val="subscript"/>
        </w:rPr>
        <w:t xml:space="preserve"> </w:t>
      </w:r>
      <w:r>
        <w:t>=</w:t>
      </w:r>
      <w:r>
        <w:tab/>
        <w:t xml:space="preserve">Watershed area comprised of a particular HRU </w:t>
      </w:r>
      <w:r>
        <w:rPr>
          <w:i/>
          <w:iCs/>
        </w:rPr>
        <w:t>(ft</w:t>
      </w:r>
      <w:r>
        <w:rPr>
          <w:i/>
          <w:iCs/>
          <w:vertAlign w:val="superscript"/>
        </w:rPr>
        <w:t>2</w:t>
      </w:r>
      <w:r>
        <w:rPr>
          <w:i/>
          <w:iCs/>
        </w:rPr>
        <w:t>)</w:t>
      </w:r>
    </w:p>
    <w:p w14:paraId="061B35B6" w14:textId="77777777" w:rsidR="00BB752A" w:rsidRDefault="00BB752A" w:rsidP="00F87F82">
      <w:pPr>
        <w:pStyle w:val="ListParagraph"/>
        <w:numPr>
          <w:ilvl w:val="0"/>
          <w:numId w:val="11"/>
        </w:numPr>
      </w:pPr>
      <w:r>
        <w:t>Long-term capture efficiency resulting from continuous simulation for a given facility design intensity and its adjacent land surface Tc.</w:t>
      </w:r>
    </w:p>
    <w:p w14:paraId="5CE8289C" w14:textId="46A6F674" w:rsidR="00BB752A" w:rsidRDefault="00BB752A" w:rsidP="00843E88">
      <w:r>
        <w:t xml:space="preserve">The three </w:t>
      </w:r>
      <w:r w:rsidR="0020351F">
        <w:t>dimensions</w:t>
      </w:r>
      <w:r>
        <w:t xml:space="preserve"> of data can be represented in a nomograph plot as shown below in </w:t>
      </w:r>
      <w:r w:rsidRPr="00555BCD">
        <w:rPr>
          <w:b/>
        </w:rPr>
        <w:fldChar w:fldCharType="begin"/>
      </w:r>
      <w:r w:rsidRPr="00555BCD">
        <w:rPr>
          <w:b/>
        </w:rPr>
        <w:instrText xml:space="preserve"> REF _Ref93932249 \h </w:instrText>
      </w:r>
      <w:r w:rsidRPr="00555BCD">
        <w:rPr>
          <w:b/>
        </w:rPr>
      </w:r>
      <w:r w:rsidRPr="00555BCD">
        <w:rPr>
          <w:b/>
        </w:rPr>
        <w:fldChar w:fldCharType="separate"/>
      </w:r>
      <w:r w:rsidR="0040009E">
        <w:t xml:space="preserve">Figure </w:t>
      </w:r>
      <w:r w:rsidR="0040009E">
        <w:rPr>
          <w:noProof/>
        </w:rPr>
        <w:t>1</w:t>
      </w:r>
      <w:r w:rsidR="0040009E">
        <w:noBreakHyphen/>
      </w:r>
      <w:r w:rsidR="0040009E">
        <w:rPr>
          <w:noProof/>
        </w:rPr>
        <w:t>2</w:t>
      </w:r>
      <w:r w:rsidRPr="00555BCD">
        <w:rPr>
          <w:b/>
        </w:rPr>
        <w:fldChar w:fldCharType="end"/>
      </w:r>
      <w:r>
        <w:t>.</w:t>
      </w:r>
    </w:p>
    <w:p w14:paraId="516AC9EE" w14:textId="77777777" w:rsidR="00BB752A" w:rsidRDefault="00BB752A" w:rsidP="00843E88">
      <w:r>
        <w:rPr>
          <w:noProof/>
        </w:rPr>
        <w:drawing>
          <wp:inline distT="0" distB="0" distL="0" distR="0" wp14:anchorId="210BAACE" wp14:editId="57A47222">
            <wp:extent cx="5029200" cy="3845507"/>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29200" cy="3845507"/>
                    </a:xfrm>
                    <a:prstGeom prst="rect">
                      <a:avLst/>
                    </a:prstGeom>
                    <a:noFill/>
                  </pic:spPr>
                </pic:pic>
              </a:graphicData>
            </a:graphic>
          </wp:inline>
        </w:drawing>
      </w:r>
    </w:p>
    <w:p w14:paraId="08D18076" w14:textId="699F41A6" w:rsidR="00BB752A" w:rsidRDefault="00BB752A" w:rsidP="00843E88">
      <w:pPr>
        <w:pStyle w:val="Caption"/>
        <w:rPr>
          <w:noProof/>
        </w:rPr>
      </w:pPr>
      <w:bookmarkStart w:id="14" w:name="_Ref93932249"/>
      <w:bookmarkStart w:id="15" w:name="_Toc94011794"/>
      <w:r>
        <w:t xml:space="preserve">Figure </w:t>
      </w:r>
      <w:fldSimple w:instr=" STYLEREF 1 \s ">
        <w:r w:rsidR="0040009E">
          <w:rPr>
            <w:noProof/>
          </w:rPr>
          <w:t>1</w:t>
        </w:r>
      </w:fldSimple>
      <w:r w:rsidR="00312F35">
        <w:noBreakHyphen/>
      </w:r>
      <w:fldSimple w:instr=" SEQ Figure \* ARABIC \s 1 ">
        <w:r w:rsidR="0040009E">
          <w:rPr>
            <w:noProof/>
          </w:rPr>
          <w:t>2</w:t>
        </w:r>
      </w:fldSimple>
      <w:bookmarkEnd w:id="14"/>
      <w:r>
        <w:rPr>
          <w:noProof/>
        </w:rPr>
        <w:t>.</w:t>
      </w:r>
      <w:r w:rsidRPr="00BD6469">
        <w:rPr>
          <w:noProof/>
        </w:rPr>
        <w:t xml:space="preserve"> </w:t>
      </w:r>
      <w:r>
        <w:rPr>
          <w:noProof/>
        </w:rPr>
        <w:t>Capture efficiency nomograph for a flow-based BMP.</w:t>
      </w:r>
      <w:bookmarkEnd w:id="15"/>
    </w:p>
    <w:p w14:paraId="1BA01C06" w14:textId="77777777" w:rsidR="00BB752A" w:rsidRDefault="00BB752A" w:rsidP="00B20B0A">
      <w:pPr>
        <w:pStyle w:val="Heading4"/>
      </w:pPr>
      <w:bookmarkStart w:id="16" w:name="_Toc100146409"/>
      <w:bookmarkStart w:id="17" w:name="_Toc100146410"/>
      <w:bookmarkStart w:id="18" w:name="_Toc100146411"/>
      <w:bookmarkStart w:id="19" w:name="_Ref93917218"/>
      <w:bookmarkStart w:id="20" w:name="_Toc94011767"/>
      <w:bookmarkEnd w:id="16"/>
      <w:bookmarkEnd w:id="17"/>
      <w:bookmarkEnd w:id="18"/>
      <w:r>
        <w:t>Nomograph Solution Approaches</w:t>
      </w:r>
      <w:bookmarkEnd w:id="19"/>
      <w:bookmarkEnd w:id="20"/>
    </w:p>
    <w:p w14:paraId="685FC667" w14:textId="65F16D7E" w:rsidR="00BB752A" w:rsidRDefault="00BB752A" w:rsidP="00843E88">
      <w:pPr>
        <w:pStyle w:val="BodyText"/>
      </w:pPr>
      <w:r>
        <w:t xml:space="preserve">The nomograph solution approach relies on the definition of distinct ‘compartments’ within a BMP. Each facility may be composed of one or two compartments, and the volume managed by </w:t>
      </w:r>
      <w:r>
        <w:lastRenderedPageBreak/>
        <w:t>each compartment is either counted as ‘treated</w:t>
      </w:r>
      <w:r w:rsidR="006E02D9">
        <w:t>/detained</w:t>
      </w:r>
      <w:r>
        <w:t xml:space="preserve">’ and discharged downstream or it is counted as </w:t>
      </w:r>
      <w:r w:rsidR="00F87559">
        <w:t>infiltrated</w:t>
      </w:r>
      <w:r>
        <w:t xml:space="preserve"> and is eliminated from the water balance.</w:t>
      </w:r>
    </w:p>
    <w:p w14:paraId="3D4B4E69" w14:textId="7601E65F" w:rsidR="00BB752A" w:rsidRDefault="00BB752A" w:rsidP="00843E88">
      <w:pPr>
        <w:pStyle w:val="BodyText"/>
      </w:pPr>
      <w:r>
        <w:t xml:space="preserve">This compartment-based approach allows the Modeling Engine to calculate BMP capture for a wide variety of facility configurations. </w:t>
      </w:r>
      <w:r w:rsidRPr="00555BCD">
        <w:rPr>
          <w:b/>
        </w:rPr>
        <w:fldChar w:fldCharType="begin"/>
      </w:r>
      <w:r w:rsidRPr="00555BCD">
        <w:rPr>
          <w:b/>
        </w:rPr>
        <w:instrText xml:space="preserve"> REF _Ref93931782 \h </w:instrText>
      </w:r>
      <w:r w:rsidR="00152175">
        <w:rPr>
          <w:b/>
        </w:rPr>
        <w:instrText xml:space="preserve"> \* MERGEFORMAT </w:instrText>
      </w:r>
      <w:r w:rsidRPr="00555BCD">
        <w:rPr>
          <w:b/>
        </w:rPr>
      </w:r>
      <w:r w:rsidRPr="00555BCD">
        <w:rPr>
          <w:b/>
        </w:rPr>
        <w:fldChar w:fldCharType="separate"/>
      </w:r>
      <w:r w:rsidR="0040009E" w:rsidRPr="0040009E">
        <w:rPr>
          <w:b/>
        </w:rPr>
        <w:t xml:space="preserve">Table </w:t>
      </w:r>
      <w:r w:rsidR="0040009E" w:rsidRPr="0040009E">
        <w:rPr>
          <w:b/>
          <w:noProof/>
        </w:rPr>
        <w:t>1</w:t>
      </w:r>
      <w:r w:rsidR="0040009E" w:rsidRPr="0040009E">
        <w:rPr>
          <w:b/>
          <w:noProof/>
        </w:rPr>
        <w:noBreakHyphen/>
        <w:t>5</w:t>
      </w:r>
      <w:r w:rsidRPr="00555BCD">
        <w:rPr>
          <w:b/>
        </w:rPr>
        <w:fldChar w:fldCharType="end"/>
      </w:r>
      <w:r>
        <w:t xml:space="preserve"> shows the modeled BMP types mapped to their respective treatment solution approaches. The table indicates whether the facility has one or two-compartments and </w:t>
      </w:r>
      <w:r w:rsidR="00B466CE">
        <w:t xml:space="preserve">which </w:t>
      </w:r>
      <w:r>
        <w:t>nomograph type is being used to calculate wet-weather volume capture performance.</w:t>
      </w:r>
    </w:p>
    <w:p w14:paraId="0D0BE8B1" w14:textId="517C59CE" w:rsidR="00BB752A" w:rsidRPr="0025052B" w:rsidRDefault="00BB752A" w:rsidP="00843E88">
      <w:pPr>
        <w:pStyle w:val="Caption"/>
      </w:pPr>
      <w:bookmarkStart w:id="21" w:name="_Ref93931782"/>
      <w:bookmarkStart w:id="22" w:name="_Toc94013546"/>
      <w:r w:rsidRPr="005F7528">
        <w:t xml:space="preserve">Table </w:t>
      </w:r>
      <w:r>
        <w:fldChar w:fldCharType="begin"/>
      </w:r>
      <w:r>
        <w:instrText>STYLEREF 1 \s</w:instrText>
      </w:r>
      <w:r>
        <w:fldChar w:fldCharType="separate"/>
      </w:r>
      <w:r w:rsidR="0040009E">
        <w:rPr>
          <w:noProof/>
        </w:rPr>
        <w:t>1</w:t>
      </w:r>
      <w:r>
        <w:fldChar w:fldCharType="end"/>
      </w:r>
      <w:r w:rsidR="00843E88">
        <w:noBreakHyphen/>
      </w:r>
      <w:r>
        <w:fldChar w:fldCharType="begin"/>
      </w:r>
      <w:r>
        <w:instrText>SEQ Table \* ARABIC \s 1</w:instrText>
      </w:r>
      <w:r>
        <w:fldChar w:fldCharType="separate"/>
      </w:r>
      <w:r w:rsidR="0040009E">
        <w:rPr>
          <w:noProof/>
        </w:rPr>
        <w:t>5</w:t>
      </w:r>
      <w:r>
        <w:fldChar w:fldCharType="end"/>
      </w:r>
      <w:bookmarkEnd w:id="21"/>
      <w:r w:rsidRPr="005F7528">
        <w:t xml:space="preserve">. </w:t>
      </w:r>
      <w:r>
        <w:t>Structural facility t</w:t>
      </w:r>
      <w:r w:rsidRPr="001F3CCD">
        <w:t>ypes &amp; solution approach table</w:t>
      </w:r>
      <w:r>
        <w:t xml:space="preserve"> </w:t>
      </w:r>
      <w:bookmarkEnd w:id="22"/>
    </w:p>
    <w:tbl>
      <w:tblPr>
        <w:tblStyle w:val="ListTable3-Accent3"/>
        <w:tblW w:w="9350" w:type="dxa"/>
        <w:tblLayout w:type="fixed"/>
        <w:tblLook w:val="04A0" w:firstRow="1" w:lastRow="0" w:firstColumn="1" w:lastColumn="0" w:noHBand="0" w:noVBand="1"/>
      </w:tblPr>
      <w:tblGrid>
        <w:gridCol w:w="2335"/>
        <w:gridCol w:w="2610"/>
        <w:gridCol w:w="1170"/>
        <w:gridCol w:w="1613"/>
        <w:gridCol w:w="1622"/>
      </w:tblGrid>
      <w:tr w:rsidR="00CE6371" w:rsidRPr="00AD6047" w14:paraId="2266FD6C" w14:textId="77777777" w:rsidTr="00AD6047">
        <w:trPr>
          <w:cnfStyle w:val="100000000000" w:firstRow="1" w:lastRow="0" w:firstColumn="0" w:lastColumn="0" w:oddVBand="0" w:evenVBand="0" w:oddHBand="0" w:evenHBand="0" w:firstRowFirstColumn="0" w:firstRowLastColumn="0" w:lastRowFirstColumn="0" w:lastRowLastColumn="0"/>
          <w:trHeight w:val="395"/>
        </w:trPr>
        <w:tc>
          <w:tcPr>
            <w:cnfStyle w:val="001000000100" w:firstRow="0" w:lastRow="0" w:firstColumn="1" w:lastColumn="0" w:oddVBand="0" w:evenVBand="0" w:oddHBand="0" w:evenHBand="0" w:firstRowFirstColumn="1" w:firstRowLastColumn="0" w:lastRowFirstColumn="0" w:lastRowLastColumn="0"/>
            <w:tcW w:w="2335" w:type="dxa"/>
            <w:hideMark/>
          </w:tcPr>
          <w:p w14:paraId="1CEA79E9" w14:textId="4F13C806" w:rsidR="00CE6371" w:rsidRPr="00AD6047" w:rsidRDefault="00B25134" w:rsidP="00AD6047">
            <w:pPr>
              <w:spacing w:line="240" w:lineRule="auto"/>
              <w:jc w:val="left"/>
              <w:rPr>
                <w:b w:val="0"/>
                <w:bCs w:val="0"/>
                <w:color w:val="auto"/>
                <w:sz w:val="22"/>
                <w:szCs w:val="22"/>
              </w:rPr>
            </w:pPr>
            <w:r w:rsidRPr="00AD6047">
              <w:rPr>
                <w:color w:val="auto"/>
                <w:sz w:val="22"/>
                <w:szCs w:val="22"/>
              </w:rPr>
              <w:t>Modeled BMP Name</w:t>
            </w:r>
          </w:p>
        </w:tc>
        <w:tc>
          <w:tcPr>
            <w:tcW w:w="2610" w:type="dxa"/>
          </w:tcPr>
          <w:p w14:paraId="2EEBDB3B" w14:textId="67634E99" w:rsidR="00CE6371" w:rsidRPr="00AD6047" w:rsidRDefault="00152175" w:rsidP="00AD6047">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color w:val="auto"/>
                <w:sz w:val="22"/>
                <w:szCs w:val="22"/>
              </w:rPr>
            </w:pPr>
            <w:r w:rsidRPr="00AD6047">
              <w:rPr>
                <w:color w:val="auto"/>
                <w:sz w:val="22"/>
                <w:szCs w:val="22"/>
              </w:rPr>
              <w:t xml:space="preserve">Pseudocode </w:t>
            </w:r>
            <w:r w:rsidR="00E65C7D" w:rsidRPr="00AD6047">
              <w:rPr>
                <w:color w:val="auto"/>
                <w:sz w:val="22"/>
                <w:szCs w:val="22"/>
              </w:rPr>
              <w:t xml:space="preserve">Mapping to </w:t>
            </w:r>
            <w:r w:rsidR="000F7000" w:rsidRPr="00AD6047">
              <w:rPr>
                <w:color w:val="auto"/>
                <w:sz w:val="22"/>
                <w:szCs w:val="22"/>
              </w:rPr>
              <w:t>Tacoma Asset Management</w:t>
            </w:r>
            <w:r w:rsidRPr="00AD6047">
              <w:rPr>
                <w:color w:val="auto"/>
                <w:sz w:val="22"/>
                <w:szCs w:val="22"/>
              </w:rPr>
              <w:t xml:space="preserve"> </w:t>
            </w:r>
            <w:r w:rsidR="000F7000" w:rsidRPr="00AD6047">
              <w:rPr>
                <w:color w:val="auto"/>
                <w:sz w:val="22"/>
                <w:szCs w:val="22"/>
              </w:rPr>
              <w:t>Type</w:t>
            </w:r>
          </w:p>
        </w:tc>
        <w:tc>
          <w:tcPr>
            <w:tcW w:w="1170" w:type="dxa"/>
          </w:tcPr>
          <w:p w14:paraId="6A53AE8B" w14:textId="6CE0E51C" w:rsidR="00CE6371" w:rsidRPr="00AD6047" w:rsidRDefault="000F7000" w:rsidP="00AD6047">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color w:val="auto"/>
                <w:sz w:val="22"/>
                <w:szCs w:val="22"/>
              </w:rPr>
            </w:pPr>
            <w:r w:rsidRPr="00AD6047">
              <w:rPr>
                <w:color w:val="auto"/>
                <w:sz w:val="22"/>
                <w:szCs w:val="22"/>
              </w:rPr>
              <w:t>No.</w:t>
            </w:r>
            <w:r w:rsidR="00CE6371" w:rsidRPr="00AD6047">
              <w:rPr>
                <w:color w:val="auto"/>
                <w:sz w:val="22"/>
                <w:szCs w:val="22"/>
              </w:rPr>
              <w:t xml:space="preserve"> of Compartments</w:t>
            </w:r>
          </w:p>
        </w:tc>
        <w:tc>
          <w:tcPr>
            <w:tcW w:w="1613" w:type="dxa"/>
            <w:hideMark/>
          </w:tcPr>
          <w:p w14:paraId="275BEE9A" w14:textId="686F3166" w:rsidR="00CE6371" w:rsidRPr="00AD6047" w:rsidRDefault="00CE6371" w:rsidP="00AD6047">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color w:val="auto"/>
                <w:sz w:val="22"/>
                <w:szCs w:val="22"/>
              </w:rPr>
            </w:pPr>
            <w:r w:rsidRPr="00AD6047">
              <w:rPr>
                <w:color w:val="auto"/>
                <w:sz w:val="22"/>
                <w:szCs w:val="22"/>
              </w:rPr>
              <w:t>Volume-based Compartments</w:t>
            </w:r>
          </w:p>
        </w:tc>
        <w:tc>
          <w:tcPr>
            <w:tcW w:w="1622" w:type="dxa"/>
            <w:hideMark/>
          </w:tcPr>
          <w:p w14:paraId="0CDD5733" w14:textId="0CC716EF" w:rsidR="00CE6371" w:rsidRPr="00AD6047" w:rsidRDefault="00CE6371" w:rsidP="00AD6047">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color w:val="auto"/>
                <w:sz w:val="22"/>
                <w:szCs w:val="22"/>
              </w:rPr>
            </w:pPr>
            <w:r w:rsidRPr="00AD6047">
              <w:rPr>
                <w:color w:val="auto"/>
                <w:sz w:val="22"/>
                <w:szCs w:val="22"/>
              </w:rPr>
              <w:t>Flow-based Compartments</w:t>
            </w:r>
          </w:p>
        </w:tc>
      </w:tr>
      <w:tr w:rsidR="00CE6371" w:rsidRPr="00AD6047" w14:paraId="0D1AE8D1" w14:textId="77777777" w:rsidTr="00AD60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14:paraId="6414CD0F" w14:textId="09B274FA" w:rsidR="00CE6371" w:rsidRPr="00AD6047" w:rsidRDefault="004A5845" w:rsidP="00AD6047">
            <w:pPr>
              <w:spacing w:line="240" w:lineRule="auto"/>
              <w:jc w:val="left"/>
              <w:rPr>
                <w:sz w:val="22"/>
                <w:szCs w:val="22"/>
              </w:rPr>
            </w:pPr>
            <w:r w:rsidRPr="00AD6047">
              <w:rPr>
                <w:sz w:val="22"/>
                <w:szCs w:val="22"/>
              </w:rPr>
              <w:t>B</w:t>
            </w:r>
            <w:r w:rsidR="00CE6371" w:rsidRPr="00AD6047">
              <w:rPr>
                <w:sz w:val="22"/>
                <w:szCs w:val="22"/>
              </w:rPr>
              <w:t>ioretention with raised underdrain</w:t>
            </w:r>
          </w:p>
        </w:tc>
        <w:tc>
          <w:tcPr>
            <w:tcW w:w="2610" w:type="dxa"/>
          </w:tcPr>
          <w:p w14:paraId="439F9964" w14:textId="34B8252F" w:rsidR="00CE6371" w:rsidRPr="00AD6047" w:rsidRDefault="007A2224" w:rsidP="00AD6047">
            <w:pPr>
              <w:pStyle w:val="code"/>
              <w:framePr w:wrap="around"/>
              <w:spacing w:line="240" w:lineRule="auto"/>
              <w:cnfStyle w:val="000000100000" w:firstRow="0" w:lastRow="0" w:firstColumn="0" w:lastColumn="0" w:oddVBand="0" w:evenVBand="0" w:oddHBand="1" w:evenHBand="0" w:firstRowFirstColumn="0" w:firstRowLastColumn="0" w:lastRowFirstColumn="0" w:lastRowLastColumn="0"/>
              <w:rPr>
                <w:color w:val="202124"/>
                <w:sz w:val="22"/>
                <w:szCs w:val="22"/>
                <w:shd w:val="clear" w:color="auto" w:fill="FFFFFF"/>
              </w:rPr>
            </w:pPr>
            <w:r w:rsidRPr="00AD6047">
              <w:rPr>
                <w:color w:val="202124"/>
                <w:sz w:val="22"/>
                <w:szCs w:val="22"/>
                <w:shd w:val="clear" w:color="auto" w:fill="FFFFFF"/>
              </w:rPr>
              <w:t>FACILITYTYPE</w:t>
            </w:r>
            <w:r w:rsidR="009D0E1A" w:rsidRPr="00AD6047">
              <w:rPr>
                <w:color w:val="202124"/>
                <w:sz w:val="22"/>
                <w:szCs w:val="22"/>
                <w:shd w:val="clear" w:color="auto" w:fill="FFFFFF"/>
              </w:rPr>
              <w:t xml:space="preserve"> </w:t>
            </w:r>
            <w:r w:rsidR="00E65C7D" w:rsidRPr="00AD6047">
              <w:rPr>
                <w:color w:val="202124"/>
                <w:sz w:val="22"/>
                <w:szCs w:val="22"/>
                <w:shd w:val="clear" w:color="auto" w:fill="FFFFFF"/>
              </w:rPr>
              <w:t>=</w:t>
            </w:r>
            <w:r w:rsidR="00E434AD" w:rsidRPr="00AD6047">
              <w:rPr>
                <w:color w:val="202124"/>
                <w:sz w:val="22"/>
                <w:szCs w:val="22"/>
                <w:shd w:val="clear" w:color="auto" w:fill="FFFFFF"/>
              </w:rPr>
              <w:t xml:space="preserve">= </w:t>
            </w:r>
            <w:r w:rsidRPr="00AD6047">
              <w:rPr>
                <w:color w:val="202124"/>
                <w:sz w:val="22"/>
                <w:szCs w:val="22"/>
                <w:shd w:val="clear" w:color="auto" w:fill="FFFFFF"/>
              </w:rPr>
              <w:t>“</w:t>
            </w:r>
            <w:r w:rsidR="004A5845" w:rsidRPr="00AD6047">
              <w:rPr>
                <w:color w:val="202124"/>
                <w:sz w:val="22"/>
                <w:szCs w:val="22"/>
                <w:shd w:val="clear" w:color="auto" w:fill="FFFFFF"/>
              </w:rPr>
              <w:t>Bioretention</w:t>
            </w:r>
            <w:r w:rsidRPr="00AD6047">
              <w:rPr>
                <w:color w:val="202124"/>
                <w:sz w:val="22"/>
                <w:szCs w:val="22"/>
                <w:shd w:val="clear" w:color="auto" w:fill="FFFFFF"/>
              </w:rPr>
              <w:t>”</w:t>
            </w:r>
            <w:r w:rsidR="00E65C7D" w:rsidRPr="00AD6047">
              <w:rPr>
                <w:color w:val="202124"/>
                <w:sz w:val="22"/>
                <w:szCs w:val="22"/>
                <w:shd w:val="clear" w:color="auto" w:fill="FFFFFF"/>
              </w:rPr>
              <w:t xml:space="preserve"> AND</w:t>
            </w:r>
          </w:p>
          <w:p w14:paraId="76A18FCE" w14:textId="33A15808" w:rsidR="007A2224" w:rsidRPr="00AD6047" w:rsidRDefault="007A2224" w:rsidP="00AD6047">
            <w:pPr>
              <w:pStyle w:val="code"/>
              <w:framePr w:wrap="around"/>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AD6047">
              <w:rPr>
                <w:color w:val="202124"/>
                <w:sz w:val="22"/>
                <w:szCs w:val="22"/>
                <w:shd w:val="clear" w:color="auto" w:fill="FFFFFF"/>
              </w:rPr>
              <w:t xml:space="preserve">INFILTRATED </w:t>
            </w:r>
            <w:r w:rsidR="00E65C7D" w:rsidRPr="00AD6047">
              <w:rPr>
                <w:color w:val="202124"/>
                <w:sz w:val="22"/>
                <w:szCs w:val="22"/>
                <w:shd w:val="clear" w:color="auto" w:fill="FFFFFF"/>
              </w:rPr>
              <w:t>≠ “FULL”</w:t>
            </w:r>
          </w:p>
        </w:tc>
        <w:tc>
          <w:tcPr>
            <w:tcW w:w="1170" w:type="dxa"/>
          </w:tcPr>
          <w:p w14:paraId="0D0B9477" w14:textId="75847C4D" w:rsidR="00CE6371" w:rsidRPr="00AD6047" w:rsidRDefault="00CE6371" w:rsidP="00AD6047">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D6047">
              <w:rPr>
                <w:sz w:val="22"/>
                <w:szCs w:val="22"/>
              </w:rPr>
              <w:t>2</w:t>
            </w:r>
          </w:p>
        </w:tc>
        <w:tc>
          <w:tcPr>
            <w:tcW w:w="1613" w:type="dxa"/>
            <w:noWrap/>
            <w:hideMark/>
          </w:tcPr>
          <w:p w14:paraId="104B4ECF" w14:textId="79243E9C" w:rsidR="00CE6371" w:rsidRPr="00AD6047" w:rsidRDefault="00CE6371" w:rsidP="00AD6047">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D6047">
              <w:rPr>
                <w:sz w:val="22"/>
                <w:szCs w:val="22"/>
              </w:rPr>
              <w:t>Infiltration &amp;</w:t>
            </w:r>
          </w:p>
          <w:p w14:paraId="341B09CE" w14:textId="77777777" w:rsidR="00CE6371" w:rsidRPr="00AD6047" w:rsidRDefault="00CE6371" w:rsidP="00AD6047">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D6047">
              <w:rPr>
                <w:sz w:val="22"/>
                <w:szCs w:val="22"/>
              </w:rPr>
              <w:t>Treatment</w:t>
            </w:r>
          </w:p>
        </w:tc>
        <w:tc>
          <w:tcPr>
            <w:tcW w:w="1622" w:type="dxa"/>
            <w:noWrap/>
            <w:hideMark/>
          </w:tcPr>
          <w:p w14:paraId="0C53FCEE" w14:textId="77777777" w:rsidR="00CE6371" w:rsidRPr="00AD6047" w:rsidRDefault="00CE6371" w:rsidP="00AD6047">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D6047">
              <w:rPr>
                <w:sz w:val="22"/>
                <w:szCs w:val="22"/>
              </w:rPr>
              <w:t>--</w:t>
            </w:r>
          </w:p>
        </w:tc>
      </w:tr>
      <w:tr w:rsidR="003C776D" w:rsidRPr="00AD6047" w14:paraId="64FF9E70" w14:textId="77777777" w:rsidTr="00AD6047">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14:paraId="5C624FCC" w14:textId="6851D05A" w:rsidR="003C776D" w:rsidRPr="00AD6047" w:rsidRDefault="003C776D" w:rsidP="00AD6047">
            <w:pPr>
              <w:spacing w:line="240" w:lineRule="auto"/>
              <w:jc w:val="left"/>
              <w:rPr>
                <w:sz w:val="22"/>
                <w:szCs w:val="22"/>
              </w:rPr>
            </w:pPr>
            <w:r w:rsidRPr="00AD6047">
              <w:rPr>
                <w:sz w:val="22"/>
                <w:szCs w:val="22"/>
              </w:rPr>
              <w:t>Dry Extended Detention Basin/Tank</w:t>
            </w:r>
          </w:p>
        </w:tc>
        <w:tc>
          <w:tcPr>
            <w:tcW w:w="2610" w:type="dxa"/>
          </w:tcPr>
          <w:p w14:paraId="0360FBEA" w14:textId="24B18F50" w:rsidR="00A960F2" w:rsidRPr="00AD6047" w:rsidRDefault="00A960F2" w:rsidP="00AD6047">
            <w:pPr>
              <w:spacing w:line="240" w:lineRule="auto"/>
              <w:jc w:val="left"/>
              <w:cnfStyle w:val="000000000000" w:firstRow="0" w:lastRow="0" w:firstColumn="0" w:lastColumn="0" w:oddVBand="0" w:evenVBand="0" w:oddHBand="0" w:evenHBand="0" w:firstRowFirstColumn="0" w:firstRowLastColumn="0" w:lastRowFirstColumn="0" w:lastRowLastColumn="0"/>
              <w:rPr>
                <w:rFonts w:ascii="Cascadia Code" w:hAnsi="Cascadia Code" w:cs="Cascadia Code"/>
                <w:sz w:val="22"/>
                <w:szCs w:val="22"/>
              </w:rPr>
            </w:pPr>
            <w:r w:rsidRPr="00AD6047">
              <w:rPr>
                <w:rFonts w:ascii="Cascadia Code" w:hAnsi="Cascadia Code" w:cs="Cascadia Code"/>
                <w:sz w:val="22"/>
                <w:szCs w:val="22"/>
              </w:rPr>
              <w:t>FACILITYTYPE == “Tank”</w:t>
            </w:r>
            <w:r w:rsidR="00AD6047">
              <w:rPr>
                <w:rFonts w:ascii="Cascadia Code" w:hAnsi="Cascadia Code" w:cs="Cascadia Code"/>
                <w:sz w:val="22"/>
                <w:szCs w:val="22"/>
              </w:rPr>
              <w:t xml:space="preserve"> </w:t>
            </w:r>
            <w:proofErr w:type="gramStart"/>
            <w:r w:rsidRPr="00AD6047">
              <w:rPr>
                <w:rFonts w:ascii="Cascadia Code" w:hAnsi="Cascadia Code" w:cs="Cascadia Code"/>
                <w:sz w:val="22"/>
                <w:szCs w:val="22"/>
              </w:rPr>
              <w:t xml:space="preserve">AND </w:t>
            </w:r>
            <w:r w:rsidR="00AD6047">
              <w:rPr>
                <w:rFonts w:ascii="Cascadia Code" w:hAnsi="Cascadia Code" w:cs="Cascadia Code"/>
                <w:sz w:val="22"/>
                <w:szCs w:val="22"/>
              </w:rPr>
              <w:t xml:space="preserve"> </w:t>
            </w:r>
            <w:r w:rsidRPr="00AD6047">
              <w:rPr>
                <w:rFonts w:ascii="Cascadia Code" w:hAnsi="Cascadia Code" w:cs="Cascadia Code"/>
                <w:sz w:val="22"/>
                <w:szCs w:val="22"/>
              </w:rPr>
              <w:t>FLOWCONTROL</w:t>
            </w:r>
            <w:proofErr w:type="gramEnd"/>
            <w:r w:rsidRPr="00AD6047">
              <w:rPr>
                <w:rFonts w:ascii="Cascadia Code" w:hAnsi="Cascadia Code" w:cs="Cascadia Code"/>
                <w:sz w:val="22"/>
                <w:szCs w:val="22"/>
              </w:rPr>
              <w:t xml:space="preserve"> </w:t>
            </w:r>
            <w:r w:rsidRPr="00AD6047">
              <w:rPr>
                <w:rFonts w:ascii="Cascadia Code" w:hAnsi="Cascadia Code" w:cs="Cascadia Code"/>
                <w:color w:val="202124"/>
                <w:sz w:val="22"/>
                <w:szCs w:val="22"/>
                <w:shd w:val="clear" w:color="auto" w:fill="FFFFFF"/>
              </w:rPr>
              <w:t>≠ true</w:t>
            </w:r>
          </w:p>
        </w:tc>
        <w:tc>
          <w:tcPr>
            <w:tcW w:w="1170" w:type="dxa"/>
          </w:tcPr>
          <w:p w14:paraId="429C35F4" w14:textId="1064BADA" w:rsidR="003C776D" w:rsidRPr="00AD6047" w:rsidRDefault="003C776D" w:rsidP="00AD6047">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D6047">
              <w:rPr>
                <w:sz w:val="22"/>
                <w:szCs w:val="22"/>
              </w:rPr>
              <w:t>2</w:t>
            </w:r>
          </w:p>
        </w:tc>
        <w:tc>
          <w:tcPr>
            <w:tcW w:w="1613" w:type="dxa"/>
            <w:noWrap/>
            <w:hideMark/>
          </w:tcPr>
          <w:p w14:paraId="7DCE9A3E" w14:textId="7E82D8A2" w:rsidR="003C776D" w:rsidRPr="00AD6047" w:rsidRDefault="003C776D" w:rsidP="00AD6047">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D6047">
              <w:rPr>
                <w:sz w:val="22"/>
                <w:szCs w:val="22"/>
              </w:rPr>
              <w:t>Infiltration &amp;</w:t>
            </w:r>
          </w:p>
          <w:p w14:paraId="7A003D19" w14:textId="0C64C1C1" w:rsidR="003C776D" w:rsidRPr="00AD6047" w:rsidRDefault="2B9C673A" w:rsidP="00AD6047">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D6047">
              <w:rPr>
                <w:sz w:val="22"/>
                <w:szCs w:val="22"/>
              </w:rPr>
              <w:t>Treatment/Detention</w:t>
            </w:r>
          </w:p>
        </w:tc>
        <w:tc>
          <w:tcPr>
            <w:tcW w:w="1622" w:type="dxa"/>
            <w:noWrap/>
            <w:hideMark/>
          </w:tcPr>
          <w:p w14:paraId="7634DC98" w14:textId="77777777" w:rsidR="003C776D" w:rsidRPr="00AD6047" w:rsidRDefault="003C776D" w:rsidP="00AD6047">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D6047">
              <w:rPr>
                <w:sz w:val="22"/>
                <w:szCs w:val="22"/>
              </w:rPr>
              <w:t>--</w:t>
            </w:r>
          </w:p>
        </w:tc>
      </w:tr>
      <w:tr w:rsidR="00393FC7" w:rsidRPr="00AD6047" w14:paraId="0CB4E73E" w14:textId="77777777" w:rsidTr="00AD60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14:paraId="6F3AB6D2" w14:textId="4FCDA5CA" w:rsidR="00393FC7" w:rsidRPr="00AD6047" w:rsidRDefault="00393FC7" w:rsidP="00AD6047">
            <w:pPr>
              <w:spacing w:line="240" w:lineRule="auto"/>
              <w:jc w:val="left"/>
              <w:rPr>
                <w:sz w:val="22"/>
                <w:szCs w:val="22"/>
              </w:rPr>
            </w:pPr>
            <w:r w:rsidRPr="00AD6047">
              <w:rPr>
                <w:sz w:val="22"/>
                <w:szCs w:val="22"/>
              </w:rPr>
              <w:t>Flow Duration Control Tank</w:t>
            </w:r>
          </w:p>
        </w:tc>
        <w:tc>
          <w:tcPr>
            <w:tcW w:w="2610" w:type="dxa"/>
          </w:tcPr>
          <w:p w14:paraId="628319CA" w14:textId="77777777" w:rsidR="00393FC7" w:rsidRPr="00AD6047" w:rsidRDefault="00393FC7" w:rsidP="00AD6047">
            <w:pPr>
              <w:spacing w:line="240" w:lineRule="auto"/>
              <w:jc w:val="left"/>
              <w:cnfStyle w:val="000000100000" w:firstRow="0" w:lastRow="0" w:firstColumn="0" w:lastColumn="0" w:oddVBand="0" w:evenVBand="0" w:oddHBand="1" w:evenHBand="0" w:firstRowFirstColumn="0" w:firstRowLastColumn="0" w:lastRowFirstColumn="0" w:lastRowLastColumn="0"/>
              <w:rPr>
                <w:rFonts w:ascii="Cascadia Code" w:hAnsi="Cascadia Code" w:cs="Cascadia Code"/>
                <w:sz w:val="22"/>
                <w:szCs w:val="22"/>
              </w:rPr>
            </w:pPr>
            <w:r w:rsidRPr="00AD6047">
              <w:rPr>
                <w:rFonts w:ascii="Cascadia Code" w:hAnsi="Cascadia Code" w:cs="Cascadia Code"/>
                <w:sz w:val="22"/>
                <w:szCs w:val="22"/>
              </w:rPr>
              <w:t xml:space="preserve">FACILITYTYPE == “Tank” AND </w:t>
            </w:r>
          </w:p>
          <w:p w14:paraId="510C3078" w14:textId="54D650A3" w:rsidR="00393FC7" w:rsidRPr="00AD6047" w:rsidRDefault="00F922FD" w:rsidP="00AD6047">
            <w:pPr>
              <w:spacing w:line="240" w:lineRule="auto"/>
              <w:jc w:val="left"/>
              <w:cnfStyle w:val="000000100000" w:firstRow="0" w:lastRow="0" w:firstColumn="0" w:lastColumn="0" w:oddVBand="0" w:evenVBand="0" w:oddHBand="1" w:evenHBand="0" w:firstRowFirstColumn="0" w:firstRowLastColumn="0" w:lastRowFirstColumn="0" w:lastRowLastColumn="0"/>
              <w:rPr>
                <w:sz w:val="22"/>
                <w:szCs w:val="22"/>
              </w:rPr>
            </w:pPr>
            <w:r w:rsidRPr="00AD6047">
              <w:rPr>
                <w:rFonts w:ascii="Cascadia Code" w:hAnsi="Cascadia Code" w:cs="Cascadia Code"/>
                <w:sz w:val="22"/>
                <w:szCs w:val="22"/>
              </w:rPr>
              <w:t>FLOWCONTROL</w:t>
            </w:r>
            <w:r w:rsidR="00393FC7" w:rsidRPr="00AD6047">
              <w:rPr>
                <w:rFonts w:ascii="Cascadia Code" w:hAnsi="Cascadia Code" w:cs="Cascadia Code"/>
                <w:sz w:val="22"/>
                <w:szCs w:val="22"/>
              </w:rPr>
              <w:t xml:space="preserve"> </w:t>
            </w:r>
            <w:r w:rsidRPr="00AD6047">
              <w:rPr>
                <w:rFonts w:ascii="Cascadia Code" w:hAnsi="Cascadia Code" w:cs="Cascadia Code"/>
                <w:color w:val="202124"/>
                <w:sz w:val="22"/>
                <w:szCs w:val="22"/>
                <w:shd w:val="clear" w:color="auto" w:fill="FFFFFF"/>
              </w:rPr>
              <w:t>==</w:t>
            </w:r>
            <w:r w:rsidR="00393FC7" w:rsidRPr="00AD6047">
              <w:rPr>
                <w:rFonts w:ascii="Cascadia Code" w:hAnsi="Cascadia Code" w:cs="Cascadia Code"/>
                <w:color w:val="202124"/>
                <w:sz w:val="22"/>
                <w:szCs w:val="22"/>
                <w:shd w:val="clear" w:color="auto" w:fill="FFFFFF"/>
              </w:rPr>
              <w:t xml:space="preserve"> </w:t>
            </w:r>
            <w:r w:rsidRPr="00AD6047">
              <w:rPr>
                <w:rFonts w:ascii="Cascadia Code" w:hAnsi="Cascadia Code" w:cs="Cascadia Code"/>
                <w:color w:val="202124"/>
                <w:sz w:val="22"/>
                <w:szCs w:val="22"/>
                <w:shd w:val="clear" w:color="auto" w:fill="FFFFFF"/>
              </w:rPr>
              <w:t>true</w:t>
            </w:r>
          </w:p>
        </w:tc>
        <w:tc>
          <w:tcPr>
            <w:tcW w:w="1170" w:type="dxa"/>
          </w:tcPr>
          <w:p w14:paraId="3A847AC5" w14:textId="7F934D5F" w:rsidR="00393FC7" w:rsidRPr="00AD6047" w:rsidRDefault="00393FC7" w:rsidP="00AD6047">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D6047">
              <w:rPr>
                <w:sz w:val="22"/>
                <w:szCs w:val="22"/>
              </w:rPr>
              <w:t>2</w:t>
            </w:r>
          </w:p>
        </w:tc>
        <w:tc>
          <w:tcPr>
            <w:tcW w:w="1613" w:type="dxa"/>
            <w:noWrap/>
            <w:hideMark/>
          </w:tcPr>
          <w:p w14:paraId="11589A62" w14:textId="7CBDC9B1" w:rsidR="00393FC7" w:rsidRPr="00AD6047" w:rsidRDefault="00393FC7" w:rsidP="00AD6047">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D6047">
              <w:rPr>
                <w:sz w:val="22"/>
                <w:szCs w:val="22"/>
              </w:rPr>
              <w:t>Infiltration &amp;</w:t>
            </w:r>
          </w:p>
          <w:p w14:paraId="07499022" w14:textId="122A368C" w:rsidR="00393FC7" w:rsidRPr="00AD6047" w:rsidRDefault="2B9C673A" w:rsidP="00AD6047">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D6047">
              <w:rPr>
                <w:sz w:val="22"/>
                <w:szCs w:val="22"/>
              </w:rPr>
              <w:t>Treatment/Detention</w:t>
            </w:r>
          </w:p>
        </w:tc>
        <w:tc>
          <w:tcPr>
            <w:tcW w:w="1622" w:type="dxa"/>
            <w:noWrap/>
            <w:hideMark/>
          </w:tcPr>
          <w:p w14:paraId="2C2B1AEE" w14:textId="5435863E" w:rsidR="00393FC7" w:rsidRPr="00AD6047" w:rsidRDefault="00393FC7" w:rsidP="00AD6047">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D6047">
              <w:rPr>
                <w:sz w:val="22"/>
                <w:szCs w:val="22"/>
              </w:rPr>
              <w:t>--</w:t>
            </w:r>
          </w:p>
        </w:tc>
      </w:tr>
      <w:tr w:rsidR="001D6E33" w:rsidRPr="00AD6047" w14:paraId="22CFFE3F" w14:textId="77777777" w:rsidTr="00AD6047">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14:paraId="1317F3A4" w14:textId="77777777" w:rsidR="001D6E33" w:rsidRPr="00AD6047" w:rsidRDefault="001D6E33" w:rsidP="00AD6047">
            <w:pPr>
              <w:spacing w:line="240" w:lineRule="auto"/>
              <w:jc w:val="left"/>
              <w:rPr>
                <w:sz w:val="22"/>
                <w:szCs w:val="22"/>
              </w:rPr>
            </w:pPr>
            <w:r w:rsidRPr="00AD6047">
              <w:rPr>
                <w:sz w:val="22"/>
                <w:szCs w:val="22"/>
              </w:rPr>
              <w:t>Bioretention with no Underdrain</w:t>
            </w:r>
          </w:p>
        </w:tc>
        <w:tc>
          <w:tcPr>
            <w:tcW w:w="2610" w:type="dxa"/>
          </w:tcPr>
          <w:p w14:paraId="67743128" w14:textId="77777777" w:rsidR="001D6E33" w:rsidRPr="00AD6047" w:rsidRDefault="001D6E33" w:rsidP="00AD6047">
            <w:pPr>
              <w:spacing w:line="240" w:lineRule="auto"/>
              <w:jc w:val="left"/>
              <w:cnfStyle w:val="000000000000" w:firstRow="0" w:lastRow="0" w:firstColumn="0" w:lastColumn="0" w:oddVBand="0" w:evenVBand="0" w:oddHBand="0" w:evenHBand="0" w:firstRowFirstColumn="0" w:firstRowLastColumn="0" w:lastRowFirstColumn="0" w:lastRowLastColumn="0"/>
              <w:rPr>
                <w:rFonts w:ascii="Cascadia Code" w:hAnsi="Cascadia Code" w:cs="Cascadia Code"/>
                <w:sz w:val="22"/>
                <w:szCs w:val="22"/>
              </w:rPr>
            </w:pPr>
            <w:r w:rsidRPr="00AD6047">
              <w:rPr>
                <w:rFonts w:ascii="Cascadia Code" w:hAnsi="Cascadia Code" w:cs="Cascadia Code"/>
                <w:sz w:val="22"/>
                <w:szCs w:val="22"/>
              </w:rPr>
              <w:t xml:space="preserve">FACILITYTYPE == “Bioretention” AND </w:t>
            </w:r>
          </w:p>
          <w:p w14:paraId="229A368D" w14:textId="3B3C7D98" w:rsidR="001D6E33" w:rsidRPr="00AD6047" w:rsidRDefault="001D6E33" w:rsidP="00AD6047">
            <w:pPr>
              <w:spacing w:line="240"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AD6047">
              <w:rPr>
                <w:rFonts w:ascii="Cascadia Code" w:hAnsi="Cascadia Code" w:cs="Cascadia Code"/>
                <w:sz w:val="22"/>
                <w:szCs w:val="22"/>
              </w:rPr>
              <w:t xml:space="preserve">INFILTRATED </w:t>
            </w:r>
            <w:r w:rsidRPr="00AD6047">
              <w:rPr>
                <w:rFonts w:ascii="Cascadia Code" w:hAnsi="Cascadia Code" w:cs="Cascadia Code"/>
                <w:color w:val="202124"/>
                <w:sz w:val="22"/>
                <w:szCs w:val="22"/>
                <w:shd w:val="clear" w:color="auto" w:fill="FFFFFF"/>
              </w:rPr>
              <w:t>== “FULL”</w:t>
            </w:r>
          </w:p>
        </w:tc>
        <w:tc>
          <w:tcPr>
            <w:tcW w:w="1170" w:type="dxa"/>
          </w:tcPr>
          <w:p w14:paraId="18EAA44F" w14:textId="3578E31C" w:rsidR="001D6E33" w:rsidRPr="00AD6047" w:rsidRDefault="001D6E33" w:rsidP="00AD6047">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D6047">
              <w:rPr>
                <w:sz w:val="22"/>
                <w:szCs w:val="22"/>
              </w:rPr>
              <w:t>1</w:t>
            </w:r>
          </w:p>
        </w:tc>
        <w:tc>
          <w:tcPr>
            <w:tcW w:w="1613" w:type="dxa"/>
            <w:noWrap/>
            <w:hideMark/>
          </w:tcPr>
          <w:p w14:paraId="7CAE3A58" w14:textId="74928EB0" w:rsidR="001D6E33" w:rsidRPr="00AD6047" w:rsidRDefault="001D6E33" w:rsidP="00AD6047">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D6047">
              <w:rPr>
                <w:sz w:val="22"/>
                <w:szCs w:val="22"/>
              </w:rPr>
              <w:t>Infiltration</w:t>
            </w:r>
          </w:p>
        </w:tc>
        <w:tc>
          <w:tcPr>
            <w:tcW w:w="1622" w:type="dxa"/>
            <w:noWrap/>
            <w:hideMark/>
          </w:tcPr>
          <w:p w14:paraId="43014565" w14:textId="77777777" w:rsidR="001D6E33" w:rsidRPr="00AD6047" w:rsidRDefault="001D6E33" w:rsidP="00AD6047">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D6047">
              <w:rPr>
                <w:sz w:val="22"/>
                <w:szCs w:val="22"/>
              </w:rPr>
              <w:t>--</w:t>
            </w:r>
          </w:p>
        </w:tc>
      </w:tr>
      <w:tr w:rsidR="00393FC7" w:rsidRPr="00AD6047" w14:paraId="6ADB0B12" w14:textId="77777777" w:rsidTr="00AD60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14:paraId="20598676" w14:textId="643CED2E" w:rsidR="00393FC7" w:rsidRPr="00AD6047" w:rsidRDefault="00393FC7" w:rsidP="00AD6047">
            <w:pPr>
              <w:spacing w:line="240" w:lineRule="auto"/>
              <w:jc w:val="left"/>
              <w:rPr>
                <w:sz w:val="22"/>
                <w:szCs w:val="22"/>
              </w:rPr>
            </w:pPr>
            <w:r w:rsidRPr="00AD6047">
              <w:rPr>
                <w:sz w:val="22"/>
                <w:szCs w:val="22"/>
              </w:rPr>
              <w:t>Infiltration Basin/Trench</w:t>
            </w:r>
          </w:p>
        </w:tc>
        <w:tc>
          <w:tcPr>
            <w:tcW w:w="2610" w:type="dxa"/>
          </w:tcPr>
          <w:p w14:paraId="269FA140" w14:textId="418D6C21" w:rsidR="00393FC7" w:rsidRPr="00AD6047" w:rsidRDefault="005C25EC" w:rsidP="00AD6047">
            <w:pPr>
              <w:spacing w:line="240" w:lineRule="auto"/>
              <w:jc w:val="left"/>
              <w:cnfStyle w:val="000000100000" w:firstRow="0" w:lastRow="0" w:firstColumn="0" w:lastColumn="0" w:oddVBand="0" w:evenVBand="0" w:oddHBand="1" w:evenHBand="0" w:firstRowFirstColumn="0" w:firstRowLastColumn="0" w:lastRowFirstColumn="0" w:lastRowLastColumn="0"/>
              <w:rPr>
                <w:sz w:val="22"/>
                <w:szCs w:val="22"/>
              </w:rPr>
            </w:pPr>
            <w:r w:rsidRPr="00AD6047">
              <w:rPr>
                <w:rFonts w:ascii="Cascadia Code" w:hAnsi="Cascadia Code" w:cs="Cascadia Code"/>
                <w:sz w:val="22"/>
                <w:szCs w:val="22"/>
              </w:rPr>
              <w:t>FACILITYTYPE == “Trench”</w:t>
            </w:r>
          </w:p>
        </w:tc>
        <w:tc>
          <w:tcPr>
            <w:tcW w:w="1170" w:type="dxa"/>
          </w:tcPr>
          <w:p w14:paraId="258832F6" w14:textId="2BCB0586" w:rsidR="00393FC7" w:rsidRPr="00AD6047" w:rsidRDefault="00393FC7" w:rsidP="00AD6047">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D6047">
              <w:rPr>
                <w:sz w:val="22"/>
                <w:szCs w:val="22"/>
              </w:rPr>
              <w:t>1</w:t>
            </w:r>
          </w:p>
        </w:tc>
        <w:tc>
          <w:tcPr>
            <w:tcW w:w="1613" w:type="dxa"/>
            <w:noWrap/>
            <w:hideMark/>
          </w:tcPr>
          <w:p w14:paraId="7517D5E4" w14:textId="59608149" w:rsidR="00393FC7" w:rsidRPr="00AD6047" w:rsidRDefault="00393FC7" w:rsidP="00AD6047">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D6047">
              <w:rPr>
                <w:sz w:val="22"/>
                <w:szCs w:val="22"/>
              </w:rPr>
              <w:t>Infiltration</w:t>
            </w:r>
          </w:p>
        </w:tc>
        <w:tc>
          <w:tcPr>
            <w:tcW w:w="1622" w:type="dxa"/>
            <w:noWrap/>
            <w:hideMark/>
          </w:tcPr>
          <w:p w14:paraId="2E757375" w14:textId="77777777" w:rsidR="00393FC7" w:rsidRPr="00AD6047" w:rsidRDefault="00393FC7" w:rsidP="00AD6047">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D6047">
              <w:rPr>
                <w:sz w:val="22"/>
                <w:szCs w:val="22"/>
              </w:rPr>
              <w:t>--</w:t>
            </w:r>
          </w:p>
        </w:tc>
      </w:tr>
      <w:tr w:rsidR="00393FC7" w:rsidRPr="00AD6047" w14:paraId="4BC6C9F8" w14:textId="77777777" w:rsidTr="00AD6047">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14:paraId="1B585262" w14:textId="77777777" w:rsidR="00393FC7" w:rsidRPr="00AD6047" w:rsidRDefault="00393FC7" w:rsidP="00AD6047">
            <w:pPr>
              <w:spacing w:line="240" w:lineRule="auto"/>
              <w:jc w:val="left"/>
              <w:rPr>
                <w:sz w:val="22"/>
                <w:szCs w:val="22"/>
              </w:rPr>
            </w:pPr>
            <w:r w:rsidRPr="00AD6047">
              <w:rPr>
                <w:sz w:val="22"/>
                <w:szCs w:val="22"/>
              </w:rPr>
              <w:t>Permeable Pavement</w:t>
            </w:r>
          </w:p>
        </w:tc>
        <w:tc>
          <w:tcPr>
            <w:tcW w:w="2610" w:type="dxa"/>
          </w:tcPr>
          <w:p w14:paraId="241A4C35" w14:textId="68231168" w:rsidR="00393FC7" w:rsidRPr="00AD6047" w:rsidRDefault="000655F3" w:rsidP="00AD6047">
            <w:pPr>
              <w:spacing w:line="240"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AD6047">
              <w:rPr>
                <w:rFonts w:ascii="Cascadia Code" w:hAnsi="Cascadia Code" w:cs="Cascadia Code"/>
                <w:sz w:val="22"/>
                <w:szCs w:val="22"/>
              </w:rPr>
              <w:t>FACILITYTYPE == “Pervious Pavement”</w:t>
            </w:r>
          </w:p>
        </w:tc>
        <w:tc>
          <w:tcPr>
            <w:tcW w:w="1170" w:type="dxa"/>
          </w:tcPr>
          <w:p w14:paraId="265D31E0" w14:textId="471C4F48" w:rsidR="00393FC7" w:rsidRPr="00AD6047" w:rsidRDefault="00393FC7" w:rsidP="00AD6047">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D6047">
              <w:rPr>
                <w:sz w:val="22"/>
                <w:szCs w:val="22"/>
              </w:rPr>
              <w:t>1</w:t>
            </w:r>
          </w:p>
        </w:tc>
        <w:tc>
          <w:tcPr>
            <w:tcW w:w="1613" w:type="dxa"/>
            <w:noWrap/>
            <w:hideMark/>
          </w:tcPr>
          <w:p w14:paraId="604F21A9" w14:textId="664CAD6D" w:rsidR="00393FC7" w:rsidRPr="00AD6047" w:rsidRDefault="00393FC7" w:rsidP="00AD6047">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D6047">
              <w:rPr>
                <w:sz w:val="22"/>
                <w:szCs w:val="22"/>
              </w:rPr>
              <w:t>Infiltration</w:t>
            </w:r>
          </w:p>
        </w:tc>
        <w:tc>
          <w:tcPr>
            <w:tcW w:w="1622" w:type="dxa"/>
            <w:noWrap/>
            <w:hideMark/>
          </w:tcPr>
          <w:p w14:paraId="56CB2E94" w14:textId="77777777" w:rsidR="00393FC7" w:rsidRPr="00AD6047" w:rsidRDefault="00393FC7" w:rsidP="00AD6047">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D6047">
              <w:rPr>
                <w:sz w:val="22"/>
                <w:szCs w:val="22"/>
              </w:rPr>
              <w:t>--</w:t>
            </w:r>
          </w:p>
        </w:tc>
      </w:tr>
      <w:tr w:rsidR="00393FC7" w:rsidRPr="00AD6047" w14:paraId="452BB20A" w14:textId="77777777" w:rsidTr="00AD60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14:paraId="10402E9A" w14:textId="27026D01" w:rsidR="00393FC7" w:rsidRPr="00AD6047" w:rsidRDefault="00393FC7" w:rsidP="00AD6047">
            <w:pPr>
              <w:spacing w:line="240" w:lineRule="auto"/>
              <w:jc w:val="left"/>
              <w:rPr>
                <w:sz w:val="22"/>
                <w:szCs w:val="22"/>
              </w:rPr>
            </w:pPr>
            <w:r w:rsidRPr="00AD6047">
              <w:rPr>
                <w:sz w:val="22"/>
                <w:szCs w:val="22"/>
              </w:rPr>
              <w:t>Sand Filter</w:t>
            </w:r>
          </w:p>
        </w:tc>
        <w:tc>
          <w:tcPr>
            <w:tcW w:w="2610" w:type="dxa"/>
          </w:tcPr>
          <w:p w14:paraId="488DAC2E" w14:textId="13E6A698" w:rsidR="00393FC7" w:rsidRPr="00AD6047" w:rsidRDefault="00742D43" w:rsidP="00AD6047">
            <w:pPr>
              <w:spacing w:line="240" w:lineRule="auto"/>
              <w:jc w:val="left"/>
              <w:cnfStyle w:val="000000100000" w:firstRow="0" w:lastRow="0" w:firstColumn="0" w:lastColumn="0" w:oddVBand="0" w:evenVBand="0" w:oddHBand="1" w:evenHBand="0" w:firstRowFirstColumn="0" w:firstRowLastColumn="0" w:lastRowFirstColumn="0" w:lastRowLastColumn="0"/>
              <w:rPr>
                <w:sz w:val="22"/>
                <w:szCs w:val="22"/>
              </w:rPr>
            </w:pPr>
            <w:r w:rsidRPr="00AD6047">
              <w:rPr>
                <w:rFonts w:ascii="Cascadia Code" w:hAnsi="Cascadia Code" w:cs="Cascadia Code"/>
                <w:sz w:val="22"/>
                <w:szCs w:val="22"/>
              </w:rPr>
              <w:t>FACILITYTYPE == “Sand Filter”</w:t>
            </w:r>
          </w:p>
        </w:tc>
        <w:tc>
          <w:tcPr>
            <w:tcW w:w="1170" w:type="dxa"/>
          </w:tcPr>
          <w:p w14:paraId="09487FFA" w14:textId="3EA484F6" w:rsidR="00393FC7" w:rsidRPr="00AD6047" w:rsidRDefault="00393FC7" w:rsidP="00AD6047">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D6047">
              <w:rPr>
                <w:sz w:val="22"/>
                <w:szCs w:val="22"/>
              </w:rPr>
              <w:t>1</w:t>
            </w:r>
          </w:p>
        </w:tc>
        <w:tc>
          <w:tcPr>
            <w:tcW w:w="1613" w:type="dxa"/>
            <w:noWrap/>
            <w:hideMark/>
          </w:tcPr>
          <w:p w14:paraId="3D623C83" w14:textId="77777777" w:rsidR="00393FC7" w:rsidRPr="00AD6047" w:rsidRDefault="00393FC7" w:rsidP="00AD6047">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D6047">
              <w:rPr>
                <w:sz w:val="22"/>
                <w:szCs w:val="22"/>
              </w:rPr>
              <w:t>Treatment</w:t>
            </w:r>
          </w:p>
        </w:tc>
        <w:tc>
          <w:tcPr>
            <w:tcW w:w="1622" w:type="dxa"/>
            <w:noWrap/>
            <w:hideMark/>
          </w:tcPr>
          <w:p w14:paraId="7CB84B3F" w14:textId="77777777" w:rsidR="00393FC7" w:rsidRPr="00AD6047" w:rsidRDefault="00393FC7" w:rsidP="00AD6047">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D6047">
              <w:rPr>
                <w:sz w:val="22"/>
                <w:szCs w:val="22"/>
              </w:rPr>
              <w:t>--</w:t>
            </w:r>
          </w:p>
        </w:tc>
      </w:tr>
      <w:tr w:rsidR="00393FC7" w:rsidRPr="00AD6047" w14:paraId="085BF2F7" w14:textId="77777777" w:rsidTr="00AD6047">
        <w:trPr>
          <w:trHeight w:val="300"/>
        </w:trPr>
        <w:tc>
          <w:tcPr>
            <w:cnfStyle w:val="001000000000" w:firstRow="0" w:lastRow="0" w:firstColumn="1" w:lastColumn="0" w:oddVBand="0" w:evenVBand="0" w:oddHBand="0" w:evenHBand="0" w:firstRowFirstColumn="0" w:firstRowLastColumn="0" w:lastRowFirstColumn="0" w:lastRowLastColumn="0"/>
            <w:tcW w:w="2335" w:type="dxa"/>
            <w:noWrap/>
          </w:tcPr>
          <w:p w14:paraId="75057046" w14:textId="609ACDE4" w:rsidR="00393FC7" w:rsidRPr="00AD6047" w:rsidRDefault="00393FC7" w:rsidP="00AD6047">
            <w:pPr>
              <w:spacing w:line="240" w:lineRule="auto"/>
              <w:jc w:val="left"/>
              <w:rPr>
                <w:color w:val="000000"/>
                <w:sz w:val="22"/>
                <w:szCs w:val="22"/>
              </w:rPr>
            </w:pPr>
            <w:proofErr w:type="spellStart"/>
            <w:r w:rsidRPr="00AD6047">
              <w:rPr>
                <w:sz w:val="22"/>
                <w:szCs w:val="22"/>
              </w:rPr>
              <w:t>Filterra</w:t>
            </w:r>
            <w:proofErr w:type="spellEnd"/>
            <w:r w:rsidRPr="00AD6047">
              <w:rPr>
                <w:sz w:val="22"/>
                <w:szCs w:val="22"/>
              </w:rPr>
              <w:t xml:space="preserve"> /Vegetated box </w:t>
            </w:r>
          </w:p>
        </w:tc>
        <w:tc>
          <w:tcPr>
            <w:tcW w:w="2610" w:type="dxa"/>
          </w:tcPr>
          <w:p w14:paraId="2B301782" w14:textId="44B776FF" w:rsidR="00393FC7" w:rsidRPr="00AD6047" w:rsidRDefault="00433978" w:rsidP="00AD6047">
            <w:pPr>
              <w:spacing w:line="240"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AD6047">
              <w:rPr>
                <w:rFonts w:ascii="Cascadia Code" w:hAnsi="Cascadia Code" w:cs="Cascadia Code"/>
                <w:sz w:val="22"/>
                <w:szCs w:val="22"/>
              </w:rPr>
              <w:t>FACILITYTYPE == “Vegetated Box”</w:t>
            </w:r>
          </w:p>
        </w:tc>
        <w:tc>
          <w:tcPr>
            <w:tcW w:w="1170" w:type="dxa"/>
          </w:tcPr>
          <w:p w14:paraId="6CB1138E" w14:textId="32420E6C" w:rsidR="00393FC7" w:rsidRPr="00AD6047" w:rsidRDefault="00393FC7" w:rsidP="00AD6047">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D6047">
              <w:rPr>
                <w:sz w:val="22"/>
                <w:szCs w:val="22"/>
              </w:rPr>
              <w:t>1</w:t>
            </w:r>
          </w:p>
        </w:tc>
        <w:tc>
          <w:tcPr>
            <w:tcW w:w="1613" w:type="dxa"/>
            <w:noWrap/>
          </w:tcPr>
          <w:p w14:paraId="60481E9A" w14:textId="368BE211" w:rsidR="00393FC7" w:rsidRPr="00AD6047" w:rsidRDefault="00393FC7" w:rsidP="00AD6047">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D6047">
              <w:rPr>
                <w:sz w:val="22"/>
                <w:szCs w:val="22"/>
              </w:rPr>
              <w:t>--</w:t>
            </w:r>
          </w:p>
        </w:tc>
        <w:tc>
          <w:tcPr>
            <w:tcW w:w="1622" w:type="dxa"/>
            <w:noWrap/>
          </w:tcPr>
          <w:p w14:paraId="49CAE910" w14:textId="31C68F14" w:rsidR="00393FC7" w:rsidRPr="00AD6047" w:rsidRDefault="00393FC7" w:rsidP="00AD6047">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D6047">
              <w:rPr>
                <w:sz w:val="22"/>
                <w:szCs w:val="22"/>
              </w:rPr>
              <w:t>Treatment</w:t>
            </w:r>
          </w:p>
        </w:tc>
      </w:tr>
      <w:tr w:rsidR="00393FC7" w:rsidRPr="00AD6047" w14:paraId="6B2732BD" w14:textId="77777777" w:rsidTr="00AD60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5" w:type="dxa"/>
            <w:noWrap/>
          </w:tcPr>
          <w:p w14:paraId="4A84B3A3" w14:textId="0BC81A05" w:rsidR="00393FC7" w:rsidRPr="00AD6047" w:rsidRDefault="00393FC7" w:rsidP="00AD6047">
            <w:pPr>
              <w:spacing w:line="240" w:lineRule="auto"/>
              <w:jc w:val="left"/>
              <w:rPr>
                <w:color w:val="000000"/>
                <w:sz w:val="22"/>
                <w:szCs w:val="22"/>
              </w:rPr>
            </w:pPr>
            <w:r w:rsidRPr="00AD6047">
              <w:rPr>
                <w:sz w:val="22"/>
                <w:szCs w:val="22"/>
              </w:rPr>
              <w:lastRenderedPageBreak/>
              <w:t>Media Filter</w:t>
            </w:r>
          </w:p>
        </w:tc>
        <w:tc>
          <w:tcPr>
            <w:tcW w:w="2610" w:type="dxa"/>
          </w:tcPr>
          <w:p w14:paraId="558959F1" w14:textId="65BCFC12" w:rsidR="00393FC7" w:rsidRPr="00AD6047" w:rsidRDefault="001F1B61" w:rsidP="00AD6047">
            <w:pPr>
              <w:spacing w:line="240" w:lineRule="auto"/>
              <w:jc w:val="left"/>
              <w:cnfStyle w:val="000000100000" w:firstRow="0" w:lastRow="0" w:firstColumn="0" w:lastColumn="0" w:oddVBand="0" w:evenVBand="0" w:oddHBand="1" w:evenHBand="0" w:firstRowFirstColumn="0" w:firstRowLastColumn="0" w:lastRowFirstColumn="0" w:lastRowLastColumn="0"/>
              <w:rPr>
                <w:sz w:val="22"/>
                <w:szCs w:val="22"/>
              </w:rPr>
            </w:pPr>
            <w:r w:rsidRPr="00AD6047">
              <w:rPr>
                <w:rFonts w:ascii="Cascadia Code" w:hAnsi="Cascadia Code" w:cs="Cascadia Code"/>
                <w:sz w:val="22"/>
                <w:szCs w:val="22"/>
              </w:rPr>
              <w:t>FACILITYTYPE == “Media Filter”</w:t>
            </w:r>
          </w:p>
        </w:tc>
        <w:tc>
          <w:tcPr>
            <w:tcW w:w="1170" w:type="dxa"/>
          </w:tcPr>
          <w:p w14:paraId="5FEC601C" w14:textId="79F20A7D" w:rsidR="00393FC7" w:rsidRPr="00AD6047" w:rsidRDefault="00393FC7" w:rsidP="00AD6047">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D6047">
              <w:rPr>
                <w:sz w:val="22"/>
                <w:szCs w:val="22"/>
              </w:rPr>
              <w:t>1</w:t>
            </w:r>
          </w:p>
        </w:tc>
        <w:tc>
          <w:tcPr>
            <w:tcW w:w="1613" w:type="dxa"/>
            <w:noWrap/>
          </w:tcPr>
          <w:p w14:paraId="0A300198" w14:textId="131552F4" w:rsidR="00393FC7" w:rsidRPr="00AD6047" w:rsidRDefault="00393FC7" w:rsidP="00AD6047">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D6047">
              <w:rPr>
                <w:sz w:val="22"/>
                <w:szCs w:val="22"/>
              </w:rPr>
              <w:t>--</w:t>
            </w:r>
          </w:p>
        </w:tc>
        <w:tc>
          <w:tcPr>
            <w:tcW w:w="1622" w:type="dxa"/>
            <w:noWrap/>
          </w:tcPr>
          <w:p w14:paraId="6EB9DB83" w14:textId="3A16CC79" w:rsidR="00393FC7" w:rsidRPr="00AD6047" w:rsidRDefault="00393FC7" w:rsidP="00AD6047">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D6047">
              <w:rPr>
                <w:sz w:val="22"/>
                <w:szCs w:val="22"/>
              </w:rPr>
              <w:t>Treatment</w:t>
            </w:r>
          </w:p>
        </w:tc>
      </w:tr>
      <w:tr w:rsidR="00393FC7" w:rsidRPr="00AD6047" w14:paraId="32A42858" w14:textId="77777777" w:rsidTr="00AD6047">
        <w:trPr>
          <w:trHeight w:val="300"/>
        </w:trPr>
        <w:tc>
          <w:tcPr>
            <w:cnfStyle w:val="001000000000" w:firstRow="0" w:lastRow="0" w:firstColumn="1" w:lastColumn="0" w:oddVBand="0" w:evenVBand="0" w:oddHBand="0" w:evenHBand="0" w:firstRowFirstColumn="0" w:firstRowLastColumn="0" w:lastRowFirstColumn="0" w:lastRowLastColumn="0"/>
            <w:tcW w:w="2335" w:type="dxa"/>
            <w:noWrap/>
          </w:tcPr>
          <w:p w14:paraId="2D6EE130" w14:textId="6A88727F" w:rsidR="00393FC7" w:rsidRPr="00AD6047" w:rsidRDefault="00393FC7" w:rsidP="00AD6047">
            <w:pPr>
              <w:spacing w:line="240" w:lineRule="auto"/>
              <w:jc w:val="left"/>
              <w:rPr>
                <w:sz w:val="22"/>
                <w:szCs w:val="22"/>
                <w:vertAlign w:val="superscript"/>
              </w:rPr>
            </w:pPr>
            <w:r w:rsidRPr="00AD6047">
              <w:rPr>
                <w:sz w:val="22"/>
                <w:szCs w:val="22"/>
              </w:rPr>
              <w:t>Oil-water Separator</w:t>
            </w:r>
          </w:p>
        </w:tc>
        <w:tc>
          <w:tcPr>
            <w:tcW w:w="2610" w:type="dxa"/>
          </w:tcPr>
          <w:p w14:paraId="36134E33" w14:textId="4CE2260F" w:rsidR="00393FC7" w:rsidRPr="00AD6047" w:rsidRDefault="008A6265" w:rsidP="00AD6047">
            <w:pPr>
              <w:spacing w:line="240"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AD6047">
              <w:rPr>
                <w:rFonts w:ascii="Cascadia Code" w:hAnsi="Cascadia Code" w:cs="Cascadia Code"/>
                <w:sz w:val="22"/>
                <w:szCs w:val="22"/>
              </w:rPr>
              <w:t>FACILITYTYPE == “Oil Water Separator”</w:t>
            </w:r>
          </w:p>
        </w:tc>
        <w:tc>
          <w:tcPr>
            <w:tcW w:w="1170" w:type="dxa"/>
          </w:tcPr>
          <w:p w14:paraId="11C1CC7A" w14:textId="12573184" w:rsidR="00393FC7" w:rsidRPr="00AD6047" w:rsidRDefault="00393FC7" w:rsidP="00AD6047">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D6047">
              <w:rPr>
                <w:sz w:val="22"/>
                <w:szCs w:val="22"/>
              </w:rPr>
              <w:t>1</w:t>
            </w:r>
          </w:p>
        </w:tc>
        <w:tc>
          <w:tcPr>
            <w:tcW w:w="1613" w:type="dxa"/>
            <w:noWrap/>
          </w:tcPr>
          <w:p w14:paraId="52CE1639" w14:textId="205D23BE" w:rsidR="00393FC7" w:rsidRPr="00AD6047" w:rsidRDefault="00393FC7" w:rsidP="00AD6047">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D6047">
              <w:rPr>
                <w:sz w:val="22"/>
                <w:szCs w:val="22"/>
              </w:rPr>
              <w:t>--</w:t>
            </w:r>
          </w:p>
        </w:tc>
        <w:tc>
          <w:tcPr>
            <w:tcW w:w="1622" w:type="dxa"/>
            <w:noWrap/>
          </w:tcPr>
          <w:p w14:paraId="4737617F" w14:textId="5FEB36D3" w:rsidR="00393FC7" w:rsidRPr="00AD6047" w:rsidRDefault="00393FC7" w:rsidP="00AD6047">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D6047">
              <w:rPr>
                <w:sz w:val="22"/>
                <w:szCs w:val="22"/>
              </w:rPr>
              <w:t>Treatment</w:t>
            </w:r>
          </w:p>
        </w:tc>
      </w:tr>
      <w:tr w:rsidR="00393FC7" w:rsidRPr="00AD6047" w14:paraId="6E30F92C" w14:textId="77777777" w:rsidTr="00AD60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14:paraId="29361342" w14:textId="77777777" w:rsidR="00393FC7" w:rsidRPr="00AD6047" w:rsidRDefault="00393FC7" w:rsidP="00AD6047">
            <w:pPr>
              <w:spacing w:line="240" w:lineRule="auto"/>
              <w:jc w:val="left"/>
              <w:rPr>
                <w:sz w:val="22"/>
                <w:szCs w:val="22"/>
              </w:rPr>
            </w:pPr>
            <w:r w:rsidRPr="00AD6047">
              <w:rPr>
                <w:sz w:val="22"/>
                <w:szCs w:val="22"/>
              </w:rPr>
              <w:t>Hydrodynamic Separator</w:t>
            </w:r>
          </w:p>
        </w:tc>
        <w:tc>
          <w:tcPr>
            <w:tcW w:w="2610" w:type="dxa"/>
          </w:tcPr>
          <w:p w14:paraId="1B5779EB" w14:textId="682B4C7C" w:rsidR="00393FC7" w:rsidRPr="00AD6047" w:rsidRDefault="00BF50D0" w:rsidP="00AD6047">
            <w:pPr>
              <w:spacing w:line="240" w:lineRule="auto"/>
              <w:jc w:val="left"/>
              <w:cnfStyle w:val="000000100000" w:firstRow="0" w:lastRow="0" w:firstColumn="0" w:lastColumn="0" w:oddVBand="0" w:evenVBand="0" w:oddHBand="1" w:evenHBand="0" w:firstRowFirstColumn="0" w:firstRowLastColumn="0" w:lastRowFirstColumn="0" w:lastRowLastColumn="0"/>
              <w:rPr>
                <w:sz w:val="22"/>
                <w:szCs w:val="22"/>
              </w:rPr>
            </w:pPr>
            <w:r w:rsidRPr="00AD6047">
              <w:rPr>
                <w:rFonts w:ascii="Cascadia Code" w:hAnsi="Cascadia Code" w:cs="Cascadia Code"/>
                <w:sz w:val="22"/>
                <w:szCs w:val="22"/>
              </w:rPr>
              <w:t>FACILITYTYPE == “Swirl Separator”</w:t>
            </w:r>
          </w:p>
        </w:tc>
        <w:tc>
          <w:tcPr>
            <w:tcW w:w="1170" w:type="dxa"/>
          </w:tcPr>
          <w:p w14:paraId="1A8D8C3E" w14:textId="4DC1B55C" w:rsidR="00393FC7" w:rsidRPr="00AD6047" w:rsidRDefault="00393FC7" w:rsidP="00AD6047">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D6047">
              <w:rPr>
                <w:sz w:val="22"/>
                <w:szCs w:val="22"/>
              </w:rPr>
              <w:t>1</w:t>
            </w:r>
          </w:p>
        </w:tc>
        <w:tc>
          <w:tcPr>
            <w:tcW w:w="1613" w:type="dxa"/>
            <w:noWrap/>
            <w:hideMark/>
          </w:tcPr>
          <w:p w14:paraId="4349E204" w14:textId="77777777" w:rsidR="00393FC7" w:rsidRPr="00AD6047" w:rsidRDefault="00393FC7" w:rsidP="00AD6047">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D6047">
              <w:rPr>
                <w:sz w:val="22"/>
                <w:szCs w:val="22"/>
              </w:rPr>
              <w:t>--</w:t>
            </w:r>
          </w:p>
        </w:tc>
        <w:tc>
          <w:tcPr>
            <w:tcW w:w="1622" w:type="dxa"/>
            <w:noWrap/>
            <w:hideMark/>
          </w:tcPr>
          <w:p w14:paraId="047095D7" w14:textId="77777777" w:rsidR="00393FC7" w:rsidRPr="00AD6047" w:rsidRDefault="00393FC7" w:rsidP="00AD6047">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D6047">
              <w:rPr>
                <w:sz w:val="22"/>
                <w:szCs w:val="22"/>
              </w:rPr>
              <w:t>Treatment</w:t>
            </w:r>
          </w:p>
        </w:tc>
      </w:tr>
      <w:tr w:rsidR="00B33F20" w:rsidRPr="00AD6047" w14:paraId="7A91C8CD" w14:textId="77777777" w:rsidTr="00AD6047">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14:paraId="3BD957A2" w14:textId="077E8857" w:rsidR="00B33F20" w:rsidRPr="00AD6047" w:rsidRDefault="00B33F20" w:rsidP="00AD6047">
            <w:pPr>
              <w:spacing w:line="240" w:lineRule="auto"/>
              <w:jc w:val="left"/>
              <w:rPr>
                <w:sz w:val="22"/>
                <w:szCs w:val="22"/>
              </w:rPr>
            </w:pPr>
            <w:r w:rsidRPr="00AD6047">
              <w:rPr>
                <w:sz w:val="22"/>
                <w:szCs w:val="22"/>
              </w:rPr>
              <w:t>Vegetated Swale</w:t>
            </w:r>
          </w:p>
        </w:tc>
        <w:tc>
          <w:tcPr>
            <w:tcW w:w="2610" w:type="dxa"/>
          </w:tcPr>
          <w:p w14:paraId="11375C34" w14:textId="1BE10344" w:rsidR="00B33F20" w:rsidRPr="00AD6047" w:rsidRDefault="00B33F20" w:rsidP="00AD6047">
            <w:pPr>
              <w:spacing w:line="240"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AD6047">
              <w:rPr>
                <w:rFonts w:ascii="Cascadia Code" w:hAnsi="Cascadia Code" w:cs="Cascadia Code"/>
                <w:sz w:val="22"/>
                <w:szCs w:val="22"/>
              </w:rPr>
              <w:t>FACILITYTYPE == “Swale”</w:t>
            </w:r>
          </w:p>
        </w:tc>
        <w:tc>
          <w:tcPr>
            <w:tcW w:w="1170" w:type="dxa"/>
          </w:tcPr>
          <w:p w14:paraId="1C03BFAA" w14:textId="030FD3A7" w:rsidR="00B33F20" w:rsidRPr="00AD6047" w:rsidRDefault="00B33F20" w:rsidP="00AD6047">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D6047">
              <w:rPr>
                <w:sz w:val="22"/>
                <w:szCs w:val="22"/>
              </w:rPr>
              <w:t>2</w:t>
            </w:r>
          </w:p>
        </w:tc>
        <w:tc>
          <w:tcPr>
            <w:tcW w:w="1613" w:type="dxa"/>
            <w:noWrap/>
            <w:hideMark/>
          </w:tcPr>
          <w:p w14:paraId="56DCA01E" w14:textId="0465C0D3" w:rsidR="00B33F20" w:rsidRPr="00AD6047" w:rsidRDefault="2B9C673A" w:rsidP="00AD6047">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vertAlign w:val="superscript"/>
              </w:rPr>
            </w:pPr>
            <w:r w:rsidRPr="00AD6047">
              <w:rPr>
                <w:sz w:val="22"/>
                <w:szCs w:val="22"/>
              </w:rPr>
              <w:t>Infiltration</w:t>
            </w:r>
            <w:r w:rsidRPr="00AD6047">
              <w:rPr>
                <w:sz w:val="22"/>
                <w:szCs w:val="22"/>
                <w:vertAlign w:val="superscript"/>
              </w:rPr>
              <w:t>1</w:t>
            </w:r>
          </w:p>
        </w:tc>
        <w:tc>
          <w:tcPr>
            <w:tcW w:w="1622" w:type="dxa"/>
            <w:noWrap/>
            <w:hideMark/>
          </w:tcPr>
          <w:p w14:paraId="68F7840D" w14:textId="77777777" w:rsidR="00B33F20" w:rsidRPr="00AD6047" w:rsidRDefault="00B33F20" w:rsidP="00AD6047">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D6047">
              <w:rPr>
                <w:sz w:val="22"/>
                <w:szCs w:val="22"/>
              </w:rPr>
              <w:t>Treatment</w:t>
            </w:r>
          </w:p>
        </w:tc>
      </w:tr>
      <w:tr w:rsidR="00B33F20" w:rsidRPr="00AD6047" w14:paraId="29408924" w14:textId="77777777" w:rsidTr="00AD60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5" w:type="dxa"/>
            <w:noWrap/>
          </w:tcPr>
          <w:p w14:paraId="12368938" w14:textId="5A117D54" w:rsidR="00B33F20" w:rsidRPr="00AD6047" w:rsidRDefault="00B33F20" w:rsidP="00AD6047">
            <w:pPr>
              <w:spacing w:line="240" w:lineRule="auto"/>
              <w:jc w:val="left"/>
              <w:rPr>
                <w:sz w:val="22"/>
                <w:szCs w:val="22"/>
              </w:rPr>
            </w:pPr>
            <w:r w:rsidRPr="00AD6047">
              <w:rPr>
                <w:sz w:val="22"/>
                <w:szCs w:val="22"/>
              </w:rPr>
              <w:t>Wet Pond</w:t>
            </w:r>
          </w:p>
        </w:tc>
        <w:tc>
          <w:tcPr>
            <w:tcW w:w="2610" w:type="dxa"/>
          </w:tcPr>
          <w:p w14:paraId="2EB9F6FD" w14:textId="31588725" w:rsidR="00B33F20" w:rsidRPr="00AD6047" w:rsidRDefault="00B33F20" w:rsidP="00AD6047">
            <w:pPr>
              <w:spacing w:line="240" w:lineRule="auto"/>
              <w:jc w:val="left"/>
              <w:cnfStyle w:val="000000100000" w:firstRow="0" w:lastRow="0" w:firstColumn="0" w:lastColumn="0" w:oddVBand="0" w:evenVBand="0" w:oddHBand="1" w:evenHBand="0" w:firstRowFirstColumn="0" w:firstRowLastColumn="0" w:lastRowFirstColumn="0" w:lastRowLastColumn="0"/>
              <w:rPr>
                <w:sz w:val="22"/>
                <w:szCs w:val="22"/>
              </w:rPr>
            </w:pPr>
            <w:r w:rsidRPr="00AD6047">
              <w:rPr>
                <w:rFonts w:ascii="Cascadia Code" w:hAnsi="Cascadia Code" w:cs="Cascadia Code"/>
                <w:sz w:val="22"/>
                <w:szCs w:val="22"/>
              </w:rPr>
              <w:t>FACILITYTYPE == “Pond”</w:t>
            </w:r>
          </w:p>
        </w:tc>
        <w:tc>
          <w:tcPr>
            <w:tcW w:w="1170" w:type="dxa"/>
          </w:tcPr>
          <w:p w14:paraId="513AF386" w14:textId="676BD43C" w:rsidR="00B33F20" w:rsidRPr="00AD6047" w:rsidRDefault="00B33F20" w:rsidP="00AD6047">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D6047">
              <w:rPr>
                <w:sz w:val="22"/>
                <w:szCs w:val="22"/>
              </w:rPr>
              <w:t>1</w:t>
            </w:r>
          </w:p>
        </w:tc>
        <w:tc>
          <w:tcPr>
            <w:tcW w:w="1613" w:type="dxa"/>
            <w:noWrap/>
          </w:tcPr>
          <w:p w14:paraId="5D9D2EC6" w14:textId="4FD6C3B2" w:rsidR="00B33F20" w:rsidRPr="00AD6047" w:rsidRDefault="00B33F20" w:rsidP="00AD6047">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D6047">
              <w:rPr>
                <w:sz w:val="22"/>
                <w:szCs w:val="22"/>
              </w:rPr>
              <w:t>Treatment</w:t>
            </w:r>
          </w:p>
        </w:tc>
        <w:tc>
          <w:tcPr>
            <w:tcW w:w="1622" w:type="dxa"/>
            <w:noWrap/>
          </w:tcPr>
          <w:p w14:paraId="72184CA0" w14:textId="7D1E6511" w:rsidR="00B33F20" w:rsidRPr="00AD6047" w:rsidRDefault="00B33F20" w:rsidP="00AD6047">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D6047">
              <w:rPr>
                <w:sz w:val="22"/>
                <w:szCs w:val="22"/>
              </w:rPr>
              <w:t>--</w:t>
            </w:r>
          </w:p>
        </w:tc>
      </w:tr>
    </w:tbl>
    <w:p w14:paraId="62F11AE5" w14:textId="71D4D529" w:rsidR="009E3C8B" w:rsidRPr="00DE4301" w:rsidRDefault="00BB752A" w:rsidP="00843E88">
      <w:pPr>
        <w:rPr>
          <w:sz w:val="20"/>
          <w:szCs w:val="20"/>
        </w:rPr>
      </w:pPr>
      <w:r w:rsidRPr="00DE4301">
        <w:rPr>
          <w:sz w:val="20"/>
          <w:szCs w:val="20"/>
        </w:rPr>
        <w:t xml:space="preserve">1 Vegetated Swales and Filter Strips perform ‘incidental </w:t>
      </w:r>
      <w:r w:rsidR="00AB2E80" w:rsidRPr="00DE4301">
        <w:rPr>
          <w:sz w:val="20"/>
          <w:szCs w:val="20"/>
        </w:rPr>
        <w:t>infiltration</w:t>
      </w:r>
      <w:r w:rsidRPr="00DE4301">
        <w:rPr>
          <w:sz w:val="20"/>
          <w:szCs w:val="20"/>
        </w:rPr>
        <w:t xml:space="preserve">’ due to their un-lined design. This is discussed further in the ‘hybrid flow and </w:t>
      </w:r>
      <w:r w:rsidR="00AB2E80" w:rsidRPr="00DE4301">
        <w:rPr>
          <w:sz w:val="20"/>
          <w:szCs w:val="20"/>
        </w:rPr>
        <w:t>infiltration</w:t>
      </w:r>
      <w:r w:rsidRPr="00DE4301">
        <w:rPr>
          <w:sz w:val="20"/>
          <w:szCs w:val="20"/>
        </w:rPr>
        <w:t>’ discussion below.</w:t>
      </w:r>
    </w:p>
    <w:p w14:paraId="0D027E02" w14:textId="77777777" w:rsidR="00D87E4C" w:rsidRDefault="00D87E4C" w:rsidP="00843E88"/>
    <w:p w14:paraId="58E5DFC2" w14:textId="7FE3B434" w:rsidR="00BB752A" w:rsidRDefault="00BB752A" w:rsidP="00843E88">
      <w:r>
        <w:rPr>
          <w:b/>
          <w:bCs/>
        </w:rPr>
        <w:t xml:space="preserve">Single-Compartment Volume-Based Nomograph Traversal. </w:t>
      </w:r>
      <w:r>
        <w:t xml:space="preserve">This is the simplest case for volume-based facilities, such as an infiltration basin, lined bioretention, bioretention with no underdrain, permeable pavement, and several other types. </w:t>
      </w:r>
      <w:r w:rsidR="008C3963">
        <w:t>For a single compartment BMP, the normalized BMP volume is determined as the ratio of the facility’s total volume to the DCV of the tributary area.</w:t>
      </w:r>
      <w:r w:rsidR="00401C8F">
        <w:t xml:space="preserve"> </w:t>
      </w:r>
      <w:r>
        <w:t xml:space="preserve">BMP input parameters are structured so that the drawdown time can be inferred from </w:t>
      </w:r>
      <w:r w:rsidR="00C66FE7">
        <w:t>available</w:t>
      </w:r>
      <w:r>
        <w:t xml:space="preserve"> design information </w:t>
      </w:r>
      <w:r w:rsidR="008C3963">
        <w:t xml:space="preserve">such as </w:t>
      </w:r>
      <w:r>
        <w:t xml:space="preserve">facility depth, total volume, and underlying infiltration rate so that the correct curve can be chosen from the nomograph. </w:t>
      </w:r>
    </w:p>
    <w:p w14:paraId="05C5EDD2" w14:textId="03F69C89" w:rsidR="00BB752A" w:rsidRDefault="00BB752A" w:rsidP="00843E88">
      <w:r w:rsidRPr="00555BCD">
        <w:rPr>
          <w:b/>
        </w:rPr>
        <w:fldChar w:fldCharType="begin"/>
      </w:r>
      <w:r w:rsidRPr="00555BCD">
        <w:rPr>
          <w:b/>
        </w:rPr>
        <w:instrText xml:space="preserve"> REF _Ref93589534 \h </w:instrText>
      </w:r>
      <w:r w:rsidRPr="00555BCD">
        <w:rPr>
          <w:b/>
        </w:rPr>
      </w:r>
      <w:r w:rsidRPr="00555BCD">
        <w:rPr>
          <w:b/>
        </w:rPr>
        <w:fldChar w:fldCharType="separate"/>
      </w:r>
      <w:r w:rsidR="0040009E">
        <w:t xml:space="preserve">Figure </w:t>
      </w:r>
      <w:r w:rsidR="0040009E">
        <w:rPr>
          <w:noProof/>
        </w:rPr>
        <w:t>1</w:t>
      </w:r>
      <w:r w:rsidR="0040009E">
        <w:noBreakHyphen/>
      </w:r>
      <w:r w:rsidR="0040009E">
        <w:rPr>
          <w:noProof/>
        </w:rPr>
        <w:t>3</w:t>
      </w:r>
      <w:r w:rsidRPr="00555BCD">
        <w:rPr>
          <w:b/>
        </w:rPr>
        <w:fldChar w:fldCharType="end"/>
      </w:r>
      <w:r>
        <w:t xml:space="preserve"> illustrates an example solution for an infiltration facility with a </w:t>
      </w:r>
      <w:r w:rsidR="000C3B21">
        <w:t>six-</w:t>
      </w:r>
      <w:r>
        <w:t>hour draw</w:t>
      </w:r>
      <w:r w:rsidR="000C3B21">
        <w:t>-</w:t>
      </w:r>
      <w:r>
        <w:t>down time whose total volume is equal to the DCV of the tributary area. In this case</w:t>
      </w:r>
      <w:r w:rsidR="000C3B21">
        <w:t>,</w:t>
      </w:r>
      <w:r>
        <w:t xml:space="preserve"> the modeling module would estimate that the facility achieves approximately 85% of long-term runoff volume </w:t>
      </w:r>
      <w:r w:rsidR="00AB2E80">
        <w:t>infiltration</w:t>
      </w:r>
      <w:r>
        <w:t xml:space="preserve">. </w:t>
      </w:r>
    </w:p>
    <w:p w14:paraId="15414AB0" w14:textId="77777777" w:rsidR="00BB752A" w:rsidRDefault="00BB752A" w:rsidP="00843E88">
      <w:r>
        <w:rPr>
          <w:noProof/>
        </w:rPr>
        <w:lastRenderedPageBreak/>
        <w:drawing>
          <wp:inline distT="0" distB="0" distL="0" distR="0" wp14:anchorId="5ABB5F43" wp14:editId="6142702B">
            <wp:extent cx="5029200" cy="37188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3718843"/>
                    </a:xfrm>
                    <a:prstGeom prst="rect">
                      <a:avLst/>
                    </a:prstGeom>
                    <a:noFill/>
                  </pic:spPr>
                </pic:pic>
              </a:graphicData>
            </a:graphic>
          </wp:inline>
        </w:drawing>
      </w:r>
    </w:p>
    <w:p w14:paraId="04DAFAAA" w14:textId="1911EA8F" w:rsidR="00BB752A" w:rsidRDefault="00BB752A" w:rsidP="00843E88">
      <w:pPr>
        <w:pStyle w:val="Caption"/>
      </w:pPr>
      <w:bookmarkStart w:id="23" w:name="_Ref93589534"/>
      <w:bookmarkStart w:id="24" w:name="_Toc94011795"/>
      <w:r>
        <w:t xml:space="preserve">Figure </w:t>
      </w:r>
      <w:fldSimple w:instr=" STYLEREF 1 \s ">
        <w:r w:rsidR="0040009E">
          <w:rPr>
            <w:noProof/>
          </w:rPr>
          <w:t>1</w:t>
        </w:r>
      </w:fldSimple>
      <w:r w:rsidR="00312F35">
        <w:noBreakHyphen/>
      </w:r>
      <w:fldSimple w:instr=" SEQ Figure \* ARABIC \s 1 ">
        <w:r w:rsidR="0040009E">
          <w:rPr>
            <w:noProof/>
          </w:rPr>
          <w:t>3</w:t>
        </w:r>
      </w:fldSimple>
      <w:bookmarkEnd w:id="23"/>
      <w:r>
        <w:rPr>
          <w:noProof/>
        </w:rPr>
        <w:t>. Single compartment volume-based nomograph solution example</w:t>
      </w:r>
      <w:bookmarkEnd w:id="24"/>
    </w:p>
    <w:p w14:paraId="5FCEEC20" w14:textId="5028EAEE" w:rsidR="00BB752A" w:rsidRDefault="2B9C673A" w:rsidP="00843E88">
      <w:pPr>
        <w:pStyle w:val="BodyText"/>
      </w:pPr>
      <w:r w:rsidRPr="2B9C673A">
        <w:rPr>
          <w:b/>
          <w:bCs/>
        </w:rPr>
        <w:t xml:space="preserve">Two-Compartment Volume-Based Nomograph Traversal. </w:t>
      </w:r>
      <w:r>
        <w:t>This type of BMP solution is used for volume-based facilities that are capable of both infiltration and treatment of inflowing stormwater. Common examples of this type of BMP include bioretention facilities with a raised underdrain and extended dry detention facilities. These facility types may perform volume infiltration via infiltration into the native soil and may discharge treated flow via elevated underdrains or outlet structures.</w:t>
      </w:r>
    </w:p>
    <w:p w14:paraId="20457373" w14:textId="2C64D4CA" w:rsidR="00BB752A" w:rsidRDefault="00BB752A" w:rsidP="00843E88">
      <w:pPr>
        <w:pStyle w:val="BodyText"/>
      </w:pPr>
      <w:r>
        <w:t xml:space="preserve">The first nomograph traversal is for the </w:t>
      </w:r>
      <w:r w:rsidR="00AB2E80">
        <w:t>infiltration</w:t>
      </w:r>
      <w:r>
        <w:t xml:space="preserve"> compartment since these facilities fill from the bottom and </w:t>
      </w:r>
      <w:r w:rsidR="00AB2E80">
        <w:t>infiltration</w:t>
      </w:r>
      <w:r>
        <w:t xml:space="preserve"> typically begins to occur before treated discharge. The following figure illustrates the traversal process for a two-compartment facility in which each compartment is sized to be 50% of the design volume. In this case</w:t>
      </w:r>
      <w:r w:rsidR="000C3B21">
        <w:t>,</w:t>
      </w:r>
      <w:r>
        <w:t xml:space="preserve"> the drawdown time is 24 hours for the </w:t>
      </w:r>
      <w:r w:rsidR="00AB2E80">
        <w:t>infiltration</w:t>
      </w:r>
      <w:r>
        <w:t xml:space="preserve"> compartment and 3 hours for the treatment compartment. The following steps </w:t>
      </w:r>
      <w:r w:rsidR="006C6598">
        <w:t>demonstrate</w:t>
      </w:r>
      <w:r>
        <w:t xml:space="preserve"> the traversal process which is illustrated below in </w:t>
      </w:r>
      <w:r w:rsidRPr="00555BCD">
        <w:rPr>
          <w:b/>
          <w:highlight w:val="yellow"/>
        </w:rPr>
        <w:fldChar w:fldCharType="begin"/>
      </w:r>
      <w:r w:rsidRPr="00555BCD">
        <w:rPr>
          <w:b/>
        </w:rPr>
        <w:instrText xml:space="preserve"> REF _Ref72687821 \h </w:instrText>
      </w:r>
      <w:r w:rsidR="00F44100">
        <w:rPr>
          <w:b/>
          <w:highlight w:val="yellow"/>
        </w:rPr>
        <w:instrText xml:space="preserve"> \* MERGEFORMAT </w:instrText>
      </w:r>
      <w:r w:rsidRPr="00555BCD">
        <w:rPr>
          <w:b/>
          <w:highlight w:val="yellow"/>
        </w:rPr>
      </w:r>
      <w:r w:rsidRPr="00555BCD">
        <w:rPr>
          <w:b/>
          <w:highlight w:val="yellow"/>
        </w:rPr>
        <w:fldChar w:fldCharType="separate"/>
      </w:r>
      <w:r w:rsidR="0040009E" w:rsidRPr="0040009E">
        <w:rPr>
          <w:b/>
        </w:rPr>
        <w:t xml:space="preserve">Figure </w:t>
      </w:r>
      <w:r w:rsidR="0040009E" w:rsidRPr="0040009E">
        <w:rPr>
          <w:b/>
          <w:noProof/>
        </w:rPr>
        <w:t>1</w:t>
      </w:r>
      <w:r w:rsidR="0040009E" w:rsidRPr="0040009E">
        <w:rPr>
          <w:b/>
          <w:noProof/>
        </w:rPr>
        <w:noBreakHyphen/>
        <w:t>4</w:t>
      </w:r>
      <w:r w:rsidRPr="00555BCD">
        <w:rPr>
          <w:b/>
          <w:highlight w:val="yellow"/>
        </w:rPr>
        <w:fldChar w:fldCharType="end"/>
      </w:r>
      <w:r>
        <w:t xml:space="preserve">. </w:t>
      </w:r>
    </w:p>
    <w:p w14:paraId="236AC4DE" w14:textId="012F65DF" w:rsidR="00BB752A" w:rsidRDefault="00BB752A" w:rsidP="00843E88">
      <w:pPr>
        <w:pStyle w:val="BodyText"/>
      </w:pPr>
      <w:r>
        <w:t xml:space="preserve">Determine the </w:t>
      </w:r>
      <w:r w:rsidR="00AB2E80">
        <w:t>infiltration</w:t>
      </w:r>
      <w:r>
        <w:t xml:space="preserve"> capture performance by traversing 0.5 units along the x-axis and locate the correct trace for the 24-hour drawdown time of the </w:t>
      </w:r>
      <w:r w:rsidR="00AB2E80">
        <w:t>infiltration</w:t>
      </w:r>
      <w:r>
        <w:t xml:space="preserve"> compartment. The value is approximately 48% of long-term capture. This is shown in brown in the figure below.</w:t>
      </w:r>
    </w:p>
    <w:p w14:paraId="520F3411" w14:textId="77777777" w:rsidR="00BB752A" w:rsidRDefault="00BB752A" w:rsidP="00843E88">
      <w:pPr>
        <w:pStyle w:val="BodyText"/>
      </w:pPr>
      <w:r>
        <w:t>Translate horizontally to the trace for the next compartment which draws down in 3 hours. The second compartment trace is shown in green in the figure below.</w:t>
      </w:r>
    </w:p>
    <w:p w14:paraId="2C4D4B97" w14:textId="77777777" w:rsidR="00BB752A" w:rsidRDefault="00BB752A" w:rsidP="00843E88">
      <w:pPr>
        <w:pStyle w:val="BodyText"/>
      </w:pPr>
      <w:r>
        <w:t xml:space="preserve">Follow the green 3-hour drawdown trace up the nomograph for 0.5 units of x-axis distance. </w:t>
      </w:r>
    </w:p>
    <w:p w14:paraId="2C59AA69" w14:textId="1263DACE" w:rsidR="00BB752A" w:rsidRDefault="00BB752A" w:rsidP="00843E88">
      <w:pPr>
        <w:pStyle w:val="BodyText"/>
      </w:pPr>
      <w:r>
        <w:lastRenderedPageBreak/>
        <w:t xml:space="preserve">In this example, about 83% of long-term capture is achieved by both compartments working in concert. </w:t>
      </w:r>
      <w:r w:rsidR="00AB2E80">
        <w:t>Infiltration</w:t>
      </w:r>
      <w:r>
        <w:t xml:space="preserve"> accounts for 48% (from step 1), treatment accounts for 35% (83% - 48%), and 17% is bypassed (100% - 83%).</w:t>
      </w:r>
    </w:p>
    <w:p w14:paraId="06EB4DB9" w14:textId="77777777" w:rsidR="00BB752A" w:rsidRDefault="00BB752A" w:rsidP="00843E88">
      <w:r>
        <w:rPr>
          <w:noProof/>
        </w:rPr>
        <w:drawing>
          <wp:inline distT="0" distB="0" distL="0" distR="0" wp14:anchorId="4CD611DD" wp14:editId="4B7828DF">
            <wp:extent cx="5029200" cy="37188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3718843"/>
                    </a:xfrm>
                    <a:prstGeom prst="rect">
                      <a:avLst/>
                    </a:prstGeom>
                    <a:noFill/>
                  </pic:spPr>
                </pic:pic>
              </a:graphicData>
            </a:graphic>
          </wp:inline>
        </w:drawing>
      </w:r>
    </w:p>
    <w:p w14:paraId="0C1161F1" w14:textId="429DAF93" w:rsidR="00BB752A" w:rsidRDefault="00BB752A" w:rsidP="00843E88">
      <w:pPr>
        <w:pStyle w:val="Caption"/>
      </w:pPr>
      <w:bookmarkStart w:id="25" w:name="_Ref72687821"/>
      <w:bookmarkStart w:id="26" w:name="_Toc94011796"/>
      <w:r>
        <w:t xml:space="preserve">Figure </w:t>
      </w:r>
      <w:fldSimple w:instr=" STYLEREF 1 \s ">
        <w:r w:rsidR="0040009E">
          <w:rPr>
            <w:noProof/>
          </w:rPr>
          <w:t>1</w:t>
        </w:r>
      </w:fldSimple>
      <w:r w:rsidR="00312F35">
        <w:noBreakHyphen/>
      </w:r>
      <w:fldSimple w:instr=" SEQ Figure \* ARABIC \s 1 ">
        <w:r w:rsidR="0040009E">
          <w:rPr>
            <w:noProof/>
          </w:rPr>
          <w:t>4</w:t>
        </w:r>
      </w:fldSimple>
      <w:bookmarkEnd w:id="25"/>
      <w:r>
        <w:t>: Two</w:t>
      </w:r>
      <w:r w:rsidR="00DD3799">
        <w:t>-</w:t>
      </w:r>
      <w:r>
        <w:t>compartment nomograph traversal. In this case both compartments have the same volume capture capacity (0.5 Design Volumes</w:t>
      </w:r>
      <w:proofErr w:type="gramStart"/>
      <w:r>
        <w:t>)</w:t>
      </w:r>
      <w:proofErr w:type="gramEnd"/>
      <w:r>
        <w:t xml:space="preserve"> but they have different drawdown times.</w:t>
      </w:r>
      <w:bookmarkEnd w:id="26"/>
    </w:p>
    <w:p w14:paraId="11E702B7" w14:textId="2A63E8E8" w:rsidR="00BB752A" w:rsidRPr="009F7CFB" w:rsidRDefault="2B9C673A" w:rsidP="00843E88">
      <w:r>
        <w:t xml:space="preserve">For some BMP types, such as extended detention with permeable bottoms, there is not a defined infiltration compartment. Instead, infiltration occurs simultaneously with treatment. For these BMPs, the facility is divided into two parallel compartments with equal drawdown time. The volume in each compartment is prorated based on the ratio of the discharge rate from each compartment. For example, a hypothetical detention basin with a DCV ratio of 1.0 has a treated surface discharge rate of 0.35 </w:t>
      </w:r>
      <w:proofErr w:type="spellStart"/>
      <w:r>
        <w:t>cfs</w:t>
      </w:r>
      <w:proofErr w:type="spellEnd"/>
      <w:r>
        <w:t xml:space="preserve"> and an infiltration discharge rate of 0.15 </w:t>
      </w:r>
      <w:proofErr w:type="spellStart"/>
      <w:r>
        <w:t>cfs</w:t>
      </w:r>
      <w:proofErr w:type="spellEnd"/>
      <w:r>
        <w:t xml:space="preserve">. The basin is divided into two parallel compartments, a treatment compartment with a DCV ratio of 0.7 and 0.35 </w:t>
      </w:r>
      <w:proofErr w:type="spellStart"/>
      <w:r>
        <w:t>cfs</w:t>
      </w:r>
      <w:proofErr w:type="spellEnd"/>
      <w:r>
        <w:t xml:space="preserve"> discharge rate and </w:t>
      </w:r>
      <w:proofErr w:type="gramStart"/>
      <w:r>
        <w:t>a</w:t>
      </w:r>
      <w:proofErr w:type="gramEnd"/>
      <w:r>
        <w:t xml:space="preserve"> infiltration compartment with a DCV ratio of 0.3 and 0.15 </w:t>
      </w:r>
      <w:proofErr w:type="spellStart"/>
      <w:r>
        <w:t>cfs</w:t>
      </w:r>
      <w:proofErr w:type="spellEnd"/>
      <w:r>
        <w:t xml:space="preserve"> discharge rate. Each compartment is analyzed individually (in parallel) and then the results are summed. </w:t>
      </w:r>
    </w:p>
    <w:p w14:paraId="665FE7BE" w14:textId="6BAE9E4D" w:rsidR="00BB752A" w:rsidRDefault="00BB752A" w:rsidP="00843E88">
      <w:r>
        <w:rPr>
          <w:b/>
          <w:bCs/>
        </w:rPr>
        <w:t xml:space="preserve">Single-Compartment Flow-Based Nomograph Traversal. </w:t>
      </w:r>
      <w:r>
        <w:t xml:space="preserve">This is the simplest case for </w:t>
      </w:r>
      <w:proofErr w:type="gramStart"/>
      <w:r w:rsidR="00DD3799">
        <w:t>flow-based</w:t>
      </w:r>
      <w:proofErr w:type="gramEnd"/>
      <w:r>
        <w:t xml:space="preserve"> BMPs. It is based on the flow rate of the facility. This nomograph is useful for modeling facilities such as an HDS unit or a proprietary flow-through biofilter since these facilities do not perform stormwater volume </w:t>
      </w:r>
      <w:r w:rsidR="00AB2E80">
        <w:t>infiltration</w:t>
      </w:r>
      <w:r>
        <w:t>. In the example nomograph below (</w:t>
      </w:r>
      <w:r w:rsidRPr="00555BCD">
        <w:rPr>
          <w:b/>
        </w:rPr>
        <w:fldChar w:fldCharType="begin"/>
      </w:r>
      <w:r w:rsidRPr="00555BCD">
        <w:rPr>
          <w:b/>
        </w:rPr>
        <w:instrText xml:space="preserve"> REF _Ref75687727 \h </w:instrText>
      </w:r>
      <w:r w:rsidRPr="00555BCD">
        <w:rPr>
          <w:b/>
        </w:rPr>
      </w:r>
      <w:r w:rsidRPr="00555BCD">
        <w:rPr>
          <w:b/>
        </w:rPr>
        <w:fldChar w:fldCharType="separate"/>
      </w:r>
      <w:r w:rsidR="0040009E">
        <w:t xml:space="preserve">Figure </w:t>
      </w:r>
      <w:r w:rsidR="0040009E">
        <w:rPr>
          <w:noProof/>
        </w:rPr>
        <w:t>1</w:t>
      </w:r>
      <w:r w:rsidR="0040009E">
        <w:noBreakHyphen/>
      </w:r>
      <w:r w:rsidR="0040009E">
        <w:rPr>
          <w:noProof/>
        </w:rPr>
        <w:t>5</w:t>
      </w:r>
      <w:r w:rsidRPr="00555BCD">
        <w:rPr>
          <w:b/>
        </w:rPr>
        <w:fldChar w:fldCharType="end"/>
      </w:r>
      <w:r>
        <w:t xml:space="preserve">) a facility with a design treatment intensity of 0.2 inches per </w:t>
      </w:r>
      <w:r w:rsidR="00FD1BE0">
        <w:t xml:space="preserve">hour </w:t>
      </w:r>
      <w:r>
        <w:t>is expected to manage 83% of long-term runoff.</w:t>
      </w:r>
    </w:p>
    <w:p w14:paraId="084A45E2" w14:textId="77777777" w:rsidR="00BB752A" w:rsidRDefault="00BB752A" w:rsidP="00843E88">
      <w:r>
        <w:rPr>
          <w:noProof/>
        </w:rPr>
        <w:lastRenderedPageBreak/>
        <w:drawing>
          <wp:inline distT="0" distB="0" distL="0" distR="0" wp14:anchorId="5BC4C7D4" wp14:editId="27330189">
            <wp:extent cx="4114800" cy="314656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14800" cy="3146562"/>
                    </a:xfrm>
                    <a:prstGeom prst="rect">
                      <a:avLst/>
                    </a:prstGeom>
                    <a:noFill/>
                  </pic:spPr>
                </pic:pic>
              </a:graphicData>
            </a:graphic>
          </wp:inline>
        </w:drawing>
      </w:r>
    </w:p>
    <w:p w14:paraId="2467AB1F" w14:textId="44D8C504" w:rsidR="00BB752A" w:rsidRDefault="00BB752A" w:rsidP="00843E88">
      <w:pPr>
        <w:pStyle w:val="Caption"/>
      </w:pPr>
      <w:bookmarkStart w:id="27" w:name="_Ref75687727"/>
      <w:bookmarkStart w:id="28" w:name="_Toc94011797"/>
      <w:r>
        <w:t xml:space="preserve">Figure </w:t>
      </w:r>
      <w:fldSimple w:instr=" STYLEREF 1 \s ">
        <w:r w:rsidR="0040009E">
          <w:rPr>
            <w:noProof/>
          </w:rPr>
          <w:t>1</w:t>
        </w:r>
      </w:fldSimple>
      <w:r w:rsidR="00312F35">
        <w:noBreakHyphen/>
      </w:r>
      <w:fldSimple w:instr=" SEQ Figure \* ARABIC \s 1 ">
        <w:r w:rsidR="0040009E">
          <w:rPr>
            <w:noProof/>
          </w:rPr>
          <w:t>5</w:t>
        </w:r>
      </w:fldSimple>
      <w:bookmarkEnd w:id="27"/>
      <w:r>
        <w:rPr>
          <w:noProof/>
        </w:rPr>
        <w:t>. Single compartment flow-based nomograph solution</w:t>
      </w:r>
      <w:bookmarkEnd w:id="28"/>
    </w:p>
    <w:p w14:paraId="381C8AB2" w14:textId="41C4953B" w:rsidR="00BB752A" w:rsidRDefault="00BB752A" w:rsidP="00843E88">
      <w:r>
        <w:rPr>
          <w:b/>
          <w:bCs/>
        </w:rPr>
        <w:t xml:space="preserve">Hybrid Flow-Based Nomograph Traversal. </w:t>
      </w:r>
      <w:r>
        <w:t xml:space="preserve">This volume capture solution applies only to facilities </w:t>
      </w:r>
      <w:r w:rsidR="00DD3799">
        <w:t xml:space="preserve">that </w:t>
      </w:r>
      <w:r>
        <w:t>are both unlined and flow-based facilities like a typical vegetated swale. These facilities are often size</w:t>
      </w:r>
      <w:r w:rsidR="00FD1BE0">
        <w:t>d</w:t>
      </w:r>
      <w:r>
        <w:t xml:space="preserve"> and designed </w:t>
      </w:r>
      <w:r w:rsidR="003C2F45">
        <w:t>as</w:t>
      </w:r>
      <w:r>
        <w:t xml:space="preserve"> flow-based </w:t>
      </w:r>
      <w:r w:rsidR="003C2F45">
        <w:t>facilities</w:t>
      </w:r>
      <w:r>
        <w:t xml:space="preserve">, but they may </w:t>
      </w:r>
      <w:r w:rsidR="003C2F45">
        <w:t xml:space="preserve">provide </w:t>
      </w:r>
      <w:r>
        <w:t>incidental volume reduction via infiltration depending on underlying soil conditions. For these facilities, the nomograph solution for capture is:</w:t>
      </w:r>
    </w:p>
    <w:p w14:paraId="3A019E9D" w14:textId="77777777" w:rsidR="00BB752A" w:rsidRDefault="00BB752A" w:rsidP="00F87F82">
      <w:pPr>
        <w:pStyle w:val="ListParagraph"/>
        <w:numPr>
          <w:ilvl w:val="0"/>
          <w:numId w:val="4"/>
        </w:numPr>
      </w:pPr>
      <w:r>
        <w:t>Consult the relevant flow-based nomograph to compute the total long-term capture volume.</w:t>
      </w:r>
    </w:p>
    <w:p w14:paraId="6B2EBF9B" w14:textId="77777777" w:rsidR="00BB752A" w:rsidRDefault="00BB752A" w:rsidP="00F87F82">
      <w:pPr>
        <w:pStyle w:val="ListParagraph"/>
        <w:numPr>
          <w:ilvl w:val="0"/>
          <w:numId w:val="4"/>
        </w:numPr>
      </w:pPr>
      <w:r>
        <w:t>Utilize the facility volume, depth, and underlying soil group to estimate the total storage volume and drawdown time for the facility.</w:t>
      </w:r>
    </w:p>
    <w:p w14:paraId="7B797D97" w14:textId="77777777" w:rsidR="00BB752A" w:rsidRDefault="00BB752A" w:rsidP="00F87F82">
      <w:pPr>
        <w:pStyle w:val="ListParagraph"/>
        <w:numPr>
          <w:ilvl w:val="0"/>
          <w:numId w:val="4"/>
        </w:numPr>
      </w:pPr>
      <w:r>
        <w:t>Consult the relevant volume-based nomograph to calculate the long-term retained volume.</w:t>
      </w:r>
    </w:p>
    <w:p w14:paraId="7ED3F36D" w14:textId="77777777" w:rsidR="00BB752A" w:rsidRPr="00F853B5" w:rsidRDefault="00BB752A" w:rsidP="00F87F82">
      <w:pPr>
        <w:pStyle w:val="ListParagraph"/>
        <w:numPr>
          <w:ilvl w:val="0"/>
          <w:numId w:val="4"/>
        </w:numPr>
      </w:pPr>
      <w:r>
        <w:t>Calculate the treated and discharged volume as the difference between the total long-term capture volume and the retained volume.</w:t>
      </w:r>
    </w:p>
    <w:p w14:paraId="3DA47F62" w14:textId="18382E63" w:rsidR="00802F95" w:rsidRPr="00F853B5" w:rsidRDefault="00BB752A" w:rsidP="00843E88">
      <w:r>
        <w:t xml:space="preserve">This approach helps ensure that the overall long-term volume capture is consistent with the flow-based nomograph traversal result but allows for a portion of the capture volume to be counted as </w:t>
      </w:r>
      <w:r w:rsidR="008D32ED">
        <w:t>infiltration</w:t>
      </w:r>
      <w:r>
        <w:t xml:space="preserve"> to better represent the incidental infiltration performance of these facilities. </w:t>
      </w:r>
    </w:p>
    <w:p w14:paraId="38D3EE22" w14:textId="71CE6D97" w:rsidR="00802F95" w:rsidRDefault="2B9C673A" w:rsidP="00843E88">
      <w:r w:rsidRPr="2B9C673A">
        <w:rPr>
          <w:b/>
          <w:bCs/>
        </w:rPr>
        <w:t>Nested BMPs.</w:t>
      </w:r>
      <w:r>
        <w:t xml:space="preserve"> The nomograph solution supports regional BMPs that receive discharge from BMPs in their upstream catchments. This means that upstream facilities that achieve long-term volume capture and attenuation will affect the potential volume capture performance of downstream facilities since that volume, or a portion of that volume, was removed from the system. It should be noted that in practice BMPs are typically only nested once, such as in a distributed </w:t>
      </w:r>
      <w:r>
        <w:lastRenderedPageBreak/>
        <w:t>BMP upstream of a centralized BMP, and more deeply nested facility configurations are uncommon.</w:t>
      </w:r>
    </w:p>
    <w:p w14:paraId="03E66F79" w14:textId="27B1D465" w:rsidR="00F44100" w:rsidRPr="00097CBC" w:rsidRDefault="0093477C" w:rsidP="00843E88">
      <w:r>
        <w:t>This approach</w:t>
      </w:r>
      <w:r w:rsidR="00BB752A">
        <w:t xml:space="preserve"> implements a corrective algorithm to track and correct the impacts of upstream </w:t>
      </w:r>
      <w:r w:rsidR="008D32ED">
        <w:t>infiltration</w:t>
      </w:r>
      <w:r w:rsidR="00BB752A">
        <w:t xml:space="preserve"> and detention when applying nomograph traversal capture solutions in nested BMP configurations. This effectively treats upstream BMPs similarly to the first compartment in a two compartment BMP, described above. Therefore, the downstream BMP traverses the nomograph curve further to the right, where the slopes are lower (somewhat less capture per unit of volume provided). Comparisons between this algorithm and an explicit continuous simulation analysis in EPA SWMM 5.1 are within 5% of long-term capture efficiency, long-term volume </w:t>
      </w:r>
      <w:r w:rsidR="008D32ED">
        <w:t>infiltration</w:t>
      </w:r>
      <w:r w:rsidR="00BB752A">
        <w:t xml:space="preserve"> performance, and long-term treatment performance for equivalent BMP configurations. </w:t>
      </w:r>
      <w:r w:rsidR="001C5CD9" w:rsidRPr="00097CBC">
        <w:t xml:space="preserve"> </w:t>
      </w:r>
    </w:p>
    <w:p w14:paraId="7D817517" w14:textId="712D16F9" w:rsidR="00387B9D" w:rsidRDefault="00F63AD9" w:rsidP="00B20B0A">
      <w:pPr>
        <w:pStyle w:val="Heading30"/>
      </w:pPr>
      <w:bookmarkStart w:id="29" w:name="_Ref93917282"/>
      <w:bookmarkStart w:id="30" w:name="_Toc94011769"/>
      <w:bookmarkStart w:id="31" w:name="_Toc139037370"/>
      <w:r>
        <w:t>Simplified</w:t>
      </w:r>
      <w:r w:rsidR="00DD2271">
        <w:t xml:space="preserve"> Treatment</w:t>
      </w:r>
      <w:r w:rsidR="00387B9D">
        <w:t xml:space="preserve"> Volume Capture Performance</w:t>
      </w:r>
      <w:bookmarkEnd w:id="29"/>
      <w:bookmarkEnd w:id="30"/>
      <w:bookmarkEnd w:id="31"/>
    </w:p>
    <w:p w14:paraId="2B64DAD0" w14:textId="2AF490AD" w:rsidR="00387B9D" w:rsidRPr="00387B9D" w:rsidRDefault="00387B9D" w:rsidP="00843E88">
      <w:r w:rsidRPr="004240B4">
        <w:t xml:space="preserve">The </w:t>
      </w:r>
      <w:r w:rsidR="00DD2271">
        <w:t>approach</w:t>
      </w:r>
      <w:r>
        <w:t xml:space="preserve"> </w:t>
      </w:r>
      <w:r w:rsidRPr="004240B4">
        <w:t xml:space="preserve">allows </w:t>
      </w:r>
      <w:r w:rsidR="00F27018">
        <w:t xml:space="preserve">for </w:t>
      </w:r>
      <w:r>
        <w:t xml:space="preserve">a </w:t>
      </w:r>
      <w:r w:rsidR="00F27018">
        <w:t>simplified method to model</w:t>
      </w:r>
      <w:r w:rsidR="00DD2271">
        <w:t xml:space="preserve"> </w:t>
      </w:r>
      <w:r w:rsidR="00376EEB">
        <w:t xml:space="preserve">catchments </w:t>
      </w:r>
      <w:r w:rsidR="00DD2271">
        <w:t>with many</w:t>
      </w:r>
      <w:r w:rsidRPr="004240B4">
        <w:t xml:space="preserve"> </w:t>
      </w:r>
      <w:r w:rsidR="003F3FA8">
        <w:t>treatment facilities for which individual facility delineations are not available</w:t>
      </w:r>
      <w:r w:rsidR="00376EEB">
        <w:t xml:space="preserve">, or to model </w:t>
      </w:r>
      <w:r w:rsidR="00CC58FC">
        <w:t>facilities</w:t>
      </w:r>
      <w:r w:rsidR="00376EEB">
        <w:t xml:space="preserve"> where </w:t>
      </w:r>
      <w:r w:rsidR="00CC58FC">
        <w:t>specific design parameters are unknown</w:t>
      </w:r>
      <w:r w:rsidRPr="004240B4">
        <w:t>. The user can enter the fractions of the site treated by given types of BMP and enter the long-term fraction of runoff volume retained and treated</w:t>
      </w:r>
      <w:r>
        <w:t xml:space="preserve"> by the facility</w:t>
      </w:r>
      <w:r w:rsidRPr="004240B4">
        <w:t>.</w:t>
      </w:r>
      <w:r>
        <w:t xml:space="preserve"> </w:t>
      </w:r>
      <w:r w:rsidR="00CE1BE4">
        <w:t xml:space="preserve">This method requires the user to delineate the overall site treated </w:t>
      </w:r>
      <w:proofErr w:type="gramStart"/>
      <w:r w:rsidR="00CE1BE4">
        <w:t>area, but</w:t>
      </w:r>
      <w:proofErr w:type="gramEnd"/>
      <w:r w:rsidR="00CE1BE4">
        <w:t xml:space="preserve"> </w:t>
      </w:r>
      <w:r w:rsidR="00455127">
        <w:t>u</w:t>
      </w:r>
      <w:r w:rsidRPr="004240B4">
        <w:t>ses the user-entered values for percent of volume treated and retained rather than nomograph</w:t>
      </w:r>
      <w:r w:rsidR="00455127">
        <w:t xml:space="preserve">s. </w:t>
      </w:r>
      <w:r w:rsidRPr="004240B4">
        <w:t xml:space="preserve"> </w:t>
      </w:r>
    </w:p>
    <w:p w14:paraId="1B04D112" w14:textId="5DA66255" w:rsidR="004B137C" w:rsidRDefault="004B137C" w:rsidP="00B20B0A">
      <w:pPr>
        <w:pStyle w:val="Heading2"/>
      </w:pPr>
      <w:bookmarkStart w:id="32" w:name="_Toc139037371"/>
      <w:r>
        <w:t>Water Quality Performance</w:t>
      </w:r>
      <w:bookmarkEnd w:id="32"/>
    </w:p>
    <w:p w14:paraId="531751FC" w14:textId="40D21B8A" w:rsidR="00E86039" w:rsidRDefault="00E86039" w:rsidP="00B20B0A">
      <w:pPr>
        <w:pStyle w:val="Heading30"/>
      </w:pPr>
      <w:bookmarkStart w:id="33" w:name="_Toc139037372"/>
      <w:r>
        <w:t>Statistical Analysis Approach</w:t>
      </w:r>
      <w:bookmarkEnd w:id="33"/>
      <w:r>
        <w:t xml:space="preserve"> </w:t>
      </w:r>
    </w:p>
    <w:p w14:paraId="57776715" w14:textId="6B20BACE" w:rsidR="00E86039" w:rsidRPr="005A69D9" w:rsidRDefault="00E86039" w:rsidP="00843E88">
      <w:pPr>
        <w:pStyle w:val="BodyText"/>
      </w:pPr>
      <w:r>
        <w:rPr>
          <w:lang w:val="en-US"/>
        </w:rPr>
        <w:t xml:space="preserve">Water quality performance estimates will be derived from the </w:t>
      </w:r>
      <w:r w:rsidRPr="00106A28">
        <w:t>International Stormwater BMP Database</w:t>
      </w:r>
      <w:r>
        <w:t xml:space="preserve"> (</w:t>
      </w:r>
      <w:hyperlink r:id="rId22" w:history="1">
        <w:r w:rsidRPr="00B84377">
          <w:rPr>
            <w:rStyle w:val="Hyperlink"/>
          </w:rPr>
          <w:t>http://bmpdatabase.org/</w:t>
        </w:r>
      </w:hyperlink>
      <w:r w:rsidRPr="006B6BA0">
        <w:t>)</w:t>
      </w:r>
      <w:r>
        <w:t>, version 2021 or later. Analysis will be based on the distribution of</w:t>
      </w:r>
      <w:r w:rsidR="005A69D9">
        <w:t xml:space="preserve"> paired</w:t>
      </w:r>
      <w:r>
        <w:t xml:space="preserve"> influent and effluent water quality concentration</w:t>
      </w:r>
      <w:r w:rsidR="005A69D9">
        <w:t>s</w:t>
      </w:r>
      <w:r>
        <w:t xml:space="preserve"> for individual events by BMP category as reported in the database. </w:t>
      </w:r>
      <w:r w:rsidR="005A69D9">
        <w:t xml:space="preserve">This approach follows a similar study performed for the Puget Sound Partnership, evaluating the performance of water quality BMPs </w:t>
      </w:r>
      <w:r w:rsidR="00C36149">
        <w:t xml:space="preserve">(Nilsen and </w:t>
      </w:r>
      <w:proofErr w:type="spellStart"/>
      <w:r w:rsidR="00C36149">
        <w:t>Koryto</w:t>
      </w:r>
      <w:proofErr w:type="spellEnd"/>
      <w:r w:rsidR="00C36149">
        <w:t xml:space="preserve"> 2017). </w:t>
      </w:r>
      <w:r w:rsidR="005A69D9">
        <w:t xml:space="preserve"> Analysis steps are described below. </w:t>
      </w:r>
    </w:p>
    <w:p w14:paraId="7E367C2C" w14:textId="08C8FED3" w:rsidR="005A69D9" w:rsidRDefault="005A69D9" w:rsidP="00B20B0A">
      <w:pPr>
        <w:pStyle w:val="Heading4"/>
      </w:pPr>
      <w:r>
        <w:t>Data Sufficiency</w:t>
      </w:r>
    </w:p>
    <w:p w14:paraId="49B30090" w14:textId="0C077C78" w:rsidR="005A69D9" w:rsidRDefault="005A69D9" w:rsidP="00843E88">
      <w:proofErr w:type="gramStart"/>
      <w:r>
        <w:t>In order to</w:t>
      </w:r>
      <w:proofErr w:type="gramEnd"/>
      <w:r>
        <w:t xml:space="preserve"> be used in this study, a minimum of 20 paired results must be reported with at least </w:t>
      </w:r>
      <w:r w:rsidR="001C59F7">
        <w:t xml:space="preserve">three </w:t>
      </w:r>
      <w:r>
        <w:t xml:space="preserve">distinct studies.  </w:t>
      </w:r>
    </w:p>
    <w:p w14:paraId="59709E60" w14:textId="77FB2F83" w:rsidR="005A69D9" w:rsidRDefault="005A69D9" w:rsidP="00B20B0A">
      <w:pPr>
        <w:pStyle w:val="Heading4"/>
      </w:pPr>
      <w:r>
        <w:t xml:space="preserve">Paired difference test </w:t>
      </w:r>
    </w:p>
    <w:p w14:paraId="7A5AB8C3" w14:textId="7AF38D41" w:rsidR="005A69D9" w:rsidRDefault="005A69D9" w:rsidP="00843E88">
      <w:pPr>
        <w:pStyle w:val="BodyText"/>
        <w:rPr>
          <w:lang w:val="en-US"/>
        </w:rPr>
      </w:pPr>
      <w:r>
        <w:rPr>
          <w:lang w:val="en-US"/>
        </w:rPr>
        <w:t xml:space="preserve">For each BMP-pollutant combination, a parried difference test will be performed to test </w:t>
      </w:r>
      <w:r w:rsidR="00BE6C1B">
        <w:rPr>
          <w:lang w:val="en-US"/>
        </w:rPr>
        <w:t>whether influent</w:t>
      </w:r>
      <w:r>
        <w:rPr>
          <w:lang w:val="en-US"/>
        </w:rPr>
        <w:t xml:space="preserve"> and effluent data</w:t>
      </w:r>
      <w:r w:rsidR="00BE6C1B">
        <w:rPr>
          <w:lang w:val="en-US"/>
        </w:rPr>
        <w:t xml:space="preserve"> represent statistically distinct populations. The Wilcoxon signed-ranked test, which is a non-parametric hypothesis test will be used. Only relationships that show a statistically distinct difference between influent and effluent will be used.  </w:t>
      </w:r>
    </w:p>
    <w:p w14:paraId="6C7EE4AE" w14:textId="52195225" w:rsidR="00BE6C1B" w:rsidRPr="005A69D9" w:rsidRDefault="00BE6C1B" w:rsidP="00B20B0A">
      <w:pPr>
        <w:pStyle w:val="Heading4"/>
      </w:pPr>
      <w:r>
        <w:t xml:space="preserve">Monotonicity test </w:t>
      </w:r>
    </w:p>
    <w:p w14:paraId="07C66387" w14:textId="5C3016D0" w:rsidR="005A69D9" w:rsidRDefault="00BE6C1B" w:rsidP="00843E88">
      <w:pPr>
        <w:pStyle w:val="BodyText"/>
      </w:pPr>
      <w:r>
        <w:t>Next, data will be tested for monotonicity (</w:t>
      </w:r>
      <w:proofErr w:type="gramStart"/>
      <w:r>
        <w:t>e.g.</w:t>
      </w:r>
      <w:proofErr w:type="gramEnd"/>
      <w:r>
        <w:t xml:space="preserve"> a nondecreasing function) using the non-parametric Spearman’s Rho test. Only monotonic relationships will be used. </w:t>
      </w:r>
    </w:p>
    <w:p w14:paraId="07044379" w14:textId="1F1E07B2" w:rsidR="00E86039" w:rsidRDefault="00BE6C1B" w:rsidP="00B20B0A">
      <w:pPr>
        <w:pStyle w:val="Heading4"/>
      </w:pPr>
      <w:r>
        <w:lastRenderedPageBreak/>
        <w:t>Regression</w:t>
      </w:r>
    </w:p>
    <w:p w14:paraId="5E19FE2C" w14:textId="1CA4A44A" w:rsidR="00BE6C1B" w:rsidRPr="001C59F7" w:rsidRDefault="00BE6C1B" w:rsidP="00843E88">
      <w:pPr>
        <w:pStyle w:val="BodyText"/>
      </w:pPr>
      <w:r>
        <w:rPr>
          <w:lang w:val="en-US"/>
        </w:rPr>
        <w:t xml:space="preserve">Finally, a regression relationship between influent and effluent concentrations will be developed using the non-parametric Kendall-Theil </w:t>
      </w:r>
      <w:r w:rsidR="00C36149">
        <w:rPr>
          <w:lang w:val="en-US"/>
        </w:rPr>
        <w:t>R</w:t>
      </w:r>
      <w:r>
        <w:rPr>
          <w:lang w:val="en-US"/>
        </w:rPr>
        <w:t xml:space="preserve">obust </w:t>
      </w:r>
      <w:r w:rsidR="00C36149">
        <w:rPr>
          <w:lang w:val="en-US"/>
        </w:rPr>
        <w:t>L</w:t>
      </w:r>
      <w:r>
        <w:rPr>
          <w:lang w:val="en-US"/>
        </w:rPr>
        <w:t>in</w:t>
      </w:r>
      <w:r w:rsidR="00C36149">
        <w:rPr>
          <w:lang w:val="en-US"/>
        </w:rPr>
        <w:t>e</w:t>
      </w:r>
      <w:r>
        <w:rPr>
          <w:lang w:val="en-US"/>
        </w:rPr>
        <w:t xml:space="preserve"> </w:t>
      </w:r>
      <w:r w:rsidR="00C36149">
        <w:rPr>
          <w:lang w:val="en-US"/>
        </w:rPr>
        <w:t>r</w:t>
      </w:r>
      <w:r>
        <w:rPr>
          <w:lang w:val="en-US"/>
        </w:rPr>
        <w:t xml:space="preserve">egression. </w:t>
      </w:r>
      <w:r w:rsidR="00C36149">
        <w:rPr>
          <w:lang w:val="en-US"/>
        </w:rPr>
        <w:t xml:space="preserve">This approach was chosen to handle data outliers better than other regression methods, such as ordinary least-squares regression. </w:t>
      </w:r>
    </w:p>
    <w:p w14:paraId="1E8FD4B9" w14:textId="1F2CF6CD" w:rsidR="00A4136A" w:rsidRDefault="00A4136A" w:rsidP="00B20B0A">
      <w:pPr>
        <w:pStyle w:val="Heading30"/>
      </w:pPr>
      <w:bookmarkStart w:id="34" w:name="_Toc139037373"/>
      <w:r>
        <w:t xml:space="preserve">Influent - Effluent </w:t>
      </w:r>
      <w:r w:rsidR="001272E3">
        <w:t>performance curves</w:t>
      </w:r>
      <w:bookmarkEnd w:id="34"/>
      <w:r w:rsidR="001C5CD9">
        <w:t xml:space="preserve"> </w:t>
      </w:r>
    </w:p>
    <w:p w14:paraId="17E333EC" w14:textId="1B61DAB6" w:rsidR="00CE2967" w:rsidRDefault="00CE2967" w:rsidP="00843E88">
      <w:r>
        <w:t xml:space="preserve">The </w:t>
      </w:r>
      <w:r w:rsidR="00455127">
        <w:t xml:space="preserve">pollutant </w:t>
      </w:r>
      <w:r>
        <w:t xml:space="preserve">load </w:t>
      </w:r>
      <w:r w:rsidR="001222A5">
        <w:t>entering a</w:t>
      </w:r>
      <w:r>
        <w:t xml:space="preserve"> BMP is </w:t>
      </w:r>
      <w:r w:rsidR="00A307F9">
        <w:t>estimated by calculating the</w:t>
      </w:r>
      <w:r>
        <w:t xml:space="preserve"> product of the </w:t>
      </w:r>
      <w:r w:rsidR="001222A5">
        <w:t xml:space="preserve">average annual </w:t>
      </w:r>
      <w:r w:rsidR="00A307F9">
        <w:t xml:space="preserve">influent </w:t>
      </w:r>
      <w:r>
        <w:t xml:space="preserve">volume and </w:t>
      </w:r>
      <w:r w:rsidR="00A03F59">
        <w:t xml:space="preserve">the mean COC </w:t>
      </w:r>
      <w:r>
        <w:t>concentration</w:t>
      </w:r>
      <w:r w:rsidR="00A03F59">
        <w:t xml:space="preserve"> in the watershed</w:t>
      </w:r>
      <w:r>
        <w:t>.</w:t>
      </w:r>
      <w:r w:rsidR="00396DFA">
        <w:t xml:space="preserve"> The</w:t>
      </w:r>
      <w:r>
        <w:t xml:space="preserve"> BMP pollutant load reduction is </w:t>
      </w:r>
      <w:r w:rsidR="00396DFA">
        <w:t xml:space="preserve">calculated by </w:t>
      </w:r>
      <w:r>
        <w:t>the sum of:</w:t>
      </w:r>
    </w:p>
    <w:p w14:paraId="7C7151D2" w14:textId="6C7F19D9" w:rsidR="00F92A16" w:rsidRDefault="008D32ED" w:rsidP="00F87F82">
      <w:pPr>
        <w:pStyle w:val="ListParagraph"/>
        <w:numPr>
          <w:ilvl w:val="0"/>
          <w:numId w:val="12"/>
        </w:numPr>
      </w:pPr>
      <w:r w:rsidRPr="00F44100">
        <w:rPr>
          <w:b/>
          <w:bCs/>
        </w:rPr>
        <w:t>Infiltration</w:t>
      </w:r>
      <w:r w:rsidR="00396DFA">
        <w:t xml:space="preserve"> - </w:t>
      </w:r>
      <w:r w:rsidR="00CE2967">
        <w:t xml:space="preserve">The load reduced by </w:t>
      </w:r>
      <w:r>
        <w:t>infiltration</w:t>
      </w:r>
      <w:r w:rsidR="00CE2967">
        <w:t xml:space="preserve"> is calculated as the </w:t>
      </w:r>
      <w:r w:rsidR="0084763F">
        <w:t xml:space="preserve">watershed </w:t>
      </w:r>
      <w:r w:rsidR="00CE2967">
        <w:t xml:space="preserve">pollutant concentration multiplied by the volume </w:t>
      </w:r>
      <w:r w:rsidR="0084763F">
        <w:t xml:space="preserve">lost to infiltration </w:t>
      </w:r>
      <w:r w:rsidR="00CE2967">
        <w:t xml:space="preserve">by the facility. </w:t>
      </w:r>
    </w:p>
    <w:p w14:paraId="287A2888" w14:textId="2B4D7327" w:rsidR="00CE2967" w:rsidRDefault="00CE2967" w:rsidP="00F87F82">
      <w:pPr>
        <w:pStyle w:val="ListParagraph"/>
        <w:numPr>
          <w:ilvl w:val="0"/>
          <w:numId w:val="12"/>
        </w:numPr>
      </w:pPr>
      <w:r w:rsidRPr="00F44100">
        <w:rPr>
          <w:b/>
          <w:bCs/>
        </w:rPr>
        <w:t>Treatment</w:t>
      </w:r>
      <w:r w:rsidR="009175FC">
        <w:t xml:space="preserve"> -</w:t>
      </w:r>
      <w:r>
        <w:t xml:space="preserve"> The load reduced by treatment is calculated </w:t>
      </w:r>
      <w:r w:rsidR="009175FC">
        <w:t xml:space="preserve">as the </w:t>
      </w:r>
      <w:r w:rsidR="00075155">
        <w:t>product of</w:t>
      </w:r>
      <w:r>
        <w:t xml:space="preserve"> the volume treated and the </w:t>
      </w:r>
      <w:r w:rsidR="00075155">
        <w:t xml:space="preserve">reduction </w:t>
      </w:r>
      <w:r>
        <w:t xml:space="preserve">in concentration achieved by the facility between the influent and treated effluent. </w:t>
      </w:r>
    </w:p>
    <w:p w14:paraId="7171C365" w14:textId="490B4E8A" w:rsidR="00CE2967" w:rsidRDefault="00CE2967" w:rsidP="00843E88">
      <w:r>
        <w:t xml:space="preserve">To calculate the concentration reduction for treated water, </w:t>
      </w:r>
      <w:r w:rsidR="00394639">
        <w:t>this approach</w:t>
      </w:r>
      <w:r>
        <w:t xml:space="preserve"> uses as input a set of </w:t>
      </w:r>
      <w:r w:rsidRPr="00106A28">
        <w:t>influent-versus-effluent concentration curves</w:t>
      </w:r>
      <w:r>
        <w:t xml:space="preserve">. These define the best estimate of average effluent quality based on the average influent quality. </w:t>
      </w:r>
      <w:r w:rsidR="00394639">
        <w:t>T</w:t>
      </w:r>
      <w:r>
        <w:t>hese curves were</w:t>
      </w:r>
      <w:r w:rsidRPr="00106A28">
        <w:t xml:space="preserve"> developed based on monitoring studies in the International Stormwater BMP Database</w:t>
      </w:r>
      <w:r>
        <w:t xml:space="preserve"> (</w:t>
      </w:r>
      <w:hyperlink r:id="rId23" w:history="1">
        <w:r w:rsidRPr="00B84377">
          <w:rPr>
            <w:rStyle w:val="Hyperlink"/>
          </w:rPr>
          <w:t>http://bmpdatabase.org/</w:t>
        </w:r>
      </w:hyperlink>
      <w:r w:rsidRPr="006B6BA0">
        <w:t>)</w:t>
      </w:r>
      <w:r>
        <w:t xml:space="preserve">, as prepared for the San Diego WQE (2018). An example plot representing the functional relationship between influent and effluent TSS concentration for several BMP types is shown below in </w:t>
      </w:r>
      <w:r w:rsidRPr="00555BCD">
        <w:rPr>
          <w:b/>
        </w:rPr>
        <w:fldChar w:fldCharType="begin"/>
      </w:r>
      <w:r w:rsidRPr="00555BCD">
        <w:rPr>
          <w:b/>
        </w:rPr>
        <w:instrText xml:space="preserve"> REF _Ref93936192 \h </w:instrText>
      </w:r>
      <w:r w:rsidRPr="00555BCD">
        <w:rPr>
          <w:b/>
        </w:rPr>
      </w:r>
      <w:r w:rsidRPr="00555BCD">
        <w:rPr>
          <w:b/>
        </w:rPr>
        <w:fldChar w:fldCharType="separate"/>
      </w:r>
      <w:r w:rsidR="0040009E">
        <w:t xml:space="preserve">Figure </w:t>
      </w:r>
      <w:r w:rsidR="0040009E">
        <w:rPr>
          <w:noProof/>
        </w:rPr>
        <w:t>1</w:t>
      </w:r>
      <w:r w:rsidR="0040009E">
        <w:noBreakHyphen/>
      </w:r>
      <w:r w:rsidR="0040009E">
        <w:rPr>
          <w:noProof/>
        </w:rPr>
        <w:t>6</w:t>
      </w:r>
      <w:r w:rsidRPr="00555BCD">
        <w:rPr>
          <w:b/>
        </w:rPr>
        <w:fldChar w:fldCharType="end"/>
      </w:r>
      <w:r>
        <w:t xml:space="preserve">. </w:t>
      </w:r>
    </w:p>
    <w:p w14:paraId="3461F04E" w14:textId="77777777" w:rsidR="00CE2967" w:rsidRDefault="00CE2967" w:rsidP="00843E88">
      <w:r>
        <w:rPr>
          <w:noProof/>
        </w:rPr>
        <w:lastRenderedPageBreak/>
        <w:drawing>
          <wp:inline distT="0" distB="0" distL="0" distR="0" wp14:anchorId="08DF1889" wp14:editId="71BD03A7">
            <wp:extent cx="5943600" cy="481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819650"/>
                    </a:xfrm>
                    <a:prstGeom prst="rect">
                      <a:avLst/>
                    </a:prstGeom>
                    <a:noFill/>
                    <a:ln>
                      <a:noFill/>
                    </a:ln>
                  </pic:spPr>
                </pic:pic>
              </a:graphicData>
            </a:graphic>
          </wp:inline>
        </w:drawing>
      </w:r>
    </w:p>
    <w:p w14:paraId="2C4CA87E" w14:textId="4CFC989C" w:rsidR="00CE2967" w:rsidRDefault="00CE2967" w:rsidP="00843E88">
      <w:pPr>
        <w:pStyle w:val="Caption"/>
      </w:pPr>
      <w:bookmarkStart w:id="35" w:name="_Ref93936192"/>
      <w:bookmarkStart w:id="36" w:name="_Toc94011798"/>
      <w:r>
        <w:t xml:space="preserve">Figure </w:t>
      </w:r>
      <w:fldSimple w:instr=" STYLEREF 1 \s ">
        <w:r w:rsidR="0040009E">
          <w:rPr>
            <w:noProof/>
          </w:rPr>
          <w:t>1</w:t>
        </w:r>
      </w:fldSimple>
      <w:r w:rsidR="00312F35">
        <w:noBreakHyphen/>
      </w:r>
      <w:fldSimple w:instr=" SEQ Figure \* ARABIC \s 1 ">
        <w:r w:rsidR="0040009E">
          <w:rPr>
            <w:noProof/>
          </w:rPr>
          <w:t>6</w:t>
        </w:r>
      </w:fldSimple>
      <w:bookmarkEnd w:id="35"/>
      <w:r>
        <w:t>. Influent vs effluent curve for TSS removal by BMP type</w:t>
      </w:r>
      <w:bookmarkEnd w:id="36"/>
    </w:p>
    <w:p w14:paraId="13E8C08B" w14:textId="2246CD5D" w:rsidR="00CE2967" w:rsidRDefault="00CE2967" w:rsidP="00843E88">
      <w:r>
        <w:t>The load reduction mechanism(s) for each of BMP types are listed below in</w:t>
      </w:r>
      <w:r w:rsidR="004A6AC4">
        <w:t xml:space="preserve"> </w:t>
      </w:r>
      <w:r w:rsidR="004A6AC4">
        <w:fldChar w:fldCharType="begin"/>
      </w:r>
      <w:r w:rsidR="004A6AC4">
        <w:instrText xml:space="preserve"> REF _Ref102644705 \h </w:instrText>
      </w:r>
      <w:r w:rsidR="004A6AC4">
        <w:fldChar w:fldCharType="separate"/>
      </w:r>
      <w:r w:rsidR="0040009E">
        <w:t xml:space="preserve">Table </w:t>
      </w:r>
      <w:r w:rsidR="0040009E">
        <w:rPr>
          <w:noProof/>
        </w:rPr>
        <w:t>1</w:t>
      </w:r>
      <w:r w:rsidR="0040009E">
        <w:noBreakHyphen/>
      </w:r>
      <w:r w:rsidR="0040009E">
        <w:rPr>
          <w:noProof/>
        </w:rPr>
        <w:t>6</w:t>
      </w:r>
      <w:r w:rsidR="004A6AC4">
        <w:fldChar w:fldCharType="end"/>
      </w:r>
      <w:r>
        <w:t xml:space="preserve">. </w:t>
      </w:r>
    </w:p>
    <w:p w14:paraId="24FD00B6" w14:textId="77777777" w:rsidR="004A6AC4" w:rsidRDefault="004A6AC4" w:rsidP="00843E88">
      <w:pPr>
        <w:tabs>
          <w:tab w:val="clear" w:pos="950"/>
        </w:tabs>
        <w:spacing w:after="0" w:line="240" w:lineRule="auto"/>
        <w:jc w:val="left"/>
        <w:rPr>
          <w:rFonts w:eastAsiaTheme="minorHAnsi"/>
          <w:b/>
          <w:bCs/>
          <w:i/>
          <w:iCs/>
        </w:rPr>
      </w:pPr>
      <w:bookmarkStart w:id="37" w:name="_Toc94013548"/>
      <w:r>
        <w:br w:type="page"/>
      </w:r>
    </w:p>
    <w:p w14:paraId="632F5502" w14:textId="3F6BAAEA" w:rsidR="00CE2967" w:rsidRDefault="00977AB5" w:rsidP="00843E88">
      <w:pPr>
        <w:pStyle w:val="Caption"/>
      </w:pPr>
      <w:bookmarkStart w:id="38" w:name="_Ref102644705"/>
      <w:r>
        <w:lastRenderedPageBreak/>
        <w:t xml:space="preserve">Table </w:t>
      </w:r>
      <w:r>
        <w:fldChar w:fldCharType="begin"/>
      </w:r>
      <w:r>
        <w:instrText>STYLEREF 1 \s</w:instrText>
      </w:r>
      <w:r>
        <w:fldChar w:fldCharType="separate"/>
      </w:r>
      <w:r w:rsidR="0040009E">
        <w:rPr>
          <w:noProof/>
        </w:rPr>
        <w:t>1</w:t>
      </w:r>
      <w:r>
        <w:fldChar w:fldCharType="end"/>
      </w:r>
      <w:r w:rsidR="00843E88">
        <w:noBreakHyphen/>
      </w:r>
      <w:r>
        <w:fldChar w:fldCharType="begin"/>
      </w:r>
      <w:r>
        <w:instrText>SEQ Table \* ARABIC \s 1</w:instrText>
      </w:r>
      <w:r>
        <w:fldChar w:fldCharType="separate"/>
      </w:r>
      <w:r w:rsidR="0040009E">
        <w:rPr>
          <w:noProof/>
        </w:rPr>
        <w:t>6</w:t>
      </w:r>
      <w:r>
        <w:fldChar w:fldCharType="end"/>
      </w:r>
      <w:bookmarkEnd w:id="38"/>
      <w:r w:rsidR="00CE2967">
        <w:rPr>
          <w:noProof/>
        </w:rPr>
        <w:t>. Load reduction calculation approach for BMP types</w:t>
      </w:r>
      <w:bookmarkEnd w:id="37"/>
    </w:p>
    <w:tbl>
      <w:tblPr>
        <w:tblStyle w:val="ListTable4-Accent3"/>
        <w:tblW w:w="4762" w:type="pct"/>
        <w:tblLayout w:type="fixed"/>
        <w:tblLook w:val="06A0" w:firstRow="1" w:lastRow="0" w:firstColumn="1" w:lastColumn="0" w:noHBand="1" w:noVBand="1"/>
      </w:tblPr>
      <w:tblGrid>
        <w:gridCol w:w="2698"/>
        <w:gridCol w:w="2346"/>
        <w:gridCol w:w="3861"/>
      </w:tblGrid>
      <w:tr w:rsidR="007D6C08" w:rsidRPr="004A6AC4" w14:paraId="74D5A22F" w14:textId="77777777" w:rsidTr="007D6C08">
        <w:trPr>
          <w:cnfStyle w:val="100000000000" w:firstRow="1" w:lastRow="0" w:firstColumn="0" w:lastColumn="0" w:oddVBand="0" w:evenVBand="0" w:oddHBand="0"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1515" w:type="pct"/>
            <w:hideMark/>
          </w:tcPr>
          <w:p w14:paraId="29DD16A1" w14:textId="77777777" w:rsidR="00CE2967" w:rsidRPr="007D6C08" w:rsidRDefault="00CE2967" w:rsidP="007D6C08">
            <w:pPr>
              <w:jc w:val="left"/>
              <w:rPr>
                <w:b w:val="0"/>
                <w:bCs w:val="0"/>
                <w:color w:val="auto"/>
                <w:sz w:val="22"/>
                <w:szCs w:val="22"/>
              </w:rPr>
            </w:pPr>
            <w:r w:rsidRPr="007D6C08">
              <w:rPr>
                <w:color w:val="auto"/>
                <w:sz w:val="22"/>
                <w:szCs w:val="22"/>
              </w:rPr>
              <w:t>Water Quality BMP Types</w:t>
            </w:r>
          </w:p>
        </w:tc>
        <w:tc>
          <w:tcPr>
            <w:tcW w:w="1317" w:type="pct"/>
            <w:hideMark/>
          </w:tcPr>
          <w:p w14:paraId="21B9DD5B" w14:textId="035F059B" w:rsidR="00CE2967" w:rsidRPr="007D6C08" w:rsidRDefault="00CE2967" w:rsidP="007D6C08">
            <w:pPr>
              <w:jc w:val="left"/>
              <w:cnfStyle w:val="100000000000" w:firstRow="1" w:lastRow="0" w:firstColumn="0" w:lastColumn="0" w:oddVBand="0" w:evenVBand="0" w:oddHBand="0" w:evenHBand="0" w:firstRowFirstColumn="0" w:firstRowLastColumn="0" w:lastRowFirstColumn="0" w:lastRowLastColumn="0"/>
              <w:rPr>
                <w:b w:val="0"/>
                <w:bCs w:val="0"/>
                <w:color w:val="auto"/>
                <w:sz w:val="22"/>
                <w:szCs w:val="22"/>
              </w:rPr>
            </w:pPr>
            <w:r w:rsidRPr="007D6C08">
              <w:rPr>
                <w:color w:val="auto"/>
                <w:sz w:val="22"/>
                <w:szCs w:val="22"/>
              </w:rPr>
              <w:t>Eliminates Load (</w:t>
            </w:r>
            <w:r w:rsidR="00531CF5" w:rsidRPr="007D6C08">
              <w:rPr>
                <w:color w:val="auto"/>
                <w:sz w:val="22"/>
                <w:szCs w:val="22"/>
              </w:rPr>
              <w:t xml:space="preserve">Infiltrated </w:t>
            </w:r>
            <w:r w:rsidRPr="007D6C08">
              <w:rPr>
                <w:color w:val="auto"/>
                <w:sz w:val="22"/>
                <w:szCs w:val="22"/>
              </w:rPr>
              <w:t>/ diverted)</w:t>
            </w:r>
          </w:p>
        </w:tc>
        <w:tc>
          <w:tcPr>
            <w:tcW w:w="2168" w:type="pct"/>
          </w:tcPr>
          <w:p w14:paraId="726DAEBE" w14:textId="77777777" w:rsidR="00CE2967" w:rsidRPr="007D6C08" w:rsidRDefault="00CE2967" w:rsidP="007D6C08">
            <w:pPr>
              <w:jc w:val="left"/>
              <w:cnfStyle w:val="100000000000" w:firstRow="1" w:lastRow="0" w:firstColumn="0" w:lastColumn="0" w:oddVBand="0" w:evenVBand="0" w:oddHBand="0" w:evenHBand="0" w:firstRowFirstColumn="0" w:firstRowLastColumn="0" w:lastRowFirstColumn="0" w:lastRowLastColumn="0"/>
              <w:rPr>
                <w:b w:val="0"/>
                <w:bCs w:val="0"/>
                <w:color w:val="auto"/>
                <w:sz w:val="22"/>
                <w:szCs w:val="22"/>
              </w:rPr>
            </w:pPr>
            <w:r w:rsidRPr="007D6C08">
              <w:rPr>
                <w:color w:val="auto"/>
                <w:sz w:val="22"/>
                <w:szCs w:val="22"/>
              </w:rPr>
              <w:t>Treatment &amp; Discharge Influent-Effluent Curve</w:t>
            </w:r>
          </w:p>
        </w:tc>
      </w:tr>
      <w:tr w:rsidR="007D6C08" w:rsidRPr="004A6AC4" w14:paraId="60C90AF0" w14:textId="77777777" w:rsidTr="007D6C08">
        <w:trPr>
          <w:trHeight w:val="305"/>
        </w:trPr>
        <w:tc>
          <w:tcPr>
            <w:cnfStyle w:val="001000000000" w:firstRow="0" w:lastRow="0" w:firstColumn="1" w:lastColumn="0" w:oddVBand="0" w:evenVBand="0" w:oddHBand="0" w:evenHBand="0" w:firstRowFirstColumn="0" w:firstRowLastColumn="0" w:lastRowFirstColumn="0" w:lastRowLastColumn="0"/>
            <w:tcW w:w="1515" w:type="pct"/>
            <w:noWrap/>
            <w:hideMark/>
          </w:tcPr>
          <w:p w14:paraId="42BBEC52" w14:textId="087C8E64" w:rsidR="00CE2967" w:rsidRPr="004A6AC4" w:rsidRDefault="00D76F78" w:rsidP="00843E88">
            <w:pPr>
              <w:jc w:val="left"/>
              <w:rPr>
                <w:sz w:val="22"/>
                <w:szCs w:val="22"/>
              </w:rPr>
            </w:pPr>
            <w:r w:rsidRPr="004A6AC4">
              <w:rPr>
                <w:sz w:val="22"/>
                <w:szCs w:val="22"/>
              </w:rPr>
              <w:t xml:space="preserve"> Garden</w:t>
            </w:r>
            <w:r w:rsidR="00CE2967" w:rsidRPr="004A6AC4">
              <w:rPr>
                <w:sz w:val="22"/>
                <w:szCs w:val="22"/>
              </w:rPr>
              <w:t xml:space="preserve"> with no Underdrain</w:t>
            </w:r>
          </w:p>
        </w:tc>
        <w:tc>
          <w:tcPr>
            <w:tcW w:w="1317" w:type="pct"/>
            <w:noWrap/>
            <w:hideMark/>
          </w:tcPr>
          <w:p w14:paraId="3E65DA62" w14:textId="6F66CD18" w:rsidR="00CE2967" w:rsidRPr="004A6AC4" w:rsidRDefault="008D32ED" w:rsidP="007D6C08">
            <w:pPr>
              <w:contextualSpacing/>
              <w:jc w:val="left"/>
              <w:cnfStyle w:val="000000000000" w:firstRow="0" w:lastRow="0" w:firstColumn="0" w:lastColumn="0" w:oddVBand="0" w:evenVBand="0" w:oddHBand="0" w:evenHBand="0" w:firstRowFirstColumn="0" w:firstRowLastColumn="0" w:lastRowFirstColumn="0" w:lastRowLastColumn="0"/>
              <w:rPr>
                <w:sz w:val="22"/>
                <w:szCs w:val="22"/>
              </w:rPr>
            </w:pPr>
            <w:r w:rsidRPr="004A6AC4">
              <w:rPr>
                <w:sz w:val="22"/>
                <w:szCs w:val="22"/>
              </w:rPr>
              <w:t>Infiltration</w:t>
            </w:r>
          </w:p>
        </w:tc>
        <w:tc>
          <w:tcPr>
            <w:tcW w:w="2168" w:type="pct"/>
          </w:tcPr>
          <w:p w14:paraId="6477BE36" w14:textId="644299B3" w:rsidR="00CE2967" w:rsidRPr="004A6AC4" w:rsidRDefault="00C47CD0" w:rsidP="007D6C08">
            <w:pPr>
              <w:contextualSpacing/>
              <w:jc w:val="left"/>
              <w:cnfStyle w:val="000000000000" w:firstRow="0" w:lastRow="0" w:firstColumn="0" w:lastColumn="0" w:oddVBand="0" w:evenVBand="0" w:oddHBand="0" w:evenHBand="0" w:firstRowFirstColumn="0" w:firstRowLastColumn="0" w:lastRowFirstColumn="0" w:lastRowLastColumn="0"/>
              <w:rPr>
                <w:sz w:val="22"/>
                <w:szCs w:val="22"/>
              </w:rPr>
            </w:pPr>
            <w:r w:rsidRPr="004A6AC4">
              <w:rPr>
                <w:sz w:val="22"/>
                <w:szCs w:val="22"/>
              </w:rPr>
              <w:t xml:space="preserve">No treatment assumed (infiltration only) </w:t>
            </w:r>
          </w:p>
        </w:tc>
      </w:tr>
      <w:tr w:rsidR="007D6C08" w:rsidRPr="004A6AC4" w14:paraId="5C712428" w14:textId="77777777" w:rsidTr="007D6C08">
        <w:trPr>
          <w:trHeight w:val="300"/>
        </w:trPr>
        <w:tc>
          <w:tcPr>
            <w:cnfStyle w:val="001000000000" w:firstRow="0" w:lastRow="0" w:firstColumn="1" w:lastColumn="0" w:oddVBand="0" w:evenVBand="0" w:oddHBand="0" w:evenHBand="0" w:firstRowFirstColumn="0" w:firstRowLastColumn="0" w:lastRowFirstColumn="0" w:lastRowLastColumn="0"/>
            <w:tcW w:w="1515" w:type="pct"/>
            <w:noWrap/>
            <w:hideMark/>
          </w:tcPr>
          <w:p w14:paraId="1BB5738E" w14:textId="3335CA62" w:rsidR="00C47CD0" w:rsidRPr="004A6AC4" w:rsidRDefault="00C47CD0" w:rsidP="00843E88">
            <w:pPr>
              <w:jc w:val="left"/>
              <w:rPr>
                <w:sz w:val="22"/>
                <w:szCs w:val="22"/>
              </w:rPr>
            </w:pPr>
            <w:r w:rsidRPr="004A6AC4">
              <w:rPr>
                <w:sz w:val="22"/>
                <w:szCs w:val="22"/>
              </w:rPr>
              <w:t>Infiltration Basin/Trench</w:t>
            </w:r>
          </w:p>
        </w:tc>
        <w:tc>
          <w:tcPr>
            <w:tcW w:w="1317" w:type="pct"/>
            <w:noWrap/>
            <w:hideMark/>
          </w:tcPr>
          <w:p w14:paraId="1B1EC450" w14:textId="55D6FDFD" w:rsidR="00C47CD0" w:rsidRPr="004A6AC4" w:rsidRDefault="00C47CD0" w:rsidP="007D6C08">
            <w:pPr>
              <w:contextualSpacing/>
              <w:jc w:val="left"/>
              <w:cnfStyle w:val="000000000000" w:firstRow="0" w:lastRow="0" w:firstColumn="0" w:lastColumn="0" w:oddVBand="0" w:evenVBand="0" w:oddHBand="0" w:evenHBand="0" w:firstRowFirstColumn="0" w:firstRowLastColumn="0" w:lastRowFirstColumn="0" w:lastRowLastColumn="0"/>
              <w:rPr>
                <w:sz w:val="22"/>
                <w:szCs w:val="22"/>
              </w:rPr>
            </w:pPr>
            <w:r w:rsidRPr="004A6AC4">
              <w:rPr>
                <w:sz w:val="22"/>
                <w:szCs w:val="22"/>
              </w:rPr>
              <w:t>Infiltration</w:t>
            </w:r>
          </w:p>
        </w:tc>
        <w:tc>
          <w:tcPr>
            <w:tcW w:w="2168" w:type="pct"/>
          </w:tcPr>
          <w:p w14:paraId="065DED9C" w14:textId="495000E4" w:rsidR="00C47CD0" w:rsidRPr="004A6AC4" w:rsidRDefault="00C47CD0" w:rsidP="007D6C08">
            <w:pPr>
              <w:contextualSpacing/>
              <w:jc w:val="left"/>
              <w:cnfStyle w:val="000000000000" w:firstRow="0" w:lastRow="0" w:firstColumn="0" w:lastColumn="0" w:oddVBand="0" w:evenVBand="0" w:oddHBand="0" w:evenHBand="0" w:firstRowFirstColumn="0" w:firstRowLastColumn="0" w:lastRowFirstColumn="0" w:lastRowLastColumn="0"/>
              <w:rPr>
                <w:sz w:val="22"/>
                <w:szCs w:val="22"/>
              </w:rPr>
            </w:pPr>
            <w:r w:rsidRPr="004A6AC4">
              <w:rPr>
                <w:sz w:val="22"/>
                <w:szCs w:val="22"/>
              </w:rPr>
              <w:t xml:space="preserve">No treatment </w:t>
            </w:r>
            <w:proofErr w:type="gramStart"/>
            <w:r w:rsidRPr="004A6AC4">
              <w:rPr>
                <w:sz w:val="22"/>
                <w:szCs w:val="22"/>
              </w:rPr>
              <w:t>assumed  (</w:t>
            </w:r>
            <w:proofErr w:type="gramEnd"/>
            <w:r w:rsidRPr="004A6AC4">
              <w:rPr>
                <w:sz w:val="22"/>
                <w:szCs w:val="22"/>
              </w:rPr>
              <w:t xml:space="preserve">infiltration only) </w:t>
            </w:r>
          </w:p>
        </w:tc>
      </w:tr>
      <w:tr w:rsidR="007D6C08" w:rsidRPr="004A6AC4" w14:paraId="76D1C0EC" w14:textId="77777777" w:rsidTr="007D6C08">
        <w:trPr>
          <w:trHeight w:val="300"/>
        </w:trPr>
        <w:tc>
          <w:tcPr>
            <w:cnfStyle w:val="001000000000" w:firstRow="0" w:lastRow="0" w:firstColumn="1" w:lastColumn="0" w:oddVBand="0" w:evenVBand="0" w:oddHBand="0" w:evenHBand="0" w:firstRowFirstColumn="0" w:firstRowLastColumn="0" w:lastRowFirstColumn="0" w:lastRowLastColumn="0"/>
            <w:tcW w:w="1515" w:type="pct"/>
            <w:noWrap/>
            <w:hideMark/>
          </w:tcPr>
          <w:p w14:paraId="6375B64D" w14:textId="77777777" w:rsidR="00C47CD0" w:rsidRPr="004A6AC4" w:rsidRDefault="00C47CD0" w:rsidP="00843E88">
            <w:pPr>
              <w:jc w:val="left"/>
              <w:rPr>
                <w:sz w:val="22"/>
                <w:szCs w:val="22"/>
              </w:rPr>
            </w:pPr>
            <w:r w:rsidRPr="004A6AC4">
              <w:rPr>
                <w:sz w:val="22"/>
                <w:szCs w:val="22"/>
              </w:rPr>
              <w:t>Drywell</w:t>
            </w:r>
          </w:p>
        </w:tc>
        <w:tc>
          <w:tcPr>
            <w:tcW w:w="1317" w:type="pct"/>
            <w:noWrap/>
            <w:hideMark/>
          </w:tcPr>
          <w:p w14:paraId="35DFA5A1" w14:textId="33DABEE2" w:rsidR="00C47CD0" w:rsidRPr="004A6AC4" w:rsidRDefault="00C47CD0" w:rsidP="007D6C08">
            <w:pPr>
              <w:contextualSpacing/>
              <w:jc w:val="left"/>
              <w:cnfStyle w:val="000000000000" w:firstRow="0" w:lastRow="0" w:firstColumn="0" w:lastColumn="0" w:oddVBand="0" w:evenVBand="0" w:oddHBand="0" w:evenHBand="0" w:firstRowFirstColumn="0" w:firstRowLastColumn="0" w:lastRowFirstColumn="0" w:lastRowLastColumn="0"/>
              <w:rPr>
                <w:sz w:val="22"/>
                <w:szCs w:val="22"/>
              </w:rPr>
            </w:pPr>
            <w:r w:rsidRPr="004A6AC4">
              <w:rPr>
                <w:sz w:val="22"/>
                <w:szCs w:val="22"/>
              </w:rPr>
              <w:t>Infiltration</w:t>
            </w:r>
          </w:p>
        </w:tc>
        <w:tc>
          <w:tcPr>
            <w:tcW w:w="2168" w:type="pct"/>
          </w:tcPr>
          <w:p w14:paraId="5FE1DC6A" w14:textId="13B47C0A" w:rsidR="00C47CD0" w:rsidRPr="004A6AC4" w:rsidRDefault="00C47CD0" w:rsidP="007D6C08">
            <w:pPr>
              <w:contextualSpacing/>
              <w:jc w:val="left"/>
              <w:cnfStyle w:val="000000000000" w:firstRow="0" w:lastRow="0" w:firstColumn="0" w:lastColumn="0" w:oddVBand="0" w:evenVBand="0" w:oddHBand="0" w:evenHBand="0" w:firstRowFirstColumn="0" w:firstRowLastColumn="0" w:lastRowFirstColumn="0" w:lastRowLastColumn="0"/>
              <w:rPr>
                <w:sz w:val="22"/>
                <w:szCs w:val="22"/>
              </w:rPr>
            </w:pPr>
            <w:r w:rsidRPr="004A6AC4">
              <w:rPr>
                <w:sz w:val="22"/>
                <w:szCs w:val="22"/>
              </w:rPr>
              <w:t xml:space="preserve">No treatment </w:t>
            </w:r>
            <w:proofErr w:type="gramStart"/>
            <w:r w:rsidRPr="004A6AC4">
              <w:rPr>
                <w:sz w:val="22"/>
                <w:szCs w:val="22"/>
              </w:rPr>
              <w:t>assumed  (</w:t>
            </w:r>
            <w:proofErr w:type="gramEnd"/>
            <w:r w:rsidRPr="004A6AC4">
              <w:rPr>
                <w:sz w:val="22"/>
                <w:szCs w:val="22"/>
              </w:rPr>
              <w:t xml:space="preserve">infiltration only) </w:t>
            </w:r>
          </w:p>
        </w:tc>
      </w:tr>
      <w:tr w:rsidR="007D6C08" w:rsidRPr="004A6AC4" w14:paraId="667B532B" w14:textId="77777777" w:rsidTr="007D6C08">
        <w:trPr>
          <w:trHeight w:val="300"/>
        </w:trPr>
        <w:tc>
          <w:tcPr>
            <w:cnfStyle w:val="001000000000" w:firstRow="0" w:lastRow="0" w:firstColumn="1" w:lastColumn="0" w:oddVBand="0" w:evenVBand="0" w:oddHBand="0" w:evenHBand="0" w:firstRowFirstColumn="0" w:firstRowLastColumn="0" w:lastRowFirstColumn="0" w:lastRowLastColumn="0"/>
            <w:tcW w:w="1515" w:type="pct"/>
            <w:noWrap/>
            <w:hideMark/>
          </w:tcPr>
          <w:p w14:paraId="67E30595" w14:textId="77777777" w:rsidR="00C47CD0" w:rsidRPr="004A6AC4" w:rsidRDefault="00C47CD0" w:rsidP="00843E88">
            <w:pPr>
              <w:jc w:val="left"/>
              <w:rPr>
                <w:sz w:val="22"/>
                <w:szCs w:val="22"/>
              </w:rPr>
            </w:pPr>
            <w:r w:rsidRPr="004A6AC4">
              <w:rPr>
                <w:sz w:val="22"/>
                <w:szCs w:val="22"/>
              </w:rPr>
              <w:t>Permeable Pavement</w:t>
            </w:r>
          </w:p>
        </w:tc>
        <w:tc>
          <w:tcPr>
            <w:tcW w:w="1317" w:type="pct"/>
            <w:noWrap/>
            <w:hideMark/>
          </w:tcPr>
          <w:p w14:paraId="0B5A1C0B" w14:textId="69D9B41F" w:rsidR="00C47CD0" w:rsidRPr="004A6AC4" w:rsidRDefault="00C47CD0" w:rsidP="007D6C08">
            <w:pPr>
              <w:contextualSpacing/>
              <w:jc w:val="left"/>
              <w:cnfStyle w:val="000000000000" w:firstRow="0" w:lastRow="0" w:firstColumn="0" w:lastColumn="0" w:oddVBand="0" w:evenVBand="0" w:oddHBand="0" w:evenHBand="0" w:firstRowFirstColumn="0" w:firstRowLastColumn="0" w:lastRowFirstColumn="0" w:lastRowLastColumn="0"/>
              <w:rPr>
                <w:sz w:val="22"/>
                <w:szCs w:val="22"/>
              </w:rPr>
            </w:pPr>
            <w:r w:rsidRPr="004A6AC4">
              <w:rPr>
                <w:sz w:val="22"/>
                <w:szCs w:val="22"/>
              </w:rPr>
              <w:t>Infiltration</w:t>
            </w:r>
          </w:p>
        </w:tc>
        <w:tc>
          <w:tcPr>
            <w:tcW w:w="2168" w:type="pct"/>
          </w:tcPr>
          <w:p w14:paraId="1AF28F97" w14:textId="49B90810" w:rsidR="00C47CD0" w:rsidRPr="004A6AC4" w:rsidRDefault="00C47CD0" w:rsidP="007D6C08">
            <w:pPr>
              <w:contextualSpacing/>
              <w:jc w:val="left"/>
              <w:cnfStyle w:val="000000000000" w:firstRow="0" w:lastRow="0" w:firstColumn="0" w:lastColumn="0" w:oddVBand="0" w:evenVBand="0" w:oddHBand="0" w:evenHBand="0" w:firstRowFirstColumn="0" w:firstRowLastColumn="0" w:lastRowFirstColumn="0" w:lastRowLastColumn="0"/>
              <w:rPr>
                <w:sz w:val="22"/>
                <w:szCs w:val="22"/>
              </w:rPr>
            </w:pPr>
            <w:r w:rsidRPr="004A6AC4">
              <w:rPr>
                <w:sz w:val="22"/>
                <w:szCs w:val="22"/>
              </w:rPr>
              <w:t xml:space="preserve">No treatment </w:t>
            </w:r>
            <w:proofErr w:type="gramStart"/>
            <w:r w:rsidRPr="004A6AC4">
              <w:rPr>
                <w:sz w:val="22"/>
                <w:szCs w:val="22"/>
              </w:rPr>
              <w:t>assumed  (</w:t>
            </w:r>
            <w:proofErr w:type="gramEnd"/>
            <w:r w:rsidRPr="004A6AC4">
              <w:rPr>
                <w:sz w:val="22"/>
                <w:szCs w:val="22"/>
              </w:rPr>
              <w:t xml:space="preserve">infiltration only) </w:t>
            </w:r>
          </w:p>
        </w:tc>
      </w:tr>
      <w:tr w:rsidR="007D6C08" w:rsidRPr="004A6AC4" w14:paraId="0911AA66" w14:textId="77777777" w:rsidTr="007D6C08">
        <w:trPr>
          <w:trHeight w:val="300"/>
        </w:trPr>
        <w:tc>
          <w:tcPr>
            <w:cnfStyle w:val="001000000000" w:firstRow="0" w:lastRow="0" w:firstColumn="1" w:lastColumn="0" w:oddVBand="0" w:evenVBand="0" w:oddHBand="0" w:evenHBand="0" w:firstRowFirstColumn="0" w:firstRowLastColumn="0" w:lastRowFirstColumn="0" w:lastRowLastColumn="0"/>
            <w:tcW w:w="1515" w:type="pct"/>
            <w:noWrap/>
            <w:hideMark/>
          </w:tcPr>
          <w:p w14:paraId="2432851F" w14:textId="77777777" w:rsidR="00C47CD0" w:rsidRPr="004A6AC4" w:rsidRDefault="00C47CD0" w:rsidP="00843E88">
            <w:pPr>
              <w:jc w:val="left"/>
              <w:rPr>
                <w:sz w:val="22"/>
                <w:szCs w:val="22"/>
              </w:rPr>
            </w:pPr>
            <w:r w:rsidRPr="004A6AC4">
              <w:rPr>
                <w:sz w:val="22"/>
                <w:szCs w:val="22"/>
              </w:rPr>
              <w:t>Underground Infiltration</w:t>
            </w:r>
          </w:p>
        </w:tc>
        <w:tc>
          <w:tcPr>
            <w:tcW w:w="1317" w:type="pct"/>
            <w:noWrap/>
            <w:hideMark/>
          </w:tcPr>
          <w:p w14:paraId="4129AA56" w14:textId="5FE0092A" w:rsidR="00C47CD0" w:rsidRPr="004A6AC4" w:rsidRDefault="00C47CD0" w:rsidP="007D6C08">
            <w:pPr>
              <w:contextualSpacing/>
              <w:jc w:val="left"/>
              <w:cnfStyle w:val="000000000000" w:firstRow="0" w:lastRow="0" w:firstColumn="0" w:lastColumn="0" w:oddVBand="0" w:evenVBand="0" w:oddHBand="0" w:evenHBand="0" w:firstRowFirstColumn="0" w:firstRowLastColumn="0" w:lastRowFirstColumn="0" w:lastRowLastColumn="0"/>
              <w:rPr>
                <w:sz w:val="22"/>
                <w:szCs w:val="22"/>
              </w:rPr>
            </w:pPr>
            <w:r w:rsidRPr="004A6AC4">
              <w:rPr>
                <w:sz w:val="22"/>
                <w:szCs w:val="22"/>
              </w:rPr>
              <w:t>Infiltration</w:t>
            </w:r>
          </w:p>
        </w:tc>
        <w:tc>
          <w:tcPr>
            <w:tcW w:w="2168" w:type="pct"/>
          </w:tcPr>
          <w:p w14:paraId="7678884B" w14:textId="2AA5E768" w:rsidR="00C47CD0" w:rsidRPr="004A6AC4" w:rsidRDefault="00C47CD0" w:rsidP="007D6C08">
            <w:pPr>
              <w:contextualSpacing/>
              <w:jc w:val="left"/>
              <w:cnfStyle w:val="000000000000" w:firstRow="0" w:lastRow="0" w:firstColumn="0" w:lastColumn="0" w:oddVBand="0" w:evenVBand="0" w:oddHBand="0" w:evenHBand="0" w:firstRowFirstColumn="0" w:firstRowLastColumn="0" w:lastRowFirstColumn="0" w:lastRowLastColumn="0"/>
              <w:rPr>
                <w:sz w:val="22"/>
                <w:szCs w:val="22"/>
              </w:rPr>
            </w:pPr>
            <w:r w:rsidRPr="004A6AC4">
              <w:rPr>
                <w:sz w:val="22"/>
                <w:szCs w:val="22"/>
              </w:rPr>
              <w:t xml:space="preserve">No treatment </w:t>
            </w:r>
            <w:proofErr w:type="gramStart"/>
            <w:r w:rsidRPr="004A6AC4">
              <w:rPr>
                <w:sz w:val="22"/>
                <w:szCs w:val="22"/>
              </w:rPr>
              <w:t>assumed  (</w:t>
            </w:r>
            <w:proofErr w:type="gramEnd"/>
            <w:r w:rsidRPr="004A6AC4">
              <w:rPr>
                <w:sz w:val="22"/>
                <w:szCs w:val="22"/>
              </w:rPr>
              <w:t xml:space="preserve">infiltration only) </w:t>
            </w:r>
          </w:p>
        </w:tc>
      </w:tr>
      <w:tr w:rsidR="007D6C08" w:rsidRPr="004A6AC4" w14:paraId="09F17D25" w14:textId="77777777" w:rsidTr="007D6C08">
        <w:trPr>
          <w:trHeight w:val="300"/>
        </w:trPr>
        <w:tc>
          <w:tcPr>
            <w:cnfStyle w:val="001000000000" w:firstRow="0" w:lastRow="0" w:firstColumn="1" w:lastColumn="0" w:oddVBand="0" w:evenVBand="0" w:oddHBand="0" w:evenHBand="0" w:firstRowFirstColumn="0" w:firstRowLastColumn="0" w:lastRowFirstColumn="0" w:lastRowLastColumn="0"/>
            <w:tcW w:w="1515" w:type="pct"/>
            <w:noWrap/>
          </w:tcPr>
          <w:p w14:paraId="05C2B5FE" w14:textId="77777777" w:rsidR="00C47CD0" w:rsidRPr="004A6AC4" w:rsidRDefault="00C47CD0" w:rsidP="00843E88">
            <w:pPr>
              <w:jc w:val="left"/>
              <w:rPr>
                <w:sz w:val="22"/>
                <w:szCs w:val="22"/>
              </w:rPr>
            </w:pPr>
            <w:r w:rsidRPr="004A6AC4">
              <w:rPr>
                <w:sz w:val="22"/>
                <w:szCs w:val="22"/>
              </w:rPr>
              <w:t>Cisterns for Harvest and Use</w:t>
            </w:r>
          </w:p>
        </w:tc>
        <w:tc>
          <w:tcPr>
            <w:tcW w:w="1317" w:type="pct"/>
            <w:noWrap/>
          </w:tcPr>
          <w:p w14:paraId="19CC87D3" w14:textId="30CC6C6C" w:rsidR="00C47CD0" w:rsidRPr="004A6AC4" w:rsidRDefault="00C47CD0" w:rsidP="007D6C08">
            <w:pPr>
              <w:contextualSpacing/>
              <w:jc w:val="left"/>
              <w:cnfStyle w:val="000000000000" w:firstRow="0" w:lastRow="0" w:firstColumn="0" w:lastColumn="0" w:oddVBand="0" w:evenVBand="0" w:oddHBand="0" w:evenHBand="0" w:firstRowFirstColumn="0" w:firstRowLastColumn="0" w:lastRowFirstColumn="0" w:lastRowLastColumn="0"/>
              <w:rPr>
                <w:sz w:val="22"/>
                <w:szCs w:val="22"/>
              </w:rPr>
            </w:pPr>
            <w:r w:rsidRPr="004A6AC4">
              <w:rPr>
                <w:sz w:val="22"/>
                <w:szCs w:val="22"/>
              </w:rPr>
              <w:t>Infiltration</w:t>
            </w:r>
          </w:p>
        </w:tc>
        <w:tc>
          <w:tcPr>
            <w:tcW w:w="2168" w:type="pct"/>
          </w:tcPr>
          <w:p w14:paraId="5683661E" w14:textId="60F62841" w:rsidR="00C47CD0" w:rsidRPr="004A6AC4" w:rsidRDefault="00C47CD0" w:rsidP="007D6C08">
            <w:pPr>
              <w:contextualSpacing/>
              <w:jc w:val="left"/>
              <w:cnfStyle w:val="000000000000" w:firstRow="0" w:lastRow="0" w:firstColumn="0" w:lastColumn="0" w:oddVBand="0" w:evenVBand="0" w:oddHBand="0" w:evenHBand="0" w:firstRowFirstColumn="0" w:firstRowLastColumn="0" w:lastRowFirstColumn="0" w:lastRowLastColumn="0"/>
              <w:rPr>
                <w:sz w:val="22"/>
                <w:szCs w:val="22"/>
              </w:rPr>
            </w:pPr>
            <w:r w:rsidRPr="004A6AC4">
              <w:rPr>
                <w:sz w:val="22"/>
                <w:szCs w:val="22"/>
              </w:rPr>
              <w:t xml:space="preserve">No treatment </w:t>
            </w:r>
            <w:proofErr w:type="gramStart"/>
            <w:r w:rsidRPr="004A6AC4">
              <w:rPr>
                <w:sz w:val="22"/>
                <w:szCs w:val="22"/>
              </w:rPr>
              <w:t>assumed  (</w:t>
            </w:r>
            <w:proofErr w:type="gramEnd"/>
            <w:r w:rsidRPr="004A6AC4">
              <w:rPr>
                <w:sz w:val="22"/>
                <w:szCs w:val="22"/>
              </w:rPr>
              <w:t xml:space="preserve">infiltration only) </w:t>
            </w:r>
          </w:p>
        </w:tc>
      </w:tr>
      <w:tr w:rsidR="007D6C08" w:rsidRPr="004A6AC4" w14:paraId="0ABAC555" w14:textId="77777777" w:rsidTr="007D6C08">
        <w:trPr>
          <w:trHeight w:val="300"/>
        </w:trPr>
        <w:tc>
          <w:tcPr>
            <w:cnfStyle w:val="001000000000" w:firstRow="0" w:lastRow="0" w:firstColumn="1" w:lastColumn="0" w:oddVBand="0" w:evenVBand="0" w:oddHBand="0" w:evenHBand="0" w:firstRowFirstColumn="0" w:firstRowLastColumn="0" w:lastRowFirstColumn="0" w:lastRowLastColumn="0"/>
            <w:tcW w:w="1515" w:type="pct"/>
            <w:noWrap/>
            <w:hideMark/>
          </w:tcPr>
          <w:p w14:paraId="105AABAB" w14:textId="6B0627A2" w:rsidR="00C47CD0" w:rsidRPr="004A6AC4" w:rsidRDefault="00C47CD0" w:rsidP="007D6C08">
            <w:pPr>
              <w:contextualSpacing/>
              <w:jc w:val="left"/>
              <w:rPr>
                <w:sz w:val="22"/>
                <w:szCs w:val="22"/>
              </w:rPr>
            </w:pPr>
            <w:r w:rsidRPr="004A6AC4">
              <w:rPr>
                <w:sz w:val="22"/>
                <w:szCs w:val="22"/>
              </w:rPr>
              <w:t>Rain Garden (bioretention with raised underdrain)</w:t>
            </w:r>
          </w:p>
        </w:tc>
        <w:tc>
          <w:tcPr>
            <w:tcW w:w="1317" w:type="pct"/>
            <w:noWrap/>
            <w:hideMark/>
          </w:tcPr>
          <w:p w14:paraId="01786D95" w14:textId="2D682EBF" w:rsidR="00C47CD0" w:rsidRPr="004A6AC4" w:rsidRDefault="00C47CD0" w:rsidP="007D6C08">
            <w:pPr>
              <w:contextualSpacing/>
              <w:jc w:val="left"/>
              <w:cnfStyle w:val="000000000000" w:firstRow="0" w:lastRow="0" w:firstColumn="0" w:lastColumn="0" w:oddVBand="0" w:evenVBand="0" w:oddHBand="0" w:evenHBand="0" w:firstRowFirstColumn="0" w:firstRowLastColumn="0" w:lastRowFirstColumn="0" w:lastRowLastColumn="0"/>
              <w:rPr>
                <w:sz w:val="22"/>
                <w:szCs w:val="22"/>
              </w:rPr>
            </w:pPr>
            <w:r w:rsidRPr="004A6AC4">
              <w:rPr>
                <w:sz w:val="22"/>
                <w:szCs w:val="22"/>
              </w:rPr>
              <w:t>Infiltration</w:t>
            </w:r>
          </w:p>
        </w:tc>
        <w:tc>
          <w:tcPr>
            <w:tcW w:w="2168" w:type="pct"/>
          </w:tcPr>
          <w:p w14:paraId="041091EC" w14:textId="77777777" w:rsidR="00C47CD0" w:rsidRPr="004A6AC4" w:rsidRDefault="00C47CD0" w:rsidP="007D6C08">
            <w:pPr>
              <w:contextualSpacing/>
              <w:jc w:val="left"/>
              <w:cnfStyle w:val="000000000000" w:firstRow="0" w:lastRow="0" w:firstColumn="0" w:lastColumn="0" w:oddVBand="0" w:evenVBand="0" w:oddHBand="0" w:evenHBand="0" w:firstRowFirstColumn="0" w:firstRowLastColumn="0" w:lastRowFirstColumn="0" w:lastRowLastColumn="0"/>
              <w:rPr>
                <w:sz w:val="22"/>
                <w:szCs w:val="22"/>
              </w:rPr>
            </w:pPr>
            <w:r w:rsidRPr="004A6AC4">
              <w:rPr>
                <w:sz w:val="22"/>
                <w:szCs w:val="22"/>
              </w:rPr>
              <w:t>Biofiltration/Bioretention</w:t>
            </w:r>
          </w:p>
        </w:tc>
      </w:tr>
      <w:tr w:rsidR="007D6C08" w:rsidRPr="004A6AC4" w14:paraId="45B3AF89" w14:textId="77777777" w:rsidTr="007D6C08">
        <w:trPr>
          <w:trHeight w:val="300"/>
        </w:trPr>
        <w:tc>
          <w:tcPr>
            <w:cnfStyle w:val="001000000000" w:firstRow="0" w:lastRow="0" w:firstColumn="1" w:lastColumn="0" w:oddVBand="0" w:evenVBand="0" w:oddHBand="0" w:evenHBand="0" w:firstRowFirstColumn="0" w:firstRowLastColumn="0" w:lastRowFirstColumn="0" w:lastRowLastColumn="0"/>
            <w:tcW w:w="1515" w:type="pct"/>
            <w:noWrap/>
            <w:hideMark/>
          </w:tcPr>
          <w:p w14:paraId="3A310E80" w14:textId="6A331904" w:rsidR="00C47CD0" w:rsidRPr="004A6AC4" w:rsidRDefault="00C47CD0" w:rsidP="00843E88">
            <w:pPr>
              <w:jc w:val="left"/>
              <w:rPr>
                <w:sz w:val="22"/>
                <w:szCs w:val="22"/>
              </w:rPr>
            </w:pPr>
            <w:r w:rsidRPr="004A6AC4">
              <w:rPr>
                <w:sz w:val="22"/>
                <w:szCs w:val="22"/>
              </w:rPr>
              <w:t>Dry Extended Detention Basin/Tank</w:t>
            </w:r>
          </w:p>
        </w:tc>
        <w:tc>
          <w:tcPr>
            <w:tcW w:w="1317" w:type="pct"/>
            <w:noWrap/>
            <w:hideMark/>
          </w:tcPr>
          <w:p w14:paraId="07061D0D" w14:textId="10D6221E" w:rsidR="00C47CD0" w:rsidRPr="004A6AC4" w:rsidRDefault="00C47CD0" w:rsidP="007D6C08">
            <w:pPr>
              <w:contextualSpacing/>
              <w:jc w:val="left"/>
              <w:cnfStyle w:val="000000000000" w:firstRow="0" w:lastRow="0" w:firstColumn="0" w:lastColumn="0" w:oddVBand="0" w:evenVBand="0" w:oddHBand="0" w:evenHBand="0" w:firstRowFirstColumn="0" w:firstRowLastColumn="0" w:lastRowFirstColumn="0" w:lastRowLastColumn="0"/>
              <w:rPr>
                <w:sz w:val="22"/>
                <w:szCs w:val="22"/>
              </w:rPr>
            </w:pPr>
            <w:r w:rsidRPr="004A6AC4">
              <w:rPr>
                <w:sz w:val="22"/>
                <w:szCs w:val="22"/>
              </w:rPr>
              <w:t>Infiltration</w:t>
            </w:r>
          </w:p>
        </w:tc>
        <w:tc>
          <w:tcPr>
            <w:tcW w:w="2168" w:type="pct"/>
          </w:tcPr>
          <w:p w14:paraId="10952B88" w14:textId="77777777" w:rsidR="00C47CD0" w:rsidRPr="004A6AC4" w:rsidRDefault="2B9C673A" w:rsidP="007D6C08">
            <w:pPr>
              <w:contextualSpacing/>
              <w:jc w:val="left"/>
              <w:cnfStyle w:val="000000000000" w:firstRow="0" w:lastRow="0" w:firstColumn="0" w:lastColumn="0" w:oddVBand="0" w:evenVBand="0" w:oddHBand="0" w:evenHBand="0" w:firstRowFirstColumn="0" w:firstRowLastColumn="0" w:lastRowFirstColumn="0" w:lastRowLastColumn="0"/>
              <w:rPr>
                <w:sz w:val="22"/>
                <w:szCs w:val="22"/>
              </w:rPr>
            </w:pPr>
            <w:r w:rsidRPr="2B9C673A">
              <w:rPr>
                <w:sz w:val="22"/>
                <w:szCs w:val="22"/>
              </w:rPr>
              <w:t>Detention Basin</w:t>
            </w:r>
          </w:p>
        </w:tc>
      </w:tr>
      <w:tr w:rsidR="007D6C08" w:rsidRPr="004A6AC4" w14:paraId="72394CCD" w14:textId="77777777" w:rsidTr="007D6C08">
        <w:trPr>
          <w:trHeight w:val="300"/>
        </w:trPr>
        <w:tc>
          <w:tcPr>
            <w:cnfStyle w:val="001000000000" w:firstRow="0" w:lastRow="0" w:firstColumn="1" w:lastColumn="0" w:oddVBand="0" w:evenVBand="0" w:oddHBand="0" w:evenHBand="0" w:firstRowFirstColumn="0" w:firstRowLastColumn="0" w:lastRowFirstColumn="0" w:lastRowLastColumn="0"/>
            <w:tcW w:w="1515" w:type="pct"/>
            <w:noWrap/>
            <w:hideMark/>
          </w:tcPr>
          <w:p w14:paraId="1961FE47" w14:textId="29AF954E" w:rsidR="00C47CD0" w:rsidRPr="004A6AC4" w:rsidRDefault="00C47CD0" w:rsidP="00843E88">
            <w:pPr>
              <w:jc w:val="left"/>
              <w:rPr>
                <w:sz w:val="22"/>
                <w:szCs w:val="22"/>
              </w:rPr>
            </w:pPr>
            <w:r w:rsidRPr="004A6AC4">
              <w:rPr>
                <w:sz w:val="22"/>
                <w:szCs w:val="22"/>
              </w:rPr>
              <w:t>Flow Duration Control Basin/Tank</w:t>
            </w:r>
          </w:p>
        </w:tc>
        <w:tc>
          <w:tcPr>
            <w:tcW w:w="1317" w:type="pct"/>
            <w:noWrap/>
            <w:hideMark/>
          </w:tcPr>
          <w:p w14:paraId="5F64A5A9" w14:textId="01E78C61" w:rsidR="00C47CD0" w:rsidRPr="004A6AC4" w:rsidRDefault="00C47CD0" w:rsidP="007D6C08">
            <w:pPr>
              <w:contextualSpacing/>
              <w:jc w:val="left"/>
              <w:cnfStyle w:val="000000000000" w:firstRow="0" w:lastRow="0" w:firstColumn="0" w:lastColumn="0" w:oddVBand="0" w:evenVBand="0" w:oddHBand="0" w:evenHBand="0" w:firstRowFirstColumn="0" w:firstRowLastColumn="0" w:lastRowFirstColumn="0" w:lastRowLastColumn="0"/>
              <w:rPr>
                <w:sz w:val="22"/>
                <w:szCs w:val="22"/>
              </w:rPr>
            </w:pPr>
            <w:r w:rsidRPr="004A6AC4">
              <w:rPr>
                <w:sz w:val="22"/>
                <w:szCs w:val="22"/>
              </w:rPr>
              <w:t>Infiltration</w:t>
            </w:r>
          </w:p>
        </w:tc>
        <w:tc>
          <w:tcPr>
            <w:tcW w:w="2168" w:type="pct"/>
          </w:tcPr>
          <w:p w14:paraId="33342341" w14:textId="77777777" w:rsidR="00C47CD0" w:rsidRPr="004A6AC4" w:rsidRDefault="00C47CD0" w:rsidP="007D6C08">
            <w:pPr>
              <w:contextualSpacing/>
              <w:jc w:val="left"/>
              <w:cnfStyle w:val="000000000000" w:firstRow="0" w:lastRow="0" w:firstColumn="0" w:lastColumn="0" w:oddVBand="0" w:evenVBand="0" w:oddHBand="0" w:evenHBand="0" w:firstRowFirstColumn="0" w:firstRowLastColumn="0" w:lastRowFirstColumn="0" w:lastRowLastColumn="0"/>
              <w:rPr>
                <w:sz w:val="22"/>
                <w:szCs w:val="22"/>
              </w:rPr>
            </w:pPr>
            <w:r w:rsidRPr="004A6AC4">
              <w:rPr>
                <w:sz w:val="22"/>
                <w:szCs w:val="22"/>
              </w:rPr>
              <w:t>Detention Basin</w:t>
            </w:r>
          </w:p>
        </w:tc>
      </w:tr>
      <w:tr w:rsidR="007D6C08" w:rsidRPr="004A6AC4" w14:paraId="33A3496E" w14:textId="77777777" w:rsidTr="007D6C08">
        <w:trPr>
          <w:trHeight w:val="300"/>
        </w:trPr>
        <w:tc>
          <w:tcPr>
            <w:cnfStyle w:val="001000000000" w:firstRow="0" w:lastRow="0" w:firstColumn="1" w:lastColumn="0" w:oddVBand="0" w:evenVBand="0" w:oddHBand="0" w:evenHBand="0" w:firstRowFirstColumn="0" w:firstRowLastColumn="0" w:lastRowFirstColumn="0" w:lastRowLastColumn="0"/>
            <w:tcW w:w="1515" w:type="pct"/>
            <w:noWrap/>
            <w:hideMark/>
          </w:tcPr>
          <w:p w14:paraId="6FC6FC52" w14:textId="77777777" w:rsidR="00C47CD0" w:rsidRPr="004A6AC4" w:rsidRDefault="00C47CD0" w:rsidP="00843E88">
            <w:pPr>
              <w:jc w:val="left"/>
              <w:rPr>
                <w:sz w:val="22"/>
                <w:szCs w:val="22"/>
              </w:rPr>
            </w:pPr>
            <w:r w:rsidRPr="004A6AC4">
              <w:rPr>
                <w:sz w:val="22"/>
                <w:szCs w:val="22"/>
              </w:rPr>
              <w:t>Vegetated Swale</w:t>
            </w:r>
          </w:p>
        </w:tc>
        <w:tc>
          <w:tcPr>
            <w:tcW w:w="1317" w:type="pct"/>
            <w:noWrap/>
            <w:hideMark/>
          </w:tcPr>
          <w:p w14:paraId="3FCABA7E" w14:textId="2B01108C" w:rsidR="00C47CD0" w:rsidRPr="004A6AC4" w:rsidRDefault="00C47CD0" w:rsidP="007D6C08">
            <w:pPr>
              <w:contextualSpacing/>
              <w:jc w:val="left"/>
              <w:cnfStyle w:val="000000000000" w:firstRow="0" w:lastRow="0" w:firstColumn="0" w:lastColumn="0" w:oddVBand="0" w:evenVBand="0" w:oddHBand="0" w:evenHBand="0" w:firstRowFirstColumn="0" w:firstRowLastColumn="0" w:lastRowFirstColumn="0" w:lastRowLastColumn="0"/>
              <w:rPr>
                <w:sz w:val="22"/>
                <w:szCs w:val="22"/>
              </w:rPr>
            </w:pPr>
            <w:r w:rsidRPr="004A6AC4">
              <w:rPr>
                <w:sz w:val="22"/>
                <w:szCs w:val="22"/>
              </w:rPr>
              <w:t>Infiltration</w:t>
            </w:r>
          </w:p>
        </w:tc>
        <w:tc>
          <w:tcPr>
            <w:tcW w:w="2168" w:type="pct"/>
          </w:tcPr>
          <w:p w14:paraId="5F615268" w14:textId="77777777" w:rsidR="00C47CD0" w:rsidRPr="004A6AC4" w:rsidRDefault="00C47CD0" w:rsidP="007D6C08">
            <w:pPr>
              <w:contextualSpacing/>
              <w:jc w:val="left"/>
              <w:cnfStyle w:val="000000000000" w:firstRow="0" w:lastRow="0" w:firstColumn="0" w:lastColumn="0" w:oddVBand="0" w:evenVBand="0" w:oddHBand="0" w:evenHBand="0" w:firstRowFirstColumn="0" w:firstRowLastColumn="0" w:lastRowFirstColumn="0" w:lastRowLastColumn="0"/>
              <w:rPr>
                <w:sz w:val="22"/>
                <w:szCs w:val="22"/>
              </w:rPr>
            </w:pPr>
            <w:r w:rsidRPr="004A6AC4">
              <w:rPr>
                <w:sz w:val="22"/>
                <w:szCs w:val="22"/>
              </w:rPr>
              <w:t>Vegetated Swale</w:t>
            </w:r>
          </w:p>
        </w:tc>
      </w:tr>
      <w:tr w:rsidR="007D6C08" w:rsidRPr="004A6AC4" w14:paraId="56B6D55D" w14:textId="77777777" w:rsidTr="007D6C08">
        <w:trPr>
          <w:trHeight w:val="300"/>
        </w:trPr>
        <w:tc>
          <w:tcPr>
            <w:cnfStyle w:val="001000000000" w:firstRow="0" w:lastRow="0" w:firstColumn="1" w:lastColumn="0" w:oddVBand="0" w:evenVBand="0" w:oddHBand="0" w:evenHBand="0" w:firstRowFirstColumn="0" w:firstRowLastColumn="0" w:lastRowFirstColumn="0" w:lastRowLastColumn="0"/>
            <w:tcW w:w="1515" w:type="pct"/>
            <w:noWrap/>
            <w:hideMark/>
          </w:tcPr>
          <w:p w14:paraId="1A44DF26" w14:textId="3019F7AD" w:rsidR="00C47CD0" w:rsidRPr="004A6AC4" w:rsidRDefault="00C47CD0" w:rsidP="00843E88">
            <w:pPr>
              <w:jc w:val="left"/>
              <w:rPr>
                <w:sz w:val="22"/>
                <w:szCs w:val="22"/>
              </w:rPr>
            </w:pPr>
            <w:r w:rsidRPr="004A6AC4">
              <w:rPr>
                <w:sz w:val="22"/>
                <w:szCs w:val="22"/>
              </w:rPr>
              <w:t>Rain Garden with Underdrain and Liner</w:t>
            </w:r>
          </w:p>
        </w:tc>
        <w:tc>
          <w:tcPr>
            <w:tcW w:w="1317" w:type="pct"/>
            <w:noWrap/>
            <w:hideMark/>
          </w:tcPr>
          <w:p w14:paraId="5F3174A4" w14:textId="3307654D" w:rsidR="00C47CD0" w:rsidRPr="004A6AC4" w:rsidRDefault="00C47CD0" w:rsidP="007D6C08">
            <w:pPr>
              <w:contextualSpacing/>
              <w:jc w:val="left"/>
              <w:cnfStyle w:val="000000000000" w:firstRow="0" w:lastRow="0" w:firstColumn="0" w:lastColumn="0" w:oddVBand="0" w:evenVBand="0" w:oddHBand="0" w:evenHBand="0" w:firstRowFirstColumn="0" w:firstRowLastColumn="0" w:lastRowFirstColumn="0" w:lastRowLastColumn="0"/>
              <w:rPr>
                <w:sz w:val="22"/>
                <w:szCs w:val="22"/>
              </w:rPr>
            </w:pPr>
            <w:r w:rsidRPr="004A6AC4">
              <w:rPr>
                <w:sz w:val="22"/>
                <w:szCs w:val="22"/>
              </w:rPr>
              <w:t xml:space="preserve">No infiltration assumed </w:t>
            </w:r>
          </w:p>
        </w:tc>
        <w:tc>
          <w:tcPr>
            <w:tcW w:w="2168" w:type="pct"/>
          </w:tcPr>
          <w:p w14:paraId="0754AE7E" w14:textId="77777777" w:rsidR="00C47CD0" w:rsidRPr="004A6AC4" w:rsidRDefault="00C47CD0" w:rsidP="007D6C08">
            <w:pPr>
              <w:contextualSpacing/>
              <w:jc w:val="left"/>
              <w:cnfStyle w:val="000000000000" w:firstRow="0" w:lastRow="0" w:firstColumn="0" w:lastColumn="0" w:oddVBand="0" w:evenVBand="0" w:oddHBand="0" w:evenHBand="0" w:firstRowFirstColumn="0" w:firstRowLastColumn="0" w:lastRowFirstColumn="0" w:lastRowLastColumn="0"/>
              <w:rPr>
                <w:sz w:val="22"/>
                <w:szCs w:val="22"/>
              </w:rPr>
            </w:pPr>
            <w:r w:rsidRPr="004A6AC4">
              <w:rPr>
                <w:sz w:val="22"/>
                <w:szCs w:val="22"/>
              </w:rPr>
              <w:t>Biofiltration/Bioretention</w:t>
            </w:r>
          </w:p>
        </w:tc>
      </w:tr>
      <w:tr w:rsidR="007D6C08" w:rsidRPr="004A6AC4" w14:paraId="315BDF5E" w14:textId="77777777" w:rsidTr="007D6C08">
        <w:trPr>
          <w:trHeight w:val="300"/>
        </w:trPr>
        <w:tc>
          <w:tcPr>
            <w:cnfStyle w:val="001000000000" w:firstRow="0" w:lastRow="0" w:firstColumn="1" w:lastColumn="0" w:oddVBand="0" w:evenVBand="0" w:oddHBand="0" w:evenHBand="0" w:firstRowFirstColumn="0" w:firstRowLastColumn="0" w:lastRowFirstColumn="0" w:lastRowLastColumn="0"/>
            <w:tcW w:w="1515" w:type="pct"/>
            <w:noWrap/>
          </w:tcPr>
          <w:p w14:paraId="45EEAA52" w14:textId="10F07572" w:rsidR="00C47CD0" w:rsidRPr="004A6AC4" w:rsidRDefault="00C47CD0" w:rsidP="00843E88">
            <w:pPr>
              <w:jc w:val="left"/>
              <w:rPr>
                <w:sz w:val="22"/>
                <w:szCs w:val="22"/>
              </w:rPr>
            </w:pPr>
            <w:proofErr w:type="spellStart"/>
            <w:r w:rsidRPr="004A6AC4">
              <w:rPr>
                <w:sz w:val="22"/>
                <w:szCs w:val="22"/>
              </w:rPr>
              <w:t>Filterra</w:t>
            </w:r>
            <w:proofErr w:type="spellEnd"/>
            <w:r w:rsidRPr="004A6AC4">
              <w:rPr>
                <w:sz w:val="22"/>
                <w:szCs w:val="22"/>
              </w:rPr>
              <w:t xml:space="preserve"> /Vegetated box </w:t>
            </w:r>
          </w:p>
        </w:tc>
        <w:tc>
          <w:tcPr>
            <w:tcW w:w="1317" w:type="pct"/>
            <w:noWrap/>
          </w:tcPr>
          <w:p w14:paraId="7008D956" w14:textId="7A69C0EF" w:rsidR="00C47CD0" w:rsidRPr="004A6AC4" w:rsidRDefault="00C47CD0" w:rsidP="007D6C08">
            <w:pPr>
              <w:contextualSpacing/>
              <w:jc w:val="left"/>
              <w:cnfStyle w:val="000000000000" w:firstRow="0" w:lastRow="0" w:firstColumn="0" w:lastColumn="0" w:oddVBand="0" w:evenVBand="0" w:oddHBand="0" w:evenHBand="0" w:firstRowFirstColumn="0" w:firstRowLastColumn="0" w:lastRowFirstColumn="0" w:lastRowLastColumn="0"/>
              <w:rPr>
                <w:sz w:val="22"/>
                <w:szCs w:val="22"/>
              </w:rPr>
            </w:pPr>
            <w:r w:rsidRPr="004A6AC4">
              <w:rPr>
                <w:sz w:val="22"/>
                <w:szCs w:val="22"/>
              </w:rPr>
              <w:t xml:space="preserve">No infiltration assumed </w:t>
            </w:r>
          </w:p>
        </w:tc>
        <w:tc>
          <w:tcPr>
            <w:tcW w:w="2168" w:type="pct"/>
          </w:tcPr>
          <w:p w14:paraId="1E86B85F" w14:textId="0F9D5F89" w:rsidR="00C47CD0" w:rsidRPr="004A6AC4" w:rsidRDefault="00A51C61" w:rsidP="007D6C08">
            <w:pPr>
              <w:contextualSpacing/>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High Rate Bio</w:t>
            </w:r>
            <w:r w:rsidR="00A737F5">
              <w:rPr>
                <w:sz w:val="22"/>
                <w:szCs w:val="22"/>
              </w:rPr>
              <w:t>filtration</w:t>
            </w:r>
          </w:p>
        </w:tc>
      </w:tr>
      <w:tr w:rsidR="007D6C08" w:rsidRPr="004A6AC4" w14:paraId="41C5DE90" w14:textId="77777777" w:rsidTr="007D6C08">
        <w:trPr>
          <w:trHeight w:val="300"/>
        </w:trPr>
        <w:tc>
          <w:tcPr>
            <w:cnfStyle w:val="001000000000" w:firstRow="0" w:lastRow="0" w:firstColumn="1" w:lastColumn="0" w:oddVBand="0" w:evenVBand="0" w:oddHBand="0" w:evenHBand="0" w:firstRowFirstColumn="0" w:firstRowLastColumn="0" w:lastRowFirstColumn="0" w:lastRowLastColumn="0"/>
            <w:tcW w:w="1515" w:type="pct"/>
            <w:noWrap/>
          </w:tcPr>
          <w:p w14:paraId="7FCDB898" w14:textId="3A743BDD" w:rsidR="00C47CD0" w:rsidRPr="004A6AC4" w:rsidRDefault="00C47CD0" w:rsidP="00843E88">
            <w:pPr>
              <w:jc w:val="left"/>
              <w:rPr>
                <w:sz w:val="22"/>
                <w:szCs w:val="22"/>
              </w:rPr>
            </w:pPr>
            <w:r w:rsidRPr="004A6AC4">
              <w:rPr>
                <w:sz w:val="22"/>
                <w:szCs w:val="22"/>
              </w:rPr>
              <w:t>Media Filter</w:t>
            </w:r>
          </w:p>
        </w:tc>
        <w:tc>
          <w:tcPr>
            <w:tcW w:w="1317" w:type="pct"/>
            <w:noWrap/>
          </w:tcPr>
          <w:p w14:paraId="122F9F80" w14:textId="290ADD23" w:rsidR="00C47CD0" w:rsidRPr="004A6AC4" w:rsidRDefault="00C47CD0" w:rsidP="007D6C08">
            <w:pPr>
              <w:contextualSpacing/>
              <w:jc w:val="left"/>
              <w:cnfStyle w:val="000000000000" w:firstRow="0" w:lastRow="0" w:firstColumn="0" w:lastColumn="0" w:oddVBand="0" w:evenVBand="0" w:oddHBand="0" w:evenHBand="0" w:firstRowFirstColumn="0" w:firstRowLastColumn="0" w:lastRowFirstColumn="0" w:lastRowLastColumn="0"/>
              <w:rPr>
                <w:sz w:val="22"/>
                <w:szCs w:val="22"/>
              </w:rPr>
            </w:pPr>
            <w:r w:rsidRPr="004A6AC4">
              <w:rPr>
                <w:sz w:val="22"/>
                <w:szCs w:val="22"/>
              </w:rPr>
              <w:t xml:space="preserve">No infiltration assumed </w:t>
            </w:r>
          </w:p>
        </w:tc>
        <w:tc>
          <w:tcPr>
            <w:tcW w:w="2168" w:type="pct"/>
          </w:tcPr>
          <w:p w14:paraId="4806A3C7" w14:textId="2366C5BD" w:rsidR="00C47CD0" w:rsidRPr="004A6AC4" w:rsidRDefault="005B61D0" w:rsidP="007D6C08">
            <w:pPr>
              <w:contextualSpacing/>
              <w:jc w:val="left"/>
              <w:cnfStyle w:val="000000000000" w:firstRow="0" w:lastRow="0" w:firstColumn="0" w:lastColumn="0" w:oddVBand="0" w:evenVBand="0" w:oddHBand="0" w:evenHBand="0" w:firstRowFirstColumn="0" w:firstRowLastColumn="0" w:lastRowFirstColumn="0" w:lastRowLastColumn="0"/>
              <w:rPr>
                <w:sz w:val="22"/>
                <w:szCs w:val="22"/>
              </w:rPr>
            </w:pPr>
            <w:proofErr w:type="gramStart"/>
            <w:r>
              <w:rPr>
                <w:sz w:val="22"/>
                <w:szCs w:val="22"/>
              </w:rPr>
              <w:t>High Rate</w:t>
            </w:r>
            <w:proofErr w:type="gramEnd"/>
            <w:r>
              <w:rPr>
                <w:sz w:val="22"/>
                <w:szCs w:val="22"/>
              </w:rPr>
              <w:t xml:space="preserve"> Media Filter</w:t>
            </w:r>
          </w:p>
        </w:tc>
      </w:tr>
      <w:tr w:rsidR="007D6C08" w:rsidRPr="004A6AC4" w14:paraId="57EC5167" w14:textId="77777777" w:rsidTr="007D6C08">
        <w:trPr>
          <w:trHeight w:val="300"/>
        </w:trPr>
        <w:tc>
          <w:tcPr>
            <w:cnfStyle w:val="001000000000" w:firstRow="0" w:lastRow="0" w:firstColumn="1" w:lastColumn="0" w:oddVBand="0" w:evenVBand="0" w:oddHBand="0" w:evenHBand="0" w:firstRowFirstColumn="0" w:firstRowLastColumn="0" w:lastRowFirstColumn="0" w:lastRowLastColumn="0"/>
            <w:tcW w:w="1515" w:type="pct"/>
            <w:noWrap/>
            <w:hideMark/>
          </w:tcPr>
          <w:p w14:paraId="7549477E" w14:textId="08A68F96" w:rsidR="005B61D0" w:rsidRPr="004A6AC4" w:rsidRDefault="005B61D0" w:rsidP="00843E88">
            <w:pPr>
              <w:jc w:val="left"/>
              <w:rPr>
                <w:sz w:val="22"/>
                <w:szCs w:val="22"/>
              </w:rPr>
            </w:pPr>
            <w:r w:rsidRPr="004A6AC4">
              <w:rPr>
                <w:sz w:val="22"/>
                <w:szCs w:val="22"/>
              </w:rPr>
              <w:t>Other Proprietary Biotreatment</w:t>
            </w:r>
          </w:p>
        </w:tc>
        <w:tc>
          <w:tcPr>
            <w:tcW w:w="1317" w:type="pct"/>
            <w:noWrap/>
            <w:hideMark/>
          </w:tcPr>
          <w:p w14:paraId="1748A064" w14:textId="41ECB6A5" w:rsidR="005B61D0" w:rsidRPr="004A6AC4" w:rsidRDefault="005B61D0" w:rsidP="007D6C08">
            <w:pPr>
              <w:contextualSpacing/>
              <w:jc w:val="left"/>
              <w:cnfStyle w:val="000000000000" w:firstRow="0" w:lastRow="0" w:firstColumn="0" w:lastColumn="0" w:oddVBand="0" w:evenVBand="0" w:oddHBand="0" w:evenHBand="0" w:firstRowFirstColumn="0" w:firstRowLastColumn="0" w:lastRowFirstColumn="0" w:lastRowLastColumn="0"/>
              <w:rPr>
                <w:sz w:val="22"/>
                <w:szCs w:val="22"/>
              </w:rPr>
            </w:pPr>
            <w:r w:rsidRPr="004A6AC4">
              <w:rPr>
                <w:sz w:val="22"/>
                <w:szCs w:val="22"/>
              </w:rPr>
              <w:t xml:space="preserve">No infiltration assumed </w:t>
            </w:r>
          </w:p>
        </w:tc>
        <w:tc>
          <w:tcPr>
            <w:tcW w:w="2168" w:type="pct"/>
          </w:tcPr>
          <w:p w14:paraId="583DDA4B" w14:textId="38BCBBA0" w:rsidR="005B61D0" w:rsidRPr="004A6AC4" w:rsidRDefault="005B61D0" w:rsidP="007D6C08">
            <w:pPr>
              <w:contextualSpacing/>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High Rate Biofiltration</w:t>
            </w:r>
          </w:p>
        </w:tc>
      </w:tr>
      <w:tr w:rsidR="007D6C08" w:rsidRPr="004A6AC4" w14:paraId="0F7DD4A2" w14:textId="77777777" w:rsidTr="007D6C08">
        <w:trPr>
          <w:trHeight w:val="300"/>
        </w:trPr>
        <w:tc>
          <w:tcPr>
            <w:cnfStyle w:val="001000000000" w:firstRow="0" w:lastRow="0" w:firstColumn="1" w:lastColumn="0" w:oddVBand="0" w:evenVBand="0" w:oddHBand="0" w:evenHBand="0" w:firstRowFirstColumn="0" w:firstRowLastColumn="0" w:lastRowFirstColumn="0" w:lastRowLastColumn="0"/>
            <w:tcW w:w="1515" w:type="pct"/>
            <w:noWrap/>
          </w:tcPr>
          <w:p w14:paraId="1C1C4D57" w14:textId="7F47F602" w:rsidR="005B61D0" w:rsidRPr="004A6AC4" w:rsidRDefault="005B61D0" w:rsidP="00843E88">
            <w:pPr>
              <w:jc w:val="left"/>
              <w:rPr>
                <w:sz w:val="22"/>
                <w:szCs w:val="22"/>
              </w:rPr>
            </w:pPr>
            <w:r w:rsidRPr="004A6AC4">
              <w:rPr>
                <w:sz w:val="22"/>
                <w:szCs w:val="22"/>
              </w:rPr>
              <w:t>Oil-water Separator</w:t>
            </w:r>
          </w:p>
        </w:tc>
        <w:tc>
          <w:tcPr>
            <w:tcW w:w="1317" w:type="pct"/>
            <w:noWrap/>
          </w:tcPr>
          <w:p w14:paraId="04CFBCC1" w14:textId="5CA522C4" w:rsidR="005B61D0" w:rsidRPr="004A6AC4" w:rsidRDefault="005B61D0" w:rsidP="007D6C08">
            <w:pPr>
              <w:contextualSpacing/>
              <w:jc w:val="left"/>
              <w:cnfStyle w:val="000000000000" w:firstRow="0" w:lastRow="0" w:firstColumn="0" w:lastColumn="0" w:oddVBand="0" w:evenVBand="0" w:oddHBand="0" w:evenHBand="0" w:firstRowFirstColumn="0" w:firstRowLastColumn="0" w:lastRowFirstColumn="0" w:lastRowLastColumn="0"/>
              <w:rPr>
                <w:sz w:val="22"/>
                <w:szCs w:val="22"/>
              </w:rPr>
            </w:pPr>
            <w:r w:rsidRPr="004A6AC4">
              <w:rPr>
                <w:sz w:val="22"/>
                <w:szCs w:val="22"/>
              </w:rPr>
              <w:t xml:space="preserve">No infiltration assumed </w:t>
            </w:r>
          </w:p>
        </w:tc>
        <w:tc>
          <w:tcPr>
            <w:tcW w:w="2168" w:type="pct"/>
          </w:tcPr>
          <w:p w14:paraId="3088E9CB" w14:textId="2934ECA8" w:rsidR="005B61D0" w:rsidRPr="004A6AC4" w:rsidRDefault="005B61D0" w:rsidP="007D6C08">
            <w:pPr>
              <w:contextualSpacing/>
              <w:jc w:val="left"/>
              <w:cnfStyle w:val="000000000000" w:firstRow="0" w:lastRow="0" w:firstColumn="0" w:lastColumn="0" w:oddVBand="0" w:evenVBand="0" w:oddHBand="0" w:evenHBand="0" w:firstRowFirstColumn="0" w:firstRowLastColumn="0" w:lastRowFirstColumn="0" w:lastRowLastColumn="0"/>
              <w:rPr>
                <w:sz w:val="22"/>
                <w:szCs w:val="22"/>
              </w:rPr>
            </w:pPr>
            <w:r w:rsidRPr="004A6AC4">
              <w:rPr>
                <w:sz w:val="22"/>
                <w:szCs w:val="22"/>
              </w:rPr>
              <w:t xml:space="preserve">Oil-water separator </w:t>
            </w:r>
          </w:p>
        </w:tc>
      </w:tr>
      <w:tr w:rsidR="007D6C08" w:rsidRPr="004A6AC4" w14:paraId="1721359F" w14:textId="77777777" w:rsidTr="007D6C08">
        <w:trPr>
          <w:trHeight w:val="300"/>
        </w:trPr>
        <w:tc>
          <w:tcPr>
            <w:cnfStyle w:val="001000000000" w:firstRow="0" w:lastRow="0" w:firstColumn="1" w:lastColumn="0" w:oddVBand="0" w:evenVBand="0" w:oddHBand="0" w:evenHBand="0" w:firstRowFirstColumn="0" w:firstRowLastColumn="0" w:lastRowFirstColumn="0" w:lastRowLastColumn="0"/>
            <w:tcW w:w="1515" w:type="pct"/>
            <w:noWrap/>
            <w:hideMark/>
          </w:tcPr>
          <w:p w14:paraId="1FFBB450" w14:textId="2D4CB3A7" w:rsidR="005B61D0" w:rsidRPr="004A6AC4" w:rsidRDefault="005B61D0" w:rsidP="00843E88">
            <w:pPr>
              <w:jc w:val="left"/>
              <w:rPr>
                <w:sz w:val="22"/>
                <w:szCs w:val="22"/>
              </w:rPr>
            </w:pPr>
            <w:r w:rsidRPr="004A6AC4">
              <w:rPr>
                <w:sz w:val="22"/>
                <w:szCs w:val="22"/>
              </w:rPr>
              <w:t>Sand Filters</w:t>
            </w:r>
          </w:p>
        </w:tc>
        <w:tc>
          <w:tcPr>
            <w:tcW w:w="1317" w:type="pct"/>
            <w:noWrap/>
            <w:hideMark/>
          </w:tcPr>
          <w:p w14:paraId="16411704" w14:textId="4315C4BF" w:rsidR="005B61D0" w:rsidRPr="004A6AC4" w:rsidRDefault="005B61D0" w:rsidP="007D6C08">
            <w:pPr>
              <w:contextualSpacing/>
              <w:jc w:val="left"/>
              <w:cnfStyle w:val="000000000000" w:firstRow="0" w:lastRow="0" w:firstColumn="0" w:lastColumn="0" w:oddVBand="0" w:evenVBand="0" w:oddHBand="0" w:evenHBand="0" w:firstRowFirstColumn="0" w:firstRowLastColumn="0" w:lastRowFirstColumn="0" w:lastRowLastColumn="0"/>
              <w:rPr>
                <w:sz w:val="22"/>
                <w:szCs w:val="22"/>
              </w:rPr>
            </w:pPr>
            <w:r w:rsidRPr="004A6AC4">
              <w:rPr>
                <w:sz w:val="22"/>
                <w:szCs w:val="22"/>
              </w:rPr>
              <w:t xml:space="preserve">No infiltration assumed </w:t>
            </w:r>
          </w:p>
        </w:tc>
        <w:tc>
          <w:tcPr>
            <w:tcW w:w="2168" w:type="pct"/>
          </w:tcPr>
          <w:p w14:paraId="5A1C9F89" w14:textId="31127CDB" w:rsidR="005B61D0" w:rsidRPr="004A6AC4" w:rsidRDefault="005B61D0" w:rsidP="007D6C08">
            <w:pPr>
              <w:contextualSpacing/>
              <w:jc w:val="left"/>
              <w:cnfStyle w:val="000000000000" w:firstRow="0" w:lastRow="0" w:firstColumn="0" w:lastColumn="0" w:oddVBand="0" w:evenVBand="0" w:oddHBand="0" w:evenHBand="0" w:firstRowFirstColumn="0" w:firstRowLastColumn="0" w:lastRowFirstColumn="0" w:lastRowLastColumn="0"/>
              <w:rPr>
                <w:sz w:val="22"/>
                <w:szCs w:val="22"/>
              </w:rPr>
            </w:pPr>
            <w:r w:rsidRPr="004A6AC4">
              <w:rPr>
                <w:sz w:val="22"/>
                <w:szCs w:val="22"/>
              </w:rPr>
              <w:t>Sand Filter</w:t>
            </w:r>
          </w:p>
        </w:tc>
      </w:tr>
      <w:tr w:rsidR="007D6C08" w:rsidRPr="004A6AC4" w14:paraId="3A3CEED2" w14:textId="77777777" w:rsidTr="007D6C08">
        <w:trPr>
          <w:trHeight w:val="300"/>
        </w:trPr>
        <w:tc>
          <w:tcPr>
            <w:cnfStyle w:val="001000000000" w:firstRow="0" w:lastRow="0" w:firstColumn="1" w:lastColumn="0" w:oddVBand="0" w:evenVBand="0" w:oddHBand="0" w:evenHBand="0" w:firstRowFirstColumn="0" w:firstRowLastColumn="0" w:lastRowFirstColumn="0" w:lastRowLastColumn="0"/>
            <w:tcW w:w="1515" w:type="pct"/>
            <w:noWrap/>
            <w:hideMark/>
          </w:tcPr>
          <w:p w14:paraId="7012C8FC" w14:textId="1E4DFDE8" w:rsidR="005B61D0" w:rsidRPr="004A6AC4" w:rsidRDefault="005B61D0" w:rsidP="00843E88">
            <w:pPr>
              <w:jc w:val="left"/>
              <w:rPr>
                <w:sz w:val="22"/>
                <w:szCs w:val="22"/>
              </w:rPr>
            </w:pPr>
            <w:r w:rsidRPr="004A6AC4">
              <w:rPr>
                <w:sz w:val="22"/>
                <w:szCs w:val="22"/>
              </w:rPr>
              <w:t>Hydrodynamic Separator</w:t>
            </w:r>
          </w:p>
        </w:tc>
        <w:tc>
          <w:tcPr>
            <w:tcW w:w="1317" w:type="pct"/>
            <w:noWrap/>
            <w:hideMark/>
          </w:tcPr>
          <w:p w14:paraId="1BB55C8B" w14:textId="1B1DF94A" w:rsidR="005B61D0" w:rsidRPr="004A6AC4" w:rsidRDefault="005B61D0" w:rsidP="007D6C08">
            <w:pPr>
              <w:contextualSpacing/>
              <w:jc w:val="left"/>
              <w:cnfStyle w:val="000000000000" w:firstRow="0" w:lastRow="0" w:firstColumn="0" w:lastColumn="0" w:oddVBand="0" w:evenVBand="0" w:oddHBand="0" w:evenHBand="0" w:firstRowFirstColumn="0" w:firstRowLastColumn="0" w:lastRowFirstColumn="0" w:lastRowLastColumn="0"/>
              <w:rPr>
                <w:sz w:val="22"/>
                <w:szCs w:val="22"/>
              </w:rPr>
            </w:pPr>
            <w:r w:rsidRPr="004A6AC4">
              <w:rPr>
                <w:sz w:val="22"/>
                <w:szCs w:val="22"/>
              </w:rPr>
              <w:t xml:space="preserve">No infiltration assumed </w:t>
            </w:r>
          </w:p>
        </w:tc>
        <w:tc>
          <w:tcPr>
            <w:tcW w:w="2168" w:type="pct"/>
          </w:tcPr>
          <w:p w14:paraId="17ABF0AE" w14:textId="36D4D722" w:rsidR="005B61D0" w:rsidRPr="004A6AC4" w:rsidRDefault="005B61D0" w:rsidP="007D6C08">
            <w:pPr>
              <w:contextualSpacing/>
              <w:jc w:val="left"/>
              <w:cnfStyle w:val="000000000000" w:firstRow="0" w:lastRow="0" w:firstColumn="0" w:lastColumn="0" w:oddVBand="0" w:evenVBand="0" w:oddHBand="0" w:evenHBand="0" w:firstRowFirstColumn="0" w:firstRowLastColumn="0" w:lastRowFirstColumn="0" w:lastRowLastColumn="0"/>
              <w:rPr>
                <w:sz w:val="22"/>
                <w:szCs w:val="22"/>
              </w:rPr>
            </w:pPr>
            <w:r w:rsidRPr="004A6AC4">
              <w:rPr>
                <w:sz w:val="22"/>
                <w:szCs w:val="22"/>
              </w:rPr>
              <w:t>Hydrodynamic Separator</w:t>
            </w:r>
          </w:p>
        </w:tc>
      </w:tr>
      <w:tr w:rsidR="007D6C08" w:rsidRPr="004A6AC4" w14:paraId="29622EA4" w14:textId="77777777" w:rsidTr="007D6C08">
        <w:trPr>
          <w:trHeight w:val="300"/>
        </w:trPr>
        <w:tc>
          <w:tcPr>
            <w:cnfStyle w:val="001000000000" w:firstRow="0" w:lastRow="0" w:firstColumn="1" w:lastColumn="0" w:oddVBand="0" w:evenVBand="0" w:oddHBand="0" w:evenHBand="0" w:firstRowFirstColumn="0" w:firstRowLastColumn="0" w:lastRowFirstColumn="0" w:lastRowLastColumn="0"/>
            <w:tcW w:w="1515" w:type="pct"/>
            <w:noWrap/>
            <w:hideMark/>
          </w:tcPr>
          <w:p w14:paraId="4EA2BD30" w14:textId="55394DFA" w:rsidR="005B61D0" w:rsidRPr="004A6AC4" w:rsidRDefault="005B61D0" w:rsidP="00843E88">
            <w:pPr>
              <w:jc w:val="left"/>
              <w:rPr>
                <w:sz w:val="22"/>
                <w:szCs w:val="22"/>
              </w:rPr>
            </w:pPr>
            <w:r w:rsidRPr="004A6AC4">
              <w:rPr>
                <w:sz w:val="22"/>
                <w:szCs w:val="22"/>
              </w:rPr>
              <w:t>Wet Pond</w:t>
            </w:r>
          </w:p>
        </w:tc>
        <w:tc>
          <w:tcPr>
            <w:tcW w:w="1317" w:type="pct"/>
            <w:noWrap/>
            <w:hideMark/>
          </w:tcPr>
          <w:p w14:paraId="5440BE8A" w14:textId="2CCAE196" w:rsidR="005B61D0" w:rsidRPr="004A6AC4" w:rsidRDefault="005B61D0" w:rsidP="007D6C08">
            <w:pPr>
              <w:contextualSpacing/>
              <w:jc w:val="left"/>
              <w:cnfStyle w:val="000000000000" w:firstRow="0" w:lastRow="0" w:firstColumn="0" w:lastColumn="0" w:oddVBand="0" w:evenVBand="0" w:oddHBand="0" w:evenHBand="0" w:firstRowFirstColumn="0" w:firstRowLastColumn="0" w:lastRowFirstColumn="0" w:lastRowLastColumn="0"/>
              <w:rPr>
                <w:sz w:val="22"/>
                <w:szCs w:val="22"/>
              </w:rPr>
            </w:pPr>
            <w:r w:rsidRPr="004A6AC4">
              <w:rPr>
                <w:sz w:val="22"/>
                <w:szCs w:val="22"/>
              </w:rPr>
              <w:t xml:space="preserve">No infiltration assumed </w:t>
            </w:r>
          </w:p>
        </w:tc>
        <w:tc>
          <w:tcPr>
            <w:tcW w:w="2168" w:type="pct"/>
          </w:tcPr>
          <w:p w14:paraId="52DAA7BF" w14:textId="6C866E3B" w:rsidR="005B61D0" w:rsidRPr="004A6AC4" w:rsidRDefault="005B61D0" w:rsidP="007D6C08">
            <w:pPr>
              <w:contextualSpacing/>
              <w:jc w:val="left"/>
              <w:cnfStyle w:val="000000000000" w:firstRow="0" w:lastRow="0" w:firstColumn="0" w:lastColumn="0" w:oddVBand="0" w:evenVBand="0" w:oddHBand="0" w:evenHBand="0" w:firstRowFirstColumn="0" w:firstRowLastColumn="0" w:lastRowFirstColumn="0" w:lastRowLastColumn="0"/>
              <w:rPr>
                <w:sz w:val="22"/>
                <w:szCs w:val="22"/>
              </w:rPr>
            </w:pPr>
            <w:r w:rsidRPr="004A6AC4">
              <w:rPr>
                <w:sz w:val="22"/>
                <w:szCs w:val="22"/>
              </w:rPr>
              <w:t>Wet Pond/Wetland Basin</w:t>
            </w:r>
          </w:p>
        </w:tc>
      </w:tr>
    </w:tbl>
    <w:p w14:paraId="026F1B53" w14:textId="77777777" w:rsidR="007A0DE0" w:rsidRDefault="007A0DE0" w:rsidP="00843E88"/>
    <w:p w14:paraId="01BA8930" w14:textId="06B5A922" w:rsidR="00CE2967" w:rsidRPr="00CE2967" w:rsidRDefault="00CE2967" w:rsidP="00843E88">
      <w:r w:rsidRPr="003978C1">
        <w:lastRenderedPageBreak/>
        <w:t xml:space="preserve">The overall load reduction </w:t>
      </w:r>
      <w:r>
        <w:t xml:space="preserve">is </w:t>
      </w:r>
      <w:r w:rsidR="00E8104F">
        <w:t xml:space="preserve">calculated as </w:t>
      </w:r>
      <w:r>
        <w:t xml:space="preserve">the sum of the load removed via </w:t>
      </w:r>
      <w:r w:rsidR="008D32ED">
        <w:t>infiltration</w:t>
      </w:r>
      <w:r>
        <w:t xml:space="preserve"> and the load removed via treatment. The load downstream of a BMP is </w:t>
      </w:r>
      <w:r w:rsidR="00202322">
        <w:t xml:space="preserve">calculated as </w:t>
      </w:r>
      <w:r>
        <w:t xml:space="preserve">the influent load minus these two components of load reduction. The </w:t>
      </w:r>
      <w:r w:rsidR="001B1659">
        <w:t>effluent concentration</w:t>
      </w:r>
      <w:r>
        <w:t xml:space="preserve"> is</w:t>
      </w:r>
      <w:r w:rsidR="001B1659">
        <w:t xml:space="preserve"> calculated as</w:t>
      </w:r>
      <w:r>
        <w:t xml:space="preserve"> the load divided by the </w:t>
      </w:r>
      <w:r w:rsidR="005D60F0">
        <w:t xml:space="preserve">effluent </w:t>
      </w:r>
      <w:r>
        <w:t xml:space="preserve">volume. Bypass </w:t>
      </w:r>
      <w:r w:rsidR="005D60F0">
        <w:t xml:space="preserve">volume </w:t>
      </w:r>
      <w:r>
        <w:t xml:space="preserve">is assumed to be untreated and </w:t>
      </w:r>
      <w:r w:rsidR="005F48A6">
        <w:t xml:space="preserve">is assigned </w:t>
      </w:r>
      <w:r>
        <w:t xml:space="preserve">the </w:t>
      </w:r>
      <w:r w:rsidR="005F48A6">
        <w:t>contributing catchment concentration</w:t>
      </w:r>
      <w:r>
        <w:t xml:space="preserve">. </w:t>
      </w:r>
    </w:p>
    <w:p w14:paraId="65EC0468" w14:textId="6DA38402" w:rsidR="0040723D" w:rsidRPr="00F44100" w:rsidRDefault="001272E3" w:rsidP="00B20B0A">
      <w:pPr>
        <w:pStyle w:val="Heading2"/>
      </w:pPr>
      <w:bookmarkStart w:id="39" w:name="_Toc139037374"/>
      <w:r>
        <w:t xml:space="preserve">Performance of </w:t>
      </w:r>
      <w:r w:rsidR="00A4136A">
        <w:t>Source Control BMPs</w:t>
      </w:r>
      <w:bookmarkEnd w:id="39"/>
    </w:p>
    <w:p w14:paraId="196BADEA" w14:textId="2D298BD0" w:rsidR="00A4136A" w:rsidRDefault="2B9C673A" w:rsidP="00B20B0A">
      <w:pPr>
        <w:pStyle w:val="Heading30"/>
      </w:pPr>
      <w:bookmarkStart w:id="40" w:name="_Toc139037375"/>
      <w:r>
        <w:t>Street Sweeping</w:t>
      </w:r>
      <w:bookmarkEnd w:id="40"/>
    </w:p>
    <w:p w14:paraId="2DE56B60" w14:textId="0B0C16A6" w:rsidR="006167E8" w:rsidRPr="006167E8" w:rsidRDefault="006167E8" w:rsidP="00B20B0A">
      <w:pPr>
        <w:pStyle w:val="Heading4"/>
      </w:pPr>
      <w:r>
        <w:t xml:space="preserve">Performance Data </w:t>
      </w:r>
    </w:p>
    <w:p w14:paraId="6C9A4FCB" w14:textId="5AD550DA" w:rsidR="00CF16B9" w:rsidRDefault="00CF16B9" w:rsidP="00843E88">
      <w:pPr>
        <w:pStyle w:val="BodyText"/>
      </w:pPr>
      <w:r>
        <w:t xml:space="preserve">Tacoma </w:t>
      </w:r>
      <w:r w:rsidR="00620C62">
        <w:t xml:space="preserve">performs </w:t>
      </w:r>
      <w:r w:rsidR="00122BF4">
        <w:t>enhanced</w:t>
      </w:r>
      <w:r w:rsidR="00620C62">
        <w:t xml:space="preserve"> street sweeping </w:t>
      </w:r>
      <w:r w:rsidR="00122BF4">
        <w:t>across the city</w:t>
      </w:r>
      <w:r w:rsidR="00426E08">
        <w:t xml:space="preserve"> using </w:t>
      </w:r>
      <w:r w:rsidR="00E57C34">
        <w:t>regenerative</w:t>
      </w:r>
      <w:r w:rsidR="00426E08">
        <w:t xml:space="preserve"> air machines. </w:t>
      </w:r>
      <w:r w:rsidR="00855E0A">
        <w:t xml:space="preserve">Currently, all areas of the city are swept at least twice a year, with </w:t>
      </w:r>
      <w:r w:rsidR="008C4419">
        <w:t xml:space="preserve">more frequent sweeping occurring for </w:t>
      </w:r>
      <w:r w:rsidR="00620C62">
        <w:t xml:space="preserve"> major arterials</w:t>
      </w:r>
      <w:r w:rsidR="008C4419">
        <w:t xml:space="preserve"> and </w:t>
      </w:r>
      <w:r w:rsidR="001F0F8B">
        <w:t>business district</w:t>
      </w:r>
      <w:r w:rsidR="008C4419">
        <w:t xml:space="preserve">s </w:t>
      </w:r>
      <w:r w:rsidR="008C4419">
        <w:fldChar w:fldCharType="begin" w:fldLock="1"/>
      </w:r>
      <w:r w:rsidR="00EB0BB3">
        <w:instrText xml:space="preserve"> ADDIN ZOTERO_ITEM CSL_CITATION {"citationID":"Tatg7MEr","properties":{"formattedCitation":"(City of Tacoma, 2017)","plainCitation":"(City of Tacoma, 2017)","noteIndex":0},"citationItems":[{"id":"FPklbtQN/j5jaVhHl","uris":["http://www.mendeley.com/documents/?uuid=e3d43b47-3b27-4728-a757-7db5ba4e3120"],"itemData":{"author":[{"dropping-particle":"","family":"City of Tacoma","given":"","non-dropping-particle":"","parse-names":false,"suffix":""}],"id":"ITEM-1","issue":"March","issued":{"date-parts":[["2017"]]},"page":"1-222","title":"Thea Foss and Wheeler-Osgood Waterways 2016 Source Control and Water Year 2016 Stormwater Monitoring Report","type":"article-journal"}}],"schema":"https://github.com/citation-style-language/schema/raw/master/csl-citation.json"} </w:instrText>
      </w:r>
      <w:r w:rsidR="008C4419">
        <w:fldChar w:fldCharType="separate"/>
      </w:r>
      <w:r w:rsidR="00670BED">
        <w:rPr>
          <w:noProof/>
        </w:rPr>
        <w:t>(City of Tacoma, 2017)</w:t>
      </w:r>
      <w:r w:rsidR="008C4419">
        <w:fldChar w:fldCharType="end"/>
      </w:r>
      <w:r w:rsidR="002D2EEA">
        <w:t xml:space="preserve">. </w:t>
      </w:r>
    </w:p>
    <w:p w14:paraId="2D93908E" w14:textId="75CA08FF" w:rsidR="00D36E21" w:rsidRDefault="2B9C673A" w:rsidP="00843E88">
      <w:pPr>
        <w:pStyle w:val="BodyText"/>
      </w:pPr>
      <w:r>
        <w:t xml:space="preserve">Tacoma has been monitoring sweeping performance in the Thea Foss watershed since 2012. A summary of monitoring results is shown in Table 7. For most COCs, the trend in removal efficiencies </w:t>
      </w:r>
      <w:proofErr w:type="gramStart"/>
      <w:r>
        <w:t>are</w:t>
      </w:r>
      <w:proofErr w:type="gramEnd"/>
      <w:r>
        <w:t xml:space="preserve"> relatively steady, although values fluctuate from year-to-year. </w:t>
      </w:r>
    </w:p>
    <w:p w14:paraId="17F34922" w14:textId="4017AEC6" w:rsidR="006711F6" w:rsidRDefault="006711F6" w:rsidP="00843E88">
      <w:pPr>
        <w:pStyle w:val="Caption"/>
      </w:pPr>
      <w:r w:rsidRPr="00B0591A">
        <w:rPr>
          <w:i/>
          <w:iCs w:val="0"/>
          <w:noProof/>
          <w:szCs w:val="22"/>
          <w:vertAlign w:val="superscript"/>
        </w:rPr>
        <w:drawing>
          <wp:anchor distT="0" distB="0" distL="114300" distR="114300" simplePos="0" relativeHeight="251658242" behindDoc="0" locked="0" layoutInCell="1" allowOverlap="1" wp14:anchorId="54F1EFD5" wp14:editId="4D2C1258">
            <wp:simplePos x="0" y="0"/>
            <wp:positionH relativeFrom="column">
              <wp:posOffset>-635</wp:posOffset>
            </wp:positionH>
            <wp:positionV relativeFrom="paragraph">
              <wp:posOffset>449580</wp:posOffset>
            </wp:positionV>
            <wp:extent cx="5941060" cy="1172210"/>
            <wp:effectExtent l="0" t="0" r="2540" b="88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41060" cy="1172210"/>
                    </a:xfrm>
                    <a:prstGeom prst="rect">
                      <a:avLst/>
                    </a:prstGeom>
                    <a:noFill/>
                    <a:ln>
                      <a:noFill/>
                    </a:ln>
                  </pic:spPr>
                </pic:pic>
              </a:graphicData>
            </a:graphic>
            <wp14:sizeRelH relativeFrom="page">
              <wp14:pctWidth>0</wp14:pctWidth>
            </wp14:sizeRelH>
            <wp14:sizeRelV relativeFrom="page">
              <wp14:pctHeight>0</wp14:pctHeight>
            </wp14:sizeRelV>
          </wp:anchor>
        </w:drawing>
      </w:r>
      <w:r w:rsidR="001D0438" w:rsidRPr="00B0591A">
        <w:rPr>
          <w:i/>
          <w:iCs w:val="0"/>
          <w:szCs w:val="22"/>
        </w:rPr>
        <w:t>Table</w:t>
      </w:r>
      <w:r w:rsidR="001D0438" w:rsidRPr="00B0591A">
        <w:t xml:space="preserve"> </w:t>
      </w:r>
      <w:r>
        <w:fldChar w:fldCharType="begin"/>
      </w:r>
      <w:r>
        <w:instrText>STYLEREF 1 \s</w:instrText>
      </w:r>
      <w:r>
        <w:fldChar w:fldCharType="separate"/>
      </w:r>
      <w:r w:rsidR="0040009E">
        <w:rPr>
          <w:noProof/>
        </w:rPr>
        <w:t>1</w:t>
      </w:r>
      <w:r>
        <w:fldChar w:fldCharType="end"/>
      </w:r>
      <w:r w:rsidR="00843E88" w:rsidRPr="00B0591A">
        <w:noBreakHyphen/>
      </w:r>
      <w:r>
        <w:fldChar w:fldCharType="begin"/>
      </w:r>
      <w:r>
        <w:instrText>SEQ Table \* ARABIC \s 1</w:instrText>
      </w:r>
      <w:r>
        <w:fldChar w:fldCharType="separate"/>
      </w:r>
      <w:r w:rsidR="0040009E">
        <w:rPr>
          <w:noProof/>
        </w:rPr>
        <w:t>7</w:t>
      </w:r>
      <w:r>
        <w:fldChar w:fldCharType="end"/>
      </w:r>
      <w:r w:rsidR="001D0438" w:rsidRPr="00B0591A">
        <w:t>. Summary</w:t>
      </w:r>
      <w:r w:rsidR="001D0438">
        <w:t xml:space="preserve"> of Reduction in COC Concentrations for Street Sweeping </w:t>
      </w:r>
    </w:p>
    <w:p w14:paraId="08B10D92" w14:textId="1789AE60" w:rsidR="001D0438" w:rsidRDefault="001D0438" w:rsidP="00843E88">
      <w:pPr>
        <w:pStyle w:val="Caption"/>
      </w:pPr>
      <w:r>
        <w:t>in the Thea Foss Watershed, 2012-2021</w:t>
      </w:r>
    </w:p>
    <w:p w14:paraId="54856E8D" w14:textId="4F5343C5" w:rsidR="00977AB5" w:rsidRPr="00AD6047" w:rsidRDefault="2B9C673A" w:rsidP="00AD6047">
      <w:pPr>
        <w:pStyle w:val="BodyText"/>
        <w:contextualSpacing/>
        <w:rPr>
          <w:sz w:val="20"/>
          <w:szCs w:val="18"/>
        </w:rPr>
      </w:pPr>
      <w:r w:rsidRPr="00AD6047">
        <w:rPr>
          <w:sz w:val="20"/>
          <w:szCs w:val="18"/>
          <w:vertAlign w:val="superscript"/>
        </w:rPr>
        <w:t>*</w:t>
      </w:r>
      <w:r w:rsidRPr="00AD6047">
        <w:rPr>
          <w:sz w:val="20"/>
          <w:szCs w:val="18"/>
        </w:rPr>
        <w:t xml:space="preserve"> </w:t>
      </w:r>
      <w:proofErr w:type="gramStart"/>
      <w:r w:rsidRPr="00AD6047">
        <w:rPr>
          <w:sz w:val="20"/>
          <w:szCs w:val="18"/>
        </w:rPr>
        <w:t>includes</w:t>
      </w:r>
      <w:proofErr w:type="gramEnd"/>
      <w:r w:rsidRPr="00AD6047">
        <w:rPr>
          <w:sz w:val="20"/>
          <w:szCs w:val="18"/>
        </w:rPr>
        <w:t xml:space="preserve"> enhanced sweeping for outfalls 243, and 245</w:t>
      </w:r>
    </w:p>
    <w:p w14:paraId="4E6DCD89" w14:textId="1C4C2CC3" w:rsidR="00977AB5" w:rsidRPr="00AD6047" w:rsidRDefault="00977AB5" w:rsidP="00AD6047">
      <w:pPr>
        <w:pStyle w:val="BodyText"/>
        <w:contextualSpacing/>
        <w:rPr>
          <w:sz w:val="20"/>
          <w:szCs w:val="18"/>
        </w:rPr>
      </w:pPr>
      <w:r w:rsidRPr="00AD6047">
        <w:rPr>
          <w:color w:val="202124"/>
          <w:sz w:val="20"/>
          <w:szCs w:val="18"/>
          <w:shd w:val="clear" w:color="auto" w:fill="FFFFFF"/>
          <w:vertAlign w:val="superscript"/>
        </w:rPr>
        <w:t>†</w:t>
      </w:r>
      <w:r w:rsidRPr="00AD6047">
        <w:rPr>
          <w:sz w:val="20"/>
          <w:szCs w:val="18"/>
        </w:rPr>
        <w:t xml:space="preserve"> </w:t>
      </w:r>
      <w:proofErr w:type="gramStart"/>
      <w:r w:rsidRPr="00AD6047">
        <w:rPr>
          <w:sz w:val="20"/>
          <w:szCs w:val="18"/>
        </w:rPr>
        <w:t>includes</w:t>
      </w:r>
      <w:proofErr w:type="gramEnd"/>
      <w:r w:rsidRPr="00AD6047">
        <w:rPr>
          <w:sz w:val="20"/>
          <w:szCs w:val="18"/>
        </w:rPr>
        <w:t xml:space="preserve"> enhanced sweeping for outfalls 243, 245, and 254</w:t>
      </w:r>
    </w:p>
    <w:p w14:paraId="71ED3F51" w14:textId="32617003" w:rsidR="00D7498B" w:rsidRDefault="00F64BDD" w:rsidP="00B20B0A">
      <w:pPr>
        <w:pStyle w:val="Heading4"/>
      </w:pPr>
      <w:r>
        <w:t>Tool</w:t>
      </w:r>
      <w:r w:rsidR="006711F6">
        <w:t xml:space="preserve"> assumptions </w:t>
      </w:r>
    </w:p>
    <w:p w14:paraId="7DC3CDA8" w14:textId="77777777" w:rsidR="006711F6" w:rsidRDefault="006711F6" w:rsidP="00843E88">
      <w:pPr>
        <w:pStyle w:val="BodyText"/>
      </w:pPr>
      <w:r>
        <w:t xml:space="preserve">To calculate pollutant removal attributable to street sweeping, the tool will employ the following assumptions. </w:t>
      </w:r>
    </w:p>
    <w:p w14:paraId="2F6828B3" w14:textId="50CC89AD" w:rsidR="006711F6" w:rsidRDefault="006711F6" w:rsidP="00F87F82">
      <w:pPr>
        <w:pStyle w:val="BodyText"/>
        <w:numPr>
          <w:ilvl w:val="0"/>
          <w:numId w:val="13"/>
        </w:numPr>
      </w:pPr>
      <w:r>
        <w:t xml:space="preserve">Default removal for each COC will be set at the mean value as shown in Table 7. </w:t>
      </w:r>
    </w:p>
    <w:p w14:paraId="51CA998C" w14:textId="7D8EF541" w:rsidR="006711F6" w:rsidRDefault="00F64BDD" w:rsidP="00F87F82">
      <w:pPr>
        <w:pStyle w:val="BodyText"/>
        <w:numPr>
          <w:ilvl w:val="0"/>
          <w:numId w:val="13"/>
        </w:numPr>
      </w:pPr>
      <w:r>
        <w:t>Pollutant</w:t>
      </w:r>
      <w:r w:rsidR="006711F6">
        <w:t xml:space="preserve"> reduction will </w:t>
      </w:r>
      <w:r>
        <w:t xml:space="preserve">be calculated </w:t>
      </w:r>
      <w:r w:rsidR="006711F6">
        <w:t>prior to influent concentrations draining to BMPs</w:t>
      </w:r>
      <w:r>
        <w:t xml:space="preserve">. </w:t>
      </w:r>
    </w:p>
    <w:p w14:paraId="3A7FB842" w14:textId="77777777" w:rsidR="006711F6" w:rsidRDefault="006711F6" w:rsidP="00F87F82">
      <w:pPr>
        <w:pStyle w:val="BodyText"/>
        <w:numPr>
          <w:ilvl w:val="0"/>
          <w:numId w:val="13"/>
        </w:numPr>
      </w:pPr>
      <w:r>
        <w:t xml:space="preserve">Street sweeping will be assumed to apply evenly to an entire watershed. </w:t>
      </w:r>
    </w:p>
    <w:p w14:paraId="22FCF6E3" w14:textId="405C011E" w:rsidR="000A40F5" w:rsidRPr="00B20B0A" w:rsidRDefault="000A40F5" w:rsidP="00B20B0A">
      <w:pPr>
        <w:pStyle w:val="Heading30"/>
      </w:pPr>
      <w:bookmarkStart w:id="41" w:name="_Toc139037376"/>
      <w:r w:rsidRPr="00B20B0A">
        <w:t xml:space="preserve">Storm </w:t>
      </w:r>
      <w:r w:rsidR="00A4136A" w:rsidRPr="00B20B0A">
        <w:t>Line Cleaning</w:t>
      </w:r>
      <w:bookmarkEnd w:id="41"/>
    </w:p>
    <w:p w14:paraId="24A3AD1F" w14:textId="1EA74D47" w:rsidR="007D7D5B" w:rsidRDefault="007D7D5B" w:rsidP="00843E88">
      <w:pPr>
        <w:pStyle w:val="BodyText"/>
      </w:pPr>
      <w:proofErr w:type="gramStart"/>
      <w:r>
        <w:rPr>
          <w:lang w:val="en-US"/>
        </w:rPr>
        <w:t>Similar to</w:t>
      </w:r>
      <w:proofErr w:type="gramEnd"/>
      <w:r>
        <w:rPr>
          <w:lang w:val="en-US"/>
        </w:rPr>
        <w:t xml:space="preserve"> Street Sweeping, </w:t>
      </w:r>
      <w:r w:rsidRPr="00C5767B">
        <w:t xml:space="preserve">Anchor QEA </w:t>
      </w:r>
      <w:r>
        <w:t>(</w:t>
      </w:r>
      <w:r w:rsidRPr="00C5767B">
        <w:t>2012</w:t>
      </w:r>
      <w:r>
        <w:t xml:space="preserve">) evaluated performance of basin-wide storm-line cleaning. </w:t>
      </w:r>
    </w:p>
    <w:p w14:paraId="7661C2AD" w14:textId="1FDD0E4C" w:rsidR="001D0438" w:rsidRDefault="2B9C673A" w:rsidP="00843E88">
      <w:pPr>
        <w:pStyle w:val="Caption"/>
      </w:pPr>
      <w:r>
        <w:t xml:space="preserve">Table </w:t>
      </w:r>
      <w:r>
        <w:fldChar w:fldCharType="begin"/>
      </w:r>
      <w:r>
        <w:instrText>STYLEREF 1 \s</w:instrText>
      </w:r>
      <w:r>
        <w:fldChar w:fldCharType="separate"/>
      </w:r>
      <w:r w:rsidR="0040009E">
        <w:rPr>
          <w:noProof/>
        </w:rPr>
        <w:t>1</w:t>
      </w:r>
      <w:r>
        <w:fldChar w:fldCharType="end"/>
      </w:r>
      <w:r w:rsidR="00843E88">
        <w:noBreakHyphen/>
      </w:r>
      <w:r>
        <w:fldChar w:fldCharType="begin"/>
      </w:r>
      <w:r>
        <w:instrText>SEQ Table \* ARABIC \s 1</w:instrText>
      </w:r>
      <w:r>
        <w:fldChar w:fldCharType="separate"/>
      </w:r>
      <w:r w:rsidR="0040009E">
        <w:rPr>
          <w:noProof/>
        </w:rPr>
        <w:t>8</w:t>
      </w:r>
      <w:r>
        <w:fldChar w:fldCharType="end"/>
      </w:r>
      <w:r>
        <w:t>. Summary of Storm Line Cleaning Monitoring in the Thea Foss Watershed, 2012-2021</w:t>
      </w:r>
    </w:p>
    <w:p w14:paraId="4030E829" w14:textId="30D3714A" w:rsidR="00D36E21" w:rsidRDefault="00A80BAA" w:rsidP="00843E88">
      <w:pPr>
        <w:pStyle w:val="BodyText"/>
      </w:pPr>
      <w:r w:rsidRPr="00A80BAA">
        <w:rPr>
          <w:noProof/>
        </w:rPr>
        <w:lastRenderedPageBreak/>
        <w:drawing>
          <wp:inline distT="0" distB="0" distL="0" distR="0" wp14:anchorId="2068E056" wp14:editId="6A3C8458">
            <wp:extent cx="5943600" cy="10966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096645"/>
                    </a:xfrm>
                    <a:prstGeom prst="rect">
                      <a:avLst/>
                    </a:prstGeom>
                    <a:noFill/>
                    <a:ln>
                      <a:noFill/>
                    </a:ln>
                  </pic:spPr>
                </pic:pic>
              </a:graphicData>
            </a:graphic>
          </wp:inline>
        </w:drawing>
      </w:r>
    </w:p>
    <w:p w14:paraId="55AC7100" w14:textId="77777777" w:rsidR="00F64BDD" w:rsidRDefault="00F64BDD" w:rsidP="00B20B0A">
      <w:pPr>
        <w:pStyle w:val="Heading4"/>
      </w:pPr>
      <w:r>
        <w:t xml:space="preserve">Tool assumptions </w:t>
      </w:r>
    </w:p>
    <w:p w14:paraId="5377F812" w14:textId="669218F9" w:rsidR="00F64BDD" w:rsidRDefault="00F64BDD" w:rsidP="00843E88">
      <w:pPr>
        <w:pStyle w:val="BodyText"/>
      </w:pPr>
      <w:r>
        <w:t xml:space="preserve">To calculate pollutant removal attributable to line cleaning, the tool will employ the following assumptions. </w:t>
      </w:r>
    </w:p>
    <w:p w14:paraId="3C74BA08" w14:textId="23F53631" w:rsidR="00F64BDD" w:rsidRDefault="00F64BDD" w:rsidP="00F87F82">
      <w:pPr>
        <w:pStyle w:val="BodyText"/>
        <w:numPr>
          <w:ilvl w:val="0"/>
          <w:numId w:val="14"/>
        </w:numPr>
      </w:pPr>
      <w:r>
        <w:t xml:space="preserve">Default removal for each COC will be set at the mean value as shown in Table 8. </w:t>
      </w:r>
    </w:p>
    <w:p w14:paraId="6511A988" w14:textId="304675D9" w:rsidR="00F64BDD" w:rsidRDefault="00F64BDD" w:rsidP="00F87F82">
      <w:pPr>
        <w:pStyle w:val="BodyText"/>
        <w:numPr>
          <w:ilvl w:val="0"/>
          <w:numId w:val="14"/>
        </w:numPr>
      </w:pPr>
      <w:r>
        <w:t xml:space="preserve">Pollutant reduction will occur after to effluent concentrations discharging from BMPs. </w:t>
      </w:r>
    </w:p>
    <w:p w14:paraId="71A1C46F" w14:textId="6EDEBE44" w:rsidR="00F64BDD" w:rsidRDefault="00F64BDD" w:rsidP="00F87F82">
      <w:pPr>
        <w:pStyle w:val="BodyText"/>
        <w:numPr>
          <w:ilvl w:val="0"/>
          <w:numId w:val="14"/>
        </w:numPr>
      </w:pPr>
      <w:r>
        <w:t xml:space="preserve">Storm line cleaning will be assumed to apply evenly to an entire watershed. </w:t>
      </w:r>
    </w:p>
    <w:p w14:paraId="1E8C6135" w14:textId="77777777" w:rsidR="0097241D" w:rsidRDefault="0097241D" w:rsidP="00843E88">
      <w:pPr>
        <w:tabs>
          <w:tab w:val="clear" w:pos="950"/>
        </w:tabs>
        <w:spacing w:after="0" w:line="240" w:lineRule="auto"/>
        <w:jc w:val="left"/>
        <w:rPr>
          <w:rFonts w:eastAsiaTheme="minorHAnsi"/>
          <w:szCs w:val="22"/>
          <w:lang w:val="en"/>
        </w:rPr>
      </w:pPr>
      <w:r>
        <w:br w:type="page"/>
      </w:r>
    </w:p>
    <w:p w14:paraId="47FD2CF6" w14:textId="72B2CBF6" w:rsidR="00F64BDD" w:rsidRDefault="0097241D" w:rsidP="00E16FA3">
      <w:pPr>
        <w:pStyle w:val="Heading1"/>
      </w:pPr>
      <w:bookmarkStart w:id="42" w:name="_Toc139037377"/>
      <w:r w:rsidRPr="00B20B0A">
        <w:lastRenderedPageBreak/>
        <w:t>Cost MOdule</w:t>
      </w:r>
      <w:bookmarkEnd w:id="42"/>
    </w:p>
    <w:p w14:paraId="53CB62F5" w14:textId="77777777" w:rsidR="00B20B0A" w:rsidRPr="00B20B0A" w:rsidRDefault="00B20B0A" w:rsidP="00B20B0A">
      <w:pPr>
        <w:pStyle w:val="BodyText"/>
        <w:rPr>
          <w:lang w:val="en-US"/>
        </w:rPr>
      </w:pPr>
    </w:p>
    <w:p w14:paraId="08044BCF" w14:textId="733E639E" w:rsidR="00943BA2" w:rsidRDefault="00943BA2" w:rsidP="00B20B0A">
      <w:pPr>
        <w:pStyle w:val="Heading2"/>
      </w:pPr>
      <w:bookmarkStart w:id="43" w:name="_Toc139037378"/>
      <w:r w:rsidRPr="00B20B0A">
        <w:t>Introduction</w:t>
      </w:r>
      <w:bookmarkEnd w:id="43"/>
      <w:r w:rsidRPr="00B20B0A">
        <w:t xml:space="preserve"> </w:t>
      </w:r>
    </w:p>
    <w:p w14:paraId="3ACBF4FB" w14:textId="198463EF" w:rsidR="00055E68" w:rsidRPr="00055E68" w:rsidRDefault="00A116D7" w:rsidP="00055E68">
      <w:pPr>
        <w:pStyle w:val="BodyText"/>
        <w:rPr>
          <w:lang w:val="en-US"/>
        </w:rPr>
      </w:pPr>
      <w:r w:rsidRPr="00A116D7">
        <w:rPr>
          <w:lang w:val="en-US"/>
        </w:rPr>
        <w:t xml:space="preserve">This section </w:t>
      </w:r>
      <w:r>
        <w:rPr>
          <w:lang w:val="en-US"/>
        </w:rPr>
        <w:t>describes the development of a lifecycle module</w:t>
      </w:r>
      <w:r w:rsidRPr="00A116D7">
        <w:rPr>
          <w:lang w:val="en-US"/>
        </w:rPr>
        <w:t xml:space="preserve"> for selected </w:t>
      </w:r>
      <w:r>
        <w:rPr>
          <w:lang w:val="en-US"/>
        </w:rPr>
        <w:t xml:space="preserve">stormwater </w:t>
      </w:r>
      <w:proofErr w:type="spellStart"/>
      <w:r>
        <w:rPr>
          <w:lang w:val="en-US"/>
        </w:rPr>
        <w:t>facilityy</w:t>
      </w:r>
      <w:proofErr w:type="spellEnd"/>
      <w:r>
        <w:rPr>
          <w:lang w:val="en-US"/>
        </w:rPr>
        <w:t xml:space="preserve"> types</w:t>
      </w:r>
      <w:r w:rsidRPr="00A116D7">
        <w:rPr>
          <w:lang w:val="en-US"/>
        </w:rPr>
        <w:t xml:space="preserve">. </w:t>
      </w:r>
      <w:r>
        <w:rPr>
          <w:lang w:val="en-US"/>
        </w:rPr>
        <w:t>This</w:t>
      </w:r>
      <w:r w:rsidRPr="00A116D7">
        <w:rPr>
          <w:lang w:val="en-US"/>
        </w:rPr>
        <w:t xml:space="preserve"> m</w:t>
      </w:r>
      <w:r>
        <w:rPr>
          <w:lang w:val="en-US"/>
        </w:rPr>
        <w:t>odule</w:t>
      </w:r>
      <w:r w:rsidRPr="00A116D7">
        <w:rPr>
          <w:lang w:val="en-US"/>
        </w:rPr>
        <w:t xml:space="preserve"> incorporate</w:t>
      </w:r>
      <w:r>
        <w:rPr>
          <w:lang w:val="en-US"/>
        </w:rPr>
        <w:t>s</w:t>
      </w:r>
      <w:r w:rsidRPr="00A116D7">
        <w:rPr>
          <w:lang w:val="en-US"/>
        </w:rPr>
        <w:t xml:space="preserve"> </w:t>
      </w:r>
      <w:r>
        <w:rPr>
          <w:lang w:val="en-US"/>
        </w:rPr>
        <w:t>capital</w:t>
      </w:r>
      <w:r w:rsidRPr="00A116D7">
        <w:rPr>
          <w:lang w:val="en-US"/>
        </w:rPr>
        <w:t xml:space="preserve"> costs, operatio</w:t>
      </w:r>
      <w:r>
        <w:rPr>
          <w:lang w:val="en-US"/>
        </w:rPr>
        <w:t>ns and maintenance costs</w:t>
      </w:r>
      <w:r w:rsidRPr="00A116D7">
        <w:rPr>
          <w:lang w:val="en-US"/>
        </w:rPr>
        <w:t>,</w:t>
      </w:r>
      <w:r>
        <w:rPr>
          <w:lang w:val="en-US"/>
        </w:rPr>
        <w:t xml:space="preserve"> and</w:t>
      </w:r>
      <w:r w:rsidRPr="00A116D7">
        <w:rPr>
          <w:lang w:val="en-US"/>
        </w:rPr>
        <w:t xml:space="preserve"> lifespan, </w:t>
      </w:r>
      <w:r>
        <w:rPr>
          <w:lang w:val="en-US"/>
        </w:rPr>
        <w:t xml:space="preserve">to provide the present costs of various facility types. </w:t>
      </w:r>
    </w:p>
    <w:p w14:paraId="1845B070" w14:textId="6C522EAE" w:rsidR="00986F07" w:rsidRDefault="00986F07" w:rsidP="00B20B0A">
      <w:pPr>
        <w:pStyle w:val="Heading2"/>
      </w:pPr>
      <w:bookmarkStart w:id="44" w:name="_Toc139037379"/>
      <w:r>
        <w:t>Parameters</w:t>
      </w:r>
      <w:bookmarkEnd w:id="44"/>
    </w:p>
    <w:p w14:paraId="50E8198C" w14:textId="76C53136" w:rsidR="00986F07" w:rsidRPr="00986F07" w:rsidRDefault="00986F07" w:rsidP="00986F07">
      <w:pPr>
        <w:pStyle w:val="BodyText"/>
        <w:rPr>
          <w:lang w:val="en-US"/>
        </w:rPr>
      </w:pPr>
      <w:r>
        <w:rPr>
          <w:lang w:val="en-US"/>
        </w:rPr>
        <w:t xml:space="preserve">The cost module contains parameters that can be adjusted by the user. Global parameters are set for the tool as a whole and apply to all cost calculations. Asset specific parameters are used to calculate costs for a specific asset and should be based on the specific attributes of an asset. </w:t>
      </w:r>
    </w:p>
    <w:p w14:paraId="27DCF61A" w14:textId="4FCD96FB" w:rsidR="00943BA2" w:rsidRDefault="00986F07" w:rsidP="00986F07">
      <w:pPr>
        <w:pStyle w:val="Heading30"/>
      </w:pPr>
      <w:bookmarkStart w:id="45" w:name="_Toc139037380"/>
      <w:r>
        <w:t xml:space="preserve">Global </w:t>
      </w:r>
      <w:r w:rsidR="00CB11C3">
        <w:t>Parameters</w:t>
      </w:r>
      <w:bookmarkEnd w:id="45"/>
      <w:r w:rsidR="00CB11C3">
        <w:t xml:space="preserve"> </w:t>
      </w:r>
    </w:p>
    <w:p w14:paraId="79BB692E" w14:textId="292261ED" w:rsidR="00CC61A5" w:rsidRPr="00CC61A5" w:rsidRDefault="00CC61A5" w:rsidP="00CC61A5">
      <w:pPr>
        <w:pStyle w:val="BodyText"/>
        <w:rPr>
          <w:lang w:val="en-US"/>
        </w:rPr>
      </w:pPr>
      <w:r>
        <w:rPr>
          <w:lang w:val="en-US"/>
        </w:rPr>
        <w:t xml:space="preserve">The following parameters apply to all cost calculations in the tool. These are adjusted at a global level so costs of specific assets can be compared to one another.  </w:t>
      </w:r>
    </w:p>
    <w:p w14:paraId="23B30282" w14:textId="35086056" w:rsidR="00CC61A5" w:rsidRPr="00D00082" w:rsidRDefault="00CC61A5" w:rsidP="00CC61A5">
      <w:pPr>
        <w:pStyle w:val="BodyText"/>
        <w:numPr>
          <w:ilvl w:val="0"/>
          <w:numId w:val="43"/>
        </w:numPr>
        <w:rPr>
          <w:lang w:val="en-US"/>
        </w:rPr>
      </w:pPr>
      <w:r w:rsidRPr="00CC61A5">
        <w:rPr>
          <w:b/>
          <w:bCs/>
          <w:lang w:val="en-US"/>
        </w:rPr>
        <w:t>Cost Basis Year</w:t>
      </w:r>
      <w:r w:rsidRPr="00CC61A5">
        <w:rPr>
          <w:lang w:val="en-US"/>
        </w:rPr>
        <w:t xml:space="preserve">: </w:t>
      </w:r>
      <w:r>
        <w:rPr>
          <w:lang w:val="en-US"/>
        </w:rPr>
        <w:t>The</w:t>
      </w:r>
      <w:r w:rsidRPr="00CC61A5">
        <w:rPr>
          <w:lang w:val="en-US"/>
        </w:rPr>
        <w:t xml:space="preserve"> reference year for </w:t>
      </w:r>
      <w:r>
        <w:rPr>
          <w:lang w:val="en-US"/>
        </w:rPr>
        <w:t>inflation adjustment (</w:t>
      </w:r>
      <w:proofErr w:type="gramStart"/>
      <w:r>
        <w:rPr>
          <w:lang w:val="en-US"/>
        </w:rPr>
        <w:t>i.e.</w:t>
      </w:r>
      <w:proofErr w:type="gramEnd"/>
      <w:r>
        <w:rPr>
          <w:lang w:val="en-US"/>
        </w:rPr>
        <w:t xml:space="preserve"> what year should dollar values be reported in). </w:t>
      </w:r>
    </w:p>
    <w:p w14:paraId="02D35140" w14:textId="4D741462" w:rsidR="00CC61A5" w:rsidRPr="00CC61A5" w:rsidRDefault="00CC61A5" w:rsidP="00CC61A5">
      <w:pPr>
        <w:pStyle w:val="BodyText"/>
        <w:numPr>
          <w:ilvl w:val="0"/>
          <w:numId w:val="43"/>
        </w:numPr>
        <w:rPr>
          <w:lang w:val="en-US"/>
        </w:rPr>
      </w:pPr>
      <w:r w:rsidRPr="00CC61A5">
        <w:rPr>
          <w:b/>
          <w:bCs/>
          <w:lang w:val="en-US"/>
        </w:rPr>
        <w:t>Discount Rate:</w:t>
      </w:r>
      <w:r w:rsidRPr="00CC61A5">
        <w:rPr>
          <w:lang w:val="en-US"/>
        </w:rPr>
        <w:t xml:space="preserve"> </w:t>
      </w:r>
      <w:r>
        <w:rPr>
          <w:lang w:val="en-US"/>
        </w:rPr>
        <w:t>The</w:t>
      </w:r>
      <w:r w:rsidRPr="00CC61A5">
        <w:rPr>
          <w:lang w:val="en-US"/>
        </w:rPr>
        <w:t xml:space="preserve"> interest rate used to determine the present value of future cash flows.</w:t>
      </w:r>
      <w:r>
        <w:rPr>
          <w:lang w:val="en-US"/>
        </w:rPr>
        <w:t xml:space="preserve"> </w:t>
      </w:r>
      <w:r w:rsidR="00D00082">
        <w:rPr>
          <w:lang w:val="en-US"/>
        </w:rPr>
        <w:t xml:space="preserve">The discount rate in the tool has been initialized </w:t>
      </w:r>
      <w:r w:rsidR="006429C8">
        <w:rPr>
          <w:lang w:val="en-US"/>
        </w:rPr>
        <w:t xml:space="preserve">with </w:t>
      </w:r>
      <w:r w:rsidR="00EA013A">
        <w:rPr>
          <w:lang w:val="en-US"/>
        </w:rPr>
        <w:t xml:space="preserve">the </w:t>
      </w:r>
      <w:r w:rsidR="00D70B15">
        <w:rPr>
          <w:lang w:val="en-US"/>
        </w:rPr>
        <w:t xml:space="preserve">30-year </w:t>
      </w:r>
      <w:r w:rsidR="00EA013A">
        <w:rPr>
          <w:lang w:val="en-US"/>
        </w:rPr>
        <w:t xml:space="preserve">rate published in </w:t>
      </w:r>
      <w:r w:rsidR="0083562F">
        <w:rPr>
          <w:lang w:val="en-US"/>
        </w:rPr>
        <w:t xml:space="preserve">the White House </w:t>
      </w:r>
      <w:r w:rsidR="0083562F">
        <w:rPr>
          <w:noProof/>
          <w:lang w:val="en-US"/>
        </w:rPr>
        <w:t>Office of Management and Budget</w:t>
      </w:r>
      <w:r w:rsidR="0083562F">
        <w:rPr>
          <w:lang w:val="en-US"/>
        </w:rPr>
        <w:t xml:space="preserve"> (OMB) </w:t>
      </w:r>
      <w:r w:rsidR="005056FB">
        <w:rPr>
          <w:lang w:val="en-US"/>
        </w:rPr>
        <w:t>Circular A-94</w:t>
      </w:r>
      <w:r w:rsidR="00EA013A">
        <w:rPr>
          <w:lang w:val="en-US"/>
        </w:rPr>
        <w:t xml:space="preserve"> </w:t>
      </w:r>
      <w:r w:rsidR="006429C8">
        <w:rPr>
          <w:lang w:val="en-US"/>
        </w:rPr>
        <w:fldChar w:fldCharType="begin"/>
      </w:r>
      <w:r w:rsidR="006429C8">
        <w:rPr>
          <w:lang w:val="en-US"/>
        </w:rPr>
        <w:instrText xml:space="preserve"> ADDIN ZOTERO_ITEM CSL_CITATION {"citationID":"zgCmqZU2","properties":{"formattedCitation":"(OMB, 2023)","plainCitation":"(OMB, 2023)","noteIndex":0},"citationItems":[{"id":1201,"uris":["http://zotero.org/users/10816190/items/3M8Z3G7T"],"itemData":{"id":1201,"type":"article-journal","container-title":"Office of Management and Budget, Washington, DC","title":"Guidelines and discount rates for benefit-cost analysis of federal programs (OMB Circular No. A-94 Revised)","author":[{"family":"OMB","given":""}],"issued":{"date-parts":[["2023",2,17]]}}}],"schema":"https://github.com/citation-style-language/schema/raw/master/csl-citation.json"} </w:instrText>
      </w:r>
      <w:r w:rsidR="006429C8">
        <w:rPr>
          <w:lang w:val="en-US"/>
        </w:rPr>
        <w:fldChar w:fldCharType="separate"/>
      </w:r>
      <w:r w:rsidR="006429C8">
        <w:rPr>
          <w:noProof/>
          <w:lang w:val="en-US"/>
        </w:rPr>
        <w:t>(OMB, 2023)</w:t>
      </w:r>
      <w:r w:rsidR="006429C8">
        <w:rPr>
          <w:lang w:val="en-US"/>
        </w:rPr>
        <w:fldChar w:fldCharType="end"/>
      </w:r>
      <w:r w:rsidR="00D70B15">
        <w:rPr>
          <w:lang w:val="en-US"/>
        </w:rPr>
        <w:t xml:space="preserve"> This rate corresponds to the long-term nominal interest rate on US Treasury notes and bonds. </w:t>
      </w:r>
    </w:p>
    <w:p w14:paraId="7FE0BC98" w14:textId="346F4404" w:rsidR="00CC61A5" w:rsidRPr="00CC61A5" w:rsidRDefault="00CC61A5" w:rsidP="00CC61A5">
      <w:pPr>
        <w:pStyle w:val="BodyText"/>
        <w:numPr>
          <w:ilvl w:val="0"/>
          <w:numId w:val="43"/>
        </w:numPr>
        <w:rPr>
          <w:lang w:val="en-US"/>
        </w:rPr>
      </w:pPr>
      <w:r w:rsidRPr="00CC61A5">
        <w:rPr>
          <w:b/>
          <w:bCs/>
          <w:lang w:val="en-US"/>
        </w:rPr>
        <w:t>Inflation Rate</w:t>
      </w:r>
      <w:r w:rsidRPr="00CC61A5">
        <w:rPr>
          <w:lang w:val="en-US"/>
        </w:rPr>
        <w:t xml:space="preserve">: This is the annual </w:t>
      </w:r>
      <w:r w:rsidR="000C28A8">
        <w:rPr>
          <w:lang w:val="en-US"/>
        </w:rPr>
        <w:t xml:space="preserve">inflation rate to be applied to purchases and services. </w:t>
      </w:r>
      <w:r w:rsidR="006429C8">
        <w:rPr>
          <w:lang w:val="en-US"/>
        </w:rPr>
        <w:t xml:space="preserve">The inflation rate has been initialized </w:t>
      </w:r>
      <w:r w:rsidR="001209D9">
        <w:rPr>
          <w:lang w:val="en-US"/>
        </w:rPr>
        <w:t xml:space="preserve">with the long-term inflation rate published by the Congressional Budget Office </w:t>
      </w:r>
      <w:r w:rsidR="001209D9">
        <w:rPr>
          <w:lang w:val="en-US"/>
        </w:rPr>
        <w:fldChar w:fldCharType="begin"/>
      </w:r>
      <w:r w:rsidR="00FF4B88">
        <w:rPr>
          <w:lang w:val="en-US"/>
        </w:rPr>
        <w:instrText xml:space="preserve"> ADDIN ZOTERO_ITEM CSL_CITATION {"citationID":"2wDcFTII","properties":{"formattedCitation":"(Congressional Budget Office, 2023)","plainCitation":"(Congressional Budget Office, 2023)","noteIndex":0},"citationItems":[{"id":1203,"uris":["http://zotero.org/users/10816190/items/Q7XAL9I5"],"itemData":{"id":1203,"type":"webpage","abstract":"In CBO’s projections, the federal deficit totals $1.4 trillion in 2023 and averages $2.0 trillion per year from 2024 to 2033. Real GDP growth comes to a halt in 2023 and then rebounds, averaging 2.4 percent from 2024 to 2027.","language":"en","title":"The Budget and Economic Outlook: 2023 to 2033 | Congressional Budget Office","title-short":"The Budget and Economic Outlook","URL":"https://www.cbo.gov/publication/58848","author":[{"family":"Congressional Budget Office","given":""}],"accessed":{"date-parts":[["2023",6,30]]},"issued":{"date-parts":[["2023",2,15]]}}}],"schema":"https://github.com/citation-style-language/schema/raw/master/csl-citation.json"} </w:instrText>
      </w:r>
      <w:r w:rsidR="001209D9">
        <w:rPr>
          <w:lang w:val="en-US"/>
        </w:rPr>
        <w:fldChar w:fldCharType="separate"/>
      </w:r>
      <w:r w:rsidR="00FF4B88">
        <w:rPr>
          <w:noProof/>
          <w:lang w:val="en-US"/>
        </w:rPr>
        <w:t>(2023)</w:t>
      </w:r>
      <w:r w:rsidR="001209D9">
        <w:rPr>
          <w:lang w:val="en-US"/>
        </w:rPr>
        <w:fldChar w:fldCharType="end"/>
      </w:r>
      <w:r w:rsidR="006429C8">
        <w:rPr>
          <w:lang w:val="en-US"/>
        </w:rPr>
        <w:t xml:space="preserve"> </w:t>
      </w:r>
    </w:p>
    <w:p w14:paraId="78A1D9A3" w14:textId="29F0E067" w:rsidR="00986F07" w:rsidRPr="00986F07" w:rsidRDefault="00CC61A5" w:rsidP="00CC61A5">
      <w:pPr>
        <w:pStyle w:val="BodyText"/>
        <w:numPr>
          <w:ilvl w:val="0"/>
          <w:numId w:val="43"/>
        </w:numPr>
        <w:rPr>
          <w:lang w:val="en-US"/>
        </w:rPr>
      </w:pPr>
      <w:r w:rsidRPr="00CC61A5">
        <w:rPr>
          <w:b/>
          <w:bCs/>
          <w:lang w:val="en-US"/>
        </w:rPr>
        <w:t>Planning Horizon</w:t>
      </w:r>
      <w:r w:rsidRPr="00CC61A5">
        <w:rPr>
          <w:lang w:val="en-US"/>
        </w:rPr>
        <w:t>: This is the total time</w:t>
      </w:r>
      <w:r w:rsidR="00FF4B88">
        <w:rPr>
          <w:lang w:val="en-US"/>
        </w:rPr>
        <w:t>-</w:t>
      </w:r>
      <w:r w:rsidRPr="00CC61A5">
        <w:rPr>
          <w:lang w:val="en-US"/>
        </w:rPr>
        <w:t>period</w:t>
      </w:r>
      <w:r w:rsidR="00FF4B88">
        <w:rPr>
          <w:lang w:val="en-US"/>
        </w:rPr>
        <w:t xml:space="preserve"> in years</w:t>
      </w:r>
      <w:r w:rsidRPr="00CC61A5">
        <w:rPr>
          <w:lang w:val="en-US"/>
        </w:rPr>
        <w:t xml:space="preserve"> </w:t>
      </w:r>
      <w:r w:rsidR="00FF4B88">
        <w:rPr>
          <w:lang w:val="en-US"/>
        </w:rPr>
        <w:t xml:space="preserve">over which future cash flows will be considered. </w:t>
      </w:r>
    </w:p>
    <w:p w14:paraId="4D1738AD" w14:textId="047031D5" w:rsidR="00986F07" w:rsidRDefault="00986F07" w:rsidP="00986F07">
      <w:pPr>
        <w:pStyle w:val="Heading30"/>
      </w:pPr>
      <w:bookmarkStart w:id="46" w:name="_Toc139037381"/>
      <w:r>
        <w:t>Asset Specific Parameters</w:t>
      </w:r>
      <w:bookmarkEnd w:id="46"/>
      <w:r>
        <w:t xml:space="preserve"> </w:t>
      </w:r>
    </w:p>
    <w:p w14:paraId="40824CE5" w14:textId="6958D533" w:rsidR="00FF4B88" w:rsidRPr="00FF4B88" w:rsidRDefault="00FF4B88" w:rsidP="00FF4B88">
      <w:pPr>
        <w:pStyle w:val="BodyText"/>
        <w:rPr>
          <w:lang w:val="en-US"/>
        </w:rPr>
      </w:pPr>
      <w:r>
        <w:rPr>
          <w:lang w:val="en-US"/>
        </w:rPr>
        <w:t xml:space="preserve">The following parameters apply to a specific asset. These are adjusted on a per asset basis, based on that asset’s characteristics. </w:t>
      </w:r>
    </w:p>
    <w:p w14:paraId="63AC6220" w14:textId="7AF7CF91" w:rsidR="00FF4B88" w:rsidRDefault="00FF4B88" w:rsidP="00FF4B88">
      <w:pPr>
        <w:pStyle w:val="BodyText"/>
        <w:numPr>
          <w:ilvl w:val="0"/>
          <w:numId w:val="44"/>
        </w:numPr>
        <w:rPr>
          <w:lang w:val="en-US"/>
        </w:rPr>
      </w:pPr>
      <w:r w:rsidRPr="00FF4B88">
        <w:rPr>
          <w:b/>
          <w:bCs/>
          <w:lang w:val="en-US"/>
        </w:rPr>
        <w:t>Capital Costs</w:t>
      </w:r>
      <w:r w:rsidRPr="00986F07">
        <w:rPr>
          <w:lang w:val="en-US"/>
        </w:rPr>
        <w:t xml:space="preserve">: These are the initial costs required for </w:t>
      </w:r>
      <w:r>
        <w:rPr>
          <w:lang w:val="en-US"/>
        </w:rPr>
        <w:t>constructing and</w:t>
      </w:r>
      <w:r w:rsidRPr="00986F07">
        <w:rPr>
          <w:lang w:val="en-US"/>
        </w:rPr>
        <w:t xml:space="preserve"> installing</w:t>
      </w:r>
      <w:r>
        <w:rPr>
          <w:lang w:val="en-US"/>
        </w:rPr>
        <w:t xml:space="preserve"> an asset.</w:t>
      </w:r>
      <w:r w:rsidR="00121799">
        <w:rPr>
          <w:lang w:val="en-US"/>
        </w:rPr>
        <w:t xml:space="preserve"> Capital costs may include property acquisition costs depending on the scenario. </w:t>
      </w:r>
      <w:r>
        <w:rPr>
          <w:lang w:val="en-US"/>
        </w:rPr>
        <w:t xml:space="preserve"> </w:t>
      </w:r>
    </w:p>
    <w:p w14:paraId="0E07FBDA" w14:textId="6ECD9F7A" w:rsidR="00986F07" w:rsidRPr="00986F07" w:rsidRDefault="00986F07" w:rsidP="00FF4B88">
      <w:pPr>
        <w:pStyle w:val="BodyText"/>
        <w:numPr>
          <w:ilvl w:val="0"/>
          <w:numId w:val="44"/>
        </w:numPr>
        <w:rPr>
          <w:lang w:val="en-US"/>
        </w:rPr>
      </w:pPr>
      <w:r w:rsidRPr="00FF4B88">
        <w:rPr>
          <w:b/>
          <w:bCs/>
          <w:lang w:val="en-US"/>
        </w:rPr>
        <w:t>Capital Cost Basis Year</w:t>
      </w:r>
      <w:r w:rsidRPr="00986F07">
        <w:rPr>
          <w:lang w:val="en-US"/>
        </w:rPr>
        <w:t>: This refers to the reference year used to express the capital costs.</w:t>
      </w:r>
      <w:r w:rsidR="00FF4B88">
        <w:rPr>
          <w:lang w:val="en-US"/>
        </w:rPr>
        <w:t xml:space="preserve"> For example, if capital costs were calculated in 2020 dollars, the user would input 2020 for the Capital Cost Basis Year. </w:t>
      </w:r>
    </w:p>
    <w:p w14:paraId="633D1BC2" w14:textId="2785AF4F" w:rsidR="00986F07" w:rsidRPr="00986F07" w:rsidRDefault="00986F07" w:rsidP="00FF4B88">
      <w:pPr>
        <w:pStyle w:val="BodyText"/>
        <w:numPr>
          <w:ilvl w:val="0"/>
          <w:numId w:val="44"/>
        </w:numPr>
        <w:rPr>
          <w:lang w:val="en-US"/>
        </w:rPr>
      </w:pPr>
      <w:r w:rsidRPr="00FF4B88">
        <w:rPr>
          <w:b/>
          <w:bCs/>
          <w:lang w:val="en-US"/>
        </w:rPr>
        <w:t>Install Year</w:t>
      </w:r>
      <w:r w:rsidRPr="00986F07">
        <w:rPr>
          <w:lang w:val="en-US"/>
        </w:rPr>
        <w:t xml:space="preserve">: </w:t>
      </w:r>
      <w:r w:rsidR="00FF4B88">
        <w:rPr>
          <w:lang w:val="en-US"/>
        </w:rPr>
        <w:t>The</w:t>
      </w:r>
      <w:r w:rsidRPr="00986F07">
        <w:rPr>
          <w:lang w:val="en-US"/>
        </w:rPr>
        <w:t xml:space="preserve"> year when the asset was </w:t>
      </w:r>
      <w:r w:rsidR="00FF4B88">
        <w:rPr>
          <w:lang w:val="en-US"/>
        </w:rPr>
        <w:t>constructed</w:t>
      </w:r>
      <w:r w:rsidRPr="00986F07">
        <w:rPr>
          <w:lang w:val="en-US"/>
        </w:rPr>
        <w:t>.</w:t>
      </w:r>
    </w:p>
    <w:p w14:paraId="3A5ED9E3" w14:textId="7B30A383" w:rsidR="00986F07" w:rsidRPr="00986F07" w:rsidRDefault="00986F07" w:rsidP="00FF4B88">
      <w:pPr>
        <w:pStyle w:val="BodyText"/>
        <w:numPr>
          <w:ilvl w:val="0"/>
          <w:numId w:val="44"/>
        </w:numPr>
        <w:rPr>
          <w:lang w:val="en-US"/>
        </w:rPr>
      </w:pPr>
      <w:r w:rsidRPr="00FF4B88">
        <w:rPr>
          <w:b/>
          <w:bCs/>
          <w:lang w:val="en-US"/>
        </w:rPr>
        <w:lastRenderedPageBreak/>
        <w:t>Lifespan</w:t>
      </w:r>
      <w:r w:rsidRPr="00986F07">
        <w:rPr>
          <w:lang w:val="en-US"/>
        </w:rPr>
        <w:t xml:space="preserve">: </w:t>
      </w:r>
      <w:r w:rsidR="00FF4B88">
        <w:rPr>
          <w:lang w:val="en-US"/>
        </w:rPr>
        <w:t>The</w:t>
      </w:r>
      <w:r w:rsidRPr="00986F07">
        <w:rPr>
          <w:lang w:val="en-US"/>
        </w:rPr>
        <w:t xml:space="preserve"> expected duration of </w:t>
      </w:r>
      <w:r w:rsidR="00FF4B88">
        <w:rPr>
          <w:lang w:val="en-US"/>
        </w:rPr>
        <w:t>facility</w:t>
      </w:r>
      <w:r w:rsidRPr="00986F07">
        <w:rPr>
          <w:lang w:val="en-US"/>
        </w:rPr>
        <w:t xml:space="preserve"> service before it requires replacement or significant overhaul.</w:t>
      </w:r>
    </w:p>
    <w:p w14:paraId="63D9AF55" w14:textId="77777777" w:rsidR="00986F07" w:rsidRPr="00986F07" w:rsidRDefault="00986F07" w:rsidP="00FF4B88">
      <w:pPr>
        <w:pStyle w:val="BodyText"/>
        <w:numPr>
          <w:ilvl w:val="0"/>
          <w:numId w:val="44"/>
        </w:numPr>
        <w:rPr>
          <w:lang w:val="en-US"/>
        </w:rPr>
      </w:pPr>
      <w:r w:rsidRPr="00FF4B88">
        <w:rPr>
          <w:b/>
          <w:bCs/>
          <w:lang w:val="en-US"/>
        </w:rPr>
        <w:t>O&amp;M Cost Basis Year</w:t>
      </w:r>
      <w:r w:rsidRPr="00986F07">
        <w:rPr>
          <w:lang w:val="en-US"/>
        </w:rPr>
        <w:t>: This is the base year from which the annual operation and maintenance costs are calculated.</w:t>
      </w:r>
    </w:p>
    <w:p w14:paraId="31282FDD" w14:textId="5AF8012A" w:rsidR="00986F07" w:rsidRPr="00986F07" w:rsidRDefault="00986F07" w:rsidP="00FF4B88">
      <w:pPr>
        <w:pStyle w:val="BodyText"/>
        <w:numPr>
          <w:ilvl w:val="0"/>
          <w:numId w:val="44"/>
        </w:numPr>
        <w:rPr>
          <w:lang w:val="en-US"/>
        </w:rPr>
      </w:pPr>
      <w:r w:rsidRPr="00FF4B88">
        <w:rPr>
          <w:b/>
          <w:bCs/>
          <w:lang w:val="en-US"/>
        </w:rPr>
        <w:t>O&amp;M Costs per Year:</w:t>
      </w:r>
      <w:r w:rsidRPr="00986F07">
        <w:rPr>
          <w:lang w:val="en-US"/>
        </w:rPr>
        <w:t xml:space="preserve"> </w:t>
      </w:r>
      <w:r w:rsidR="00FF4B88">
        <w:rPr>
          <w:lang w:val="en-US"/>
        </w:rPr>
        <w:t>T</w:t>
      </w:r>
      <w:r w:rsidR="00FF4B88" w:rsidRPr="00986F07">
        <w:rPr>
          <w:lang w:val="en-US"/>
        </w:rPr>
        <w:t xml:space="preserve">he reference year used to express </w:t>
      </w:r>
      <w:r w:rsidRPr="00986F07">
        <w:rPr>
          <w:lang w:val="en-US"/>
        </w:rPr>
        <w:t xml:space="preserve">operation and maintenance </w:t>
      </w:r>
      <w:r w:rsidR="00FF4B88">
        <w:rPr>
          <w:lang w:val="en-US"/>
        </w:rPr>
        <w:t>costs.</w:t>
      </w:r>
    </w:p>
    <w:p w14:paraId="2D5BE078" w14:textId="71174B35" w:rsidR="00CB11C3" w:rsidRDefault="00986F07" w:rsidP="00FF4B88">
      <w:pPr>
        <w:pStyle w:val="BodyText"/>
        <w:numPr>
          <w:ilvl w:val="0"/>
          <w:numId w:val="44"/>
        </w:numPr>
        <w:rPr>
          <w:lang w:val="en-US"/>
        </w:rPr>
      </w:pPr>
      <w:r w:rsidRPr="00FF4B88">
        <w:rPr>
          <w:b/>
          <w:bCs/>
          <w:lang w:val="en-US"/>
        </w:rPr>
        <w:t>Replacement Cost</w:t>
      </w:r>
      <w:r w:rsidRPr="00986F07">
        <w:rPr>
          <w:lang w:val="en-US"/>
        </w:rPr>
        <w:t xml:space="preserve">: </w:t>
      </w:r>
      <w:r w:rsidR="00FF4B88">
        <w:rPr>
          <w:lang w:val="en-US"/>
        </w:rPr>
        <w:t>The</w:t>
      </w:r>
      <w:r w:rsidRPr="00986F07">
        <w:rPr>
          <w:lang w:val="en-US"/>
        </w:rPr>
        <w:t xml:space="preserve"> cost to replace </w:t>
      </w:r>
      <w:r w:rsidR="00FF4B88">
        <w:rPr>
          <w:lang w:val="en-US"/>
        </w:rPr>
        <w:t>or significantly overhaul an</w:t>
      </w:r>
      <w:r w:rsidRPr="00986F07">
        <w:rPr>
          <w:lang w:val="en-US"/>
        </w:rPr>
        <w:t xml:space="preserve"> asset</w:t>
      </w:r>
      <w:r w:rsidR="00FF4B88">
        <w:rPr>
          <w:lang w:val="en-US"/>
        </w:rPr>
        <w:t xml:space="preserve"> beyond routine maintenance (e.g., media replacement in a bioretention facility). </w:t>
      </w:r>
    </w:p>
    <w:p w14:paraId="52A804E6" w14:textId="2B510F43" w:rsidR="00CB11C3" w:rsidRDefault="00FF4B88" w:rsidP="00937273">
      <w:pPr>
        <w:pStyle w:val="Heading30"/>
      </w:pPr>
      <w:bookmarkStart w:id="47" w:name="_Toc139037382"/>
      <w:r>
        <w:t>Reference Cost</w:t>
      </w:r>
      <w:r w:rsidR="00937273">
        <w:t>s</w:t>
      </w:r>
      <w:bookmarkEnd w:id="47"/>
      <w:r>
        <w:t xml:space="preserve"> </w:t>
      </w:r>
    </w:p>
    <w:p w14:paraId="69055B5F" w14:textId="25C7AF5B" w:rsidR="00937273" w:rsidRDefault="00F3603B" w:rsidP="00937273">
      <w:pPr>
        <w:pStyle w:val="BodyText"/>
        <w:rPr>
          <w:lang w:val="en-US"/>
        </w:rPr>
      </w:pPr>
      <w:r>
        <w:rPr>
          <w:lang w:val="en-US"/>
        </w:rPr>
        <w:t>To assist with estimation of costs, u</w:t>
      </w:r>
      <w:r w:rsidR="00937273">
        <w:rPr>
          <w:lang w:val="en-US"/>
        </w:rPr>
        <w:t xml:space="preserve">nit costs for facilities were adapted from the King County </w:t>
      </w:r>
      <w:r w:rsidR="00937273" w:rsidRPr="002E3F65">
        <w:rPr>
          <w:lang w:val="en-US"/>
        </w:rPr>
        <w:t>Water Quality Benefit Evaluation (WQBE) program</w:t>
      </w:r>
      <w:r w:rsidR="00937273">
        <w:rPr>
          <w:lang w:val="en-US"/>
        </w:rPr>
        <w:t xml:space="preserve"> </w:t>
      </w:r>
      <w:r w:rsidR="00937273">
        <w:rPr>
          <w:lang w:val="en-US"/>
        </w:rPr>
        <w:fldChar w:fldCharType="begin"/>
      </w:r>
      <w:r w:rsidR="00937273">
        <w:rPr>
          <w:lang w:val="en-US"/>
        </w:rPr>
        <w:instrText xml:space="preserve"> ADDIN ZOTERO_ITEM CSL_CITATION {"citationID":"YtxnsrLm","properties":{"formattedCitation":"(Hadler and others, 2022)","plainCitation":"(Hadler and others, 2022)","noteIndex":0},"citationItems":[{"id":1198,"uris":["http://zotero.org/users/10816190/items/FF4K7WR9"],"itemData":{"id":1198,"type":"document","note":"Published: HDR Engineering, Inc.","title":"Unit Cost Basis for Water Quality Benefits Evaluation (431 TM1)","author":[{"family":"Hadler","given":"Edith"},{"family":"Lenth","given":"John"},{"family":"Wright","given":"Olivia"}],"issued":{"date-parts":[["2022"]]}}}],"schema":"https://github.com/citation-style-language/schema/raw/master/csl-citation.json"} </w:instrText>
      </w:r>
      <w:r w:rsidR="00937273">
        <w:rPr>
          <w:lang w:val="en-US"/>
        </w:rPr>
        <w:fldChar w:fldCharType="separate"/>
      </w:r>
      <w:r w:rsidR="00937273">
        <w:rPr>
          <w:noProof/>
          <w:lang w:val="en-US"/>
        </w:rPr>
        <w:t>(Hadler and others, 2022)</w:t>
      </w:r>
      <w:r w:rsidR="00937273">
        <w:rPr>
          <w:lang w:val="en-US"/>
        </w:rPr>
        <w:fldChar w:fldCharType="end"/>
      </w:r>
      <w:r w:rsidR="00937273">
        <w:rPr>
          <w:lang w:val="en-US"/>
        </w:rPr>
        <w:t xml:space="preserve">. This study used </w:t>
      </w:r>
      <w:r w:rsidR="00937273" w:rsidRPr="002E3F65">
        <w:rPr>
          <w:lang w:val="en-US"/>
        </w:rPr>
        <w:t>data from</w:t>
      </w:r>
      <w:r w:rsidR="00937273">
        <w:rPr>
          <w:lang w:val="en-US"/>
        </w:rPr>
        <w:t xml:space="preserve"> </w:t>
      </w:r>
      <w:proofErr w:type="gramStart"/>
      <w:r w:rsidR="00937273">
        <w:rPr>
          <w:lang w:val="en-US"/>
        </w:rPr>
        <w:t>a number of</w:t>
      </w:r>
      <w:proofErr w:type="gramEnd"/>
      <w:r w:rsidR="00937273">
        <w:rPr>
          <w:lang w:val="en-US"/>
        </w:rPr>
        <w:t xml:space="preserve"> sources including</w:t>
      </w:r>
      <w:r w:rsidR="00937273" w:rsidRPr="002E3F65">
        <w:rPr>
          <w:lang w:val="en-US"/>
        </w:rPr>
        <w:t xml:space="preserve"> King County </w:t>
      </w:r>
      <w:r w:rsidR="00937273">
        <w:rPr>
          <w:lang w:val="en-US"/>
        </w:rPr>
        <w:t xml:space="preserve">Wastewater Treatment Division </w:t>
      </w:r>
      <w:r w:rsidR="00937273" w:rsidRPr="002E3F65">
        <w:rPr>
          <w:lang w:val="en-US"/>
        </w:rPr>
        <w:t xml:space="preserve">and the Washington State Department of Ecology to create cost curves, which are based on the predicted costs of different water quality actions. </w:t>
      </w:r>
      <w:r w:rsidR="00937273">
        <w:rPr>
          <w:lang w:val="en-US"/>
        </w:rPr>
        <w:t>Unit cost curves were developed for both</w:t>
      </w:r>
      <w:r w:rsidR="00937273" w:rsidRPr="002E3F65">
        <w:rPr>
          <w:lang w:val="en-US"/>
        </w:rPr>
        <w:t xml:space="preserve"> </w:t>
      </w:r>
      <w:r w:rsidR="00937273">
        <w:rPr>
          <w:lang w:val="en-US"/>
        </w:rPr>
        <w:t>capital and operations and maintenance</w:t>
      </w:r>
      <w:r w:rsidR="00937273" w:rsidRPr="002E3F65">
        <w:rPr>
          <w:lang w:val="en-US"/>
        </w:rPr>
        <w:t xml:space="preserve"> costs</w:t>
      </w:r>
      <w:r w:rsidR="00937273">
        <w:rPr>
          <w:lang w:val="en-US"/>
        </w:rPr>
        <w:t xml:space="preserve">. </w:t>
      </w:r>
    </w:p>
    <w:p w14:paraId="3ECE1E39" w14:textId="3CCE196E" w:rsidR="00F3603B" w:rsidRDefault="00F3603B" w:rsidP="00937273">
      <w:pPr>
        <w:pStyle w:val="BodyText"/>
        <w:rPr>
          <w:lang w:val="en-US"/>
        </w:rPr>
      </w:pPr>
      <w:r>
        <w:rPr>
          <w:lang w:val="en-US"/>
        </w:rPr>
        <w:t xml:space="preserve">Cost curves were mapped to Tacoma’s facility type definitions as shown in </w:t>
      </w:r>
      <w:r>
        <w:rPr>
          <w:lang w:val="en-US"/>
        </w:rPr>
        <w:fldChar w:fldCharType="begin"/>
      </w:r>
      <w:r>
        <w:rPr>
          <w:lang w:val="en-US"/>
        </w:rPr>
        <w:instrText xml:space="preserve"> REF _Ref139025880 \h </w:instrText>
      </w:r>
      <w:r>
        <w:rPr>
          <w:lang w:val="en-US"/>
        </w:rPr>
      </w:r>
      <w:r>
        <w:rPr>
          <w:lang w:val="en-US"/>
        </w:rPr>
        <w:fldChar w:fldCharType="separate"/>
      </w:r>
      <w:r w:rsidR="0040009E">
        <w:t xml:space="preserve">Table </w:t>
      </w:r>
      <w:r w:rsidR="0040009E">
        <w:rPr>
          <w:noProof/>
        </w:rPr>
        <w:t>2</w:t>
      </w:r>
      <w:r w:rsidR="0040009E">
        <w:noBreakHyphen/>
      </w:r>
      <w:r w:rsidR="0040009E">
        <w:rPr>
          <w:noProof/>
        </w:rPr>
        <w:t>1</w:t>
      </w:r>
      <w:r>
        <w:rPr>
          <w:lang w:val="en-US"/>
        </w:rPr>
        <w:fldChar w:fldCharType="end"/>
      </w:r>
      <w:r>
        <w:rPr>
          <w:lang w:val="en-US"/>
        </w:rPr>
        <w:t xml:space="preserve">. </w:t>
      </w:r>
    </w:p>
    <w:p w14:paraId="6C951EB8" w14:textId="2BB9F1A0" w:rsidR="00F3603B" w:rsidRDefault="00F3603B" w:rsidP="00F3603B">
      <w:pPr>
        <w:pStyle w:val="Caption"/>
      </w:pPr>
      <w:bookmarkStart w:id="48" w:name="_Ref139025880"/>
      <w:r>
        <w:t xml:space="preserve">Table </w:t>
      </w:r>
      <w:r>
        <w:fldChar w:fldCharType="begin"/>
      </w:r>
      <w:r>
        <w:instrText>STYLEREF 1 \s</w:instrText>
      </w:r>
      <w:r>
        <w:fldChar w:fldCharType="separate"/>
      </w:r>
      <w:r w:rsidR="0040009E">
        <w:rPr>
          <w:noProof/>
        </w:rPr>
        <w:t>2</w:t>
      </w:r>
      <w:r>
        <w:fldChar w:fldCharType="end"/>
      </w:r>
      <w:r>
        <w:noBreakHyphen/>
      </w:r>
      <w:r>
        <w:fldChar w:fldCharType="begin"/>
      </w:r>
      <w:r>
        <w:instrText>SEQ Table \* ARABIC \s 1</w:instrText>
      </w:r>
      <w:r>
        <w:fldChar w:fldCharType="separate"/>
      </w:r>
      <w:r w:rsidR="0040009E">
        <w:rPr>
          <w:noProof/>
        </w:rPr>
        <w:t>1</w:t>
      </w:r>
      <w:r>
        <w:fldChar w:fldCharType="end"/>
      </w:r>
      <w:bookmarkEnd w:id="48"/>
      <w:r>
        <w:t xml:space="preserve">. Facility types and corresponding unit cost curves </w:t>
      </w:r>
    </w:p>
    <w:tbl>
      <w:tblPr>
        <w:tblStyle w:val="TableGrid"/>
        <w:tblW w:w="0" w:type="auto"/>
        <w:tblLook w:val="04A0" w:firstRow="1" w:lastRow="0" w:firstColumn="1" w:lastColumn="0" w:noHBand="0" w:noVBand="1"/>
      </w:tblPr>
      <w:tblGrid>
        <w:gridCol w:w="1530"/>
        <w:gridCol w:w="7820"/>
      </w:tblGrid>
      <w:tr w:rsidR="00F3603B" w:rsidRPr="00F3603B" w14:paraId="4B48F3AF" w14:textId="77777777" w:rsidTr="00F3603B">
        <w:trPr>
          <w:trHeight w:val="20"/>
        </w:trPr>
        <w:tc>
          <w:tcPr>
            <w:tcW w:w="1530" w:type="dxa"/>
            <w:noWrap/>
            <w:hideMark/>
          </w:tcPr>
          <w:p w14:paraId="7BB51B84" w14:textId="0342EE31" w:rsidR="00F3603B" w:rsidRPr="00F3603B" w:rsidRDefault="00F3603B" w:rsidP="00F3603B">
            <w:pPr>
              <w:pStyle w:val="BodyText"/>
              <w:spacing w:after="0"/>
              <w:rPr>
                <w:b/>
                <w:bCs/>
                <w:sz w:val="22"/>
              </w:rPr>
            </w:pPr>
            <w:r w:rsidRPr="00F3603B">
              <w:rPr>
                <w:b/>
                <w:bCs/>
                <w:sz w:val="22"/>
              </w:rPr>
              <w:t xml:space="preserve">Facility Type </w:t>
            </w:r>
          </w:p>
        </w:tc>
        <w:tc>
          <w:tcPr>
            <w:tcW w:w="7820" w:type="dxa"/>
            <w:noWrap/>
            <w:hideMark/>
          </w:tcPr>
          <w:p w14:paraId="6DED7FB3" w14:textId="4F60487C" w:rsidR="00F3603B" w:rsidRPr="00F3603B" w:rsidRDefault="00F3603B" w:rsidP="00F3603B">
            <w:pPr>
              <w:pStyle w:val="BodyText"/>
              <w:spacing w:after="0"/>
              <w:rPr>
                <w:b/>
                <w:bCs/>
                <w:sz w:val="22"/>
              </w:rPr>
            </w:pPr>
            <w:r>
              <w:rPr>
                <w:b/>
                <w:bCs/>
                <w:sz w:val="22"/>
              </w:rPr>
              <w:t>C</w:t>
            </w:r>
            <w:r w:rsidRPr="00F3603B">
              <w:rPr>
                <w:b/>
                <w:bCs/>
                <w:sz w:val="22"/>
              </w:rPr>
              <w:t xml:space="preserve">orresponding </w:t>
            </w:r>
            <w:r>
              <w:rPr>
                <w:b/>
                <w:bCs/>
                <w:sz w:val="22"/>
              </w:rPr>
              <w:t xml:space="preserve">King County </w:t>
            </w:r>
            <w:r w:rsidRPr="00F3603B">
              <w:rPr>
                <w:b/>
                <w:bCs/>
                <w:sz w:val="22"/>
              </w:rPr>
              <w:t>Unit Cost Curves</w:t>
            </w:r>
          </w:p>
        </w:tc>
      </w:tr>
      <w:tr w:rsidR="00F3603B" w:rsidRPr="00F3603B" w14:paraId="03BCE5C1" w14:textId="77777777" w:rsidTr="00F3603B">
        <w:trPr>
          <w:trHeight w:val="20"/>
        </w:trPr>
        <w:tc>
          <w:tcPr>
            <w:tcW w:w="1530" w:type="dxa"/>
            <w:vMerge w:val="restart"/>
            <w:noWrap/>
            <w:hideMark/>
          </w:tcPr>
          <w:p w14:paraId="48B94B94" w14:textId="26C8AAD5" w:rsidR="00F3603B" w:rsidRPr="00F3603B" w:rsidRDefault="00F3603B" w:rsidP="00F3603B">
            <w:pPr>
              <w:pStyle w:val="BodyText"/>
              <w:spacing w:after="0"/>
              <w:rPr>
                <w:sz w:val="22"/>
              </w:rPr>
            </w:pPr>
            <w:r w:rsidRPr="00F3603B">
              <w:rPr>
                <w:sz w:val="22"/>
              </w:rPr>
              <w:t>Bioretention</w:t>
            </w:r>
          </w:p>
        </w:tc>
        <w:tc>
          <w:tcPr>
            <w:tcW w:w="7820" w:type="dxa"/>
            <w:noWrap/>
            <w:hideMark/>
          </w:tcPr>
          <w:p w14:paraId="07953FCA" w14:textId="77777777" w:rsidR="00F3603B" w:rsidRPr="00F3603B" w:rsidRDefault="00F3603B" w:rsidP="00F3603B">
            <w:pPr>
              <w:pStyle w:val="BodyText"/>
              <w:spacing w:after="0"/>
              <w:rPr>
                <w:sz w:val="22"/>
              </w:rPr>
            </w:pPr>
            <w:r w:rsidRPr="00F3603B">
              <w:rPr>
                <w:sz w:val="22"/>
              </w:rPr>
              <w:t>WQBE_03A_Bioretention Underdrain on Property</w:t>
            </w:r>
          </w:p>
        </w:tc>
      </w:tr>
      <w:tr w:rsidR="00F3603B" w:rsidRPr="00F3603B" w14:paraId="2E4EC1AA" w14:textId="77777777" w:rsidTr="00F3603B">
        <w:trPr>
          <w:trHeight w:val="20"/>
        </w:trPr>
        <w:tc>
          <w:tcPr>
            <w:tcW w:w="1530" w:type="dxa"/>
            <w:vMerge/>
            <w:noWrap/>
            <w:hideMark/>
          </w:tcPr>
          <w:p w14:paraId="00C6C787" w14:textId="343E1492" w:rsidR="00F3603B" w:rsidRPr="00F3603B" w:rsidRDefault="00F3603B" w:rsidP="00F3603B">
            <w:pPr>
              <w:pStyle w:val="BodyText"/>
              <w:spacing w:after="0"/>
              <w:rPr>
                <w:sz w:val="22"/>
              </w:rPr>
            </w:pPr>
          </w:p>
        </w:tc>
        <w:tc>
          <w:tcPr>
            <w:tcW w:w="7820" w:type="dxa"/>
            <w:noWrap/>
            <w:hideMark/>
          </w:tcPr>
          <w:p w14:paraId="64E1322C" w14:textId="77777777" w:rsidR="00F3603B" w:rsidRPr="00F3603B" w:rsidRDefault="00F3603B" w:rsidP="00F3603B">
            <w:pPr>
              <w:pStyle w:val="BodyText"/>
              <w:spacing w:after="0"/>
              <w:rPr>
                <w:sz w:val="22"/>
              </w:rPr>
            </w:pPr>
            <w:r w:rsidRPr="00F3603B">
              <w:rPr>
                <w:sz w:val="22"/>
              </w:rPr>
              <w:t>WQBE_03Aa_Bioretention Underdrain with Property Cost</w:t>
            </w:r>
          </w:p>
        </w:tc>
      </w:tr>
      <w:tr w:rsidR="00F3603B" w:rsidRPr="00F3603B" w14:paraId="63FB9E63" w14:textId="77777777" w:rsidTr="00F3603B">
        <w:trPr>
          <w:trHeight w:val="20"/>
        </w:trPr>
        <w:tc>
          <w:tcPr>
            <w:tcW w:w="1530" w:type="dxa"/>
            <w:vMerge/>
            <w:noWrap/>
            <w:hideMark/>
          </w:tcPr>
          <w:p w14:paraId="1E68697B" w14:textId="031E1322" w:rsidR="00F3603B" w:rsidRPr="00F3603B" w:rsidRDefault="00F3603B" w:rsidP="00F3603B">
            <w:pPr>
              <w:pStyle w:val="BodyText"/>
              <w:spacing w:after="0"/>
              <w:rPr>
                <w:sz w:val="22"/>
              </w:rPr>
            </w:pPr>
          </w:p>
        </w:tc>
        <w:tc>
          <w:tcPr>
            <w:tcW w:w="7820" w:type="dxa"/>
            <w:noWrap/>
            <w:hideMark/>
          </w:tcPr>
          <w:p w14:paraId="26A35B8B" w14:textId="77777777" w:rsidR="00F3603B" w:rsidRPr="00F3603B" w:rsidRDefault="00F3603B" w:rsidP="00F3603B">
            <w:pPr>
              <w:pStyle w:val="BodyText"/>
              <w:spacing w:after="0"/>
              <w:rPr>
                <w:sz w:val="22"/>
              </w:rPr>
            </w:pPr>
            <w:r w:rsidRPr="00F3603B">
              <w:rPr>
                <w:sz w:val="22"/>
              </w:rPr>
              <w:t>WQBE_03B_Bioretention No Underdrain on Property</w:t>
            </w:r>
          </w:p>
        </w:tc>
      </w:tr>
      <w:tr w:rsidR="00F3603B" w:rsidRPr="00F3603B" w14:paraId="39C7BA8A" w14:textId="77777777" w:rsidTr="00F3603B">
        <w:trPr>
          <w:trHeight w:val="20"/>
        </w:trPr>
        <w:tc>
          <w:tcPr>
            <w:tcW w:w="1530" w:type="dxa"/>
            <w:vMerge/>
            <w:noWrap/>
            <w:hideMark/>
          </w:tcPr>
          <w:p w14:paraId="46F83353" w14:textId="0751AE85" w:rsidR="00F3603B" w:rsidRPr="00F3603B" w:rsidRDefault="00F3603B" w:rsidP="00F3603B">
            <w:pPr>
              <w:pStyle w:val="BodyText"/>
              <w:spacing w:after="0"/>
              <w:rPr>
                <w:sz w:val="22"/>
              </w:rPr>
            </w:pPr>
          </w:p>
        </w:tc>
        <w:tc>
          <w:tcPr>
            <w:tcW w:w="7820" w:type="dxa"/>
            <w:noWrap/>
            <w:hideMark/>
          </w:tcPr>
          <w:p w14:paraId="3AD5DE8E" w14:textId="77777777" w:rsidR="00F3603B" w:rsidRPr="00F3603B" w:rsidRDefault="00F3603B" w:rsidP="00F3603B">
            <w:pPr>
              <w:pStyle w:val="BodyText"/>
              <w:spacing w:after="0"/>
              <w:rPr>
                <w:sz w:val="22"/>
              </w:rPr>
            </w:pPr>
            <w:r w:rsidRPr="00F3603B">
              <w:rPr>
                <w:sz w:val="22"/>
              </w:rPr>
              <w:t>WQBE_03Bb_Bioretention No Underdrain with Property Cost</w:t>
            </w:r>
          </w:p>
        </w:tc>
      </w:tr>
      <w:tr w:rsidR="00F3603B" w:rsidRPr="00F3603B" w14:paraId="4E7265DA" w14:textId="77777777" w:rsidTr="00F3603B">
        <w:trPr>
          <w:trHeight w:val="20"/>
        </w:trPr>
        <w:tc>
          <w:tcPr>
            <w:tcW w:w="1530" w:type="dxa"/>
            <w:vMerge/>
            <w:noWrap/>
            <w:hideMark/>
          </w:tcPr>
          <w:p w14:paraId="3E4C0884" w14:textId="4D01B461" w:rsidR="00F3603B" w:rsidRPr="00F3603B" w:rsidRDefault="00F3603B" w:rsidP="00F3603B">
            <w:pPr>
              <w:pStyle w:val="BodyText"/>
              <w:spacing w:after="0"/>
              <w:rPr>
                <w:sz w:val="22"/>
              </w:rPr>
            </w:pPr>
          </w:p>
        </w:tc>
        <w:tc>
          <w:tcPr>
            <w:tcW w:w="7820" w:type="dxa"/>
            <w:noWrap/>
            <w:hideMark/>
          </w:tcPr>
          <w:p w14:paraId="05EF7544" w14:textId="77777777" w:rsidR="00F3603B" w:rsidRPr="00F3603B" w:rsidRDefault="00F3603B" w:rsidP="00F3603B">
            <w:pPr>
              <w:pStyle w:val="BodyText"/>
              <w:spacing w:after="0"/>
              <w:rPr>
                <w:sz w:val="22"/>
              </w:rPr>
            </w:pPr>
            <w:r w:rsidRPr="00F3603B">
              <w:rPr>
                <w:sz w:val="22"/>
              </w:rPr>
              <w:t>WQBE_03C_Bioretention Underdrain in ROW</w:t>
            </w:r>
          </w:p>
        </w:tc>
      </w:tr>
      <w:tr w:rsidR="00F3603B" w:rsidRPr="00F3603B" w14:paraId="680DF752" w14:textId="77777777" w:rsidTr="00F3603B">
        <w:trPr>
          <w:trHeight w:val="20"/>
        </w:trPr>
        <w:tc>
          <w:tcPr>
            <w:tcW w:w="1530" w:type="dxa"/>
            <w:vMerge/>
            <w:noWrap/>
            <w:hideMark/>
          </w:tcPr>
          <w:p w14:paraId="15BA4639" w14:textId="50029335" w:rsidR="00F3603B" w:rsidRPr="00F3603B" w:rsidRDefault="00F3603B" w:rsidP="00F3603B">
            <w:pPr>
              <w:pStyle w:val="BodyText"/>
              <w:spacing w:after="0"/>
              <w:rPr>
                <w:sz w:val="22"/>
              </w:rPr>
            </w:pPr>
          </w:p>
        </w:tc>
        <w:tc>
          <w:tcPr>
            <w:tcW w:w="7820" w:type="dxa"/>
            <w:noWrap/>
            <w:hideMark/>
          </w:tcPr>
          <w:p w14:paraId="2624AD02" w14:textId="77777777" w:rsidR="00F3603B" w:rsidRPr="00F3603B" w:rsidRDefault="00F3603B" w:rsidP="00F3603B">
            <w:pPr>
              <w:pStyle w:val="BodyText"/>
              <w:spacing w:after="0"/>
              <w:rPr>
                <w:sz w:val="22"/>
              </w:rPr>
            </w:pPr>
            <w:r w:rsidRPr="00F3603B">
              <w:rPr>
                <w:sz w:val="22"/>
              </w:rPr>
              <w:t>WQBE_03D_Bioretention No Underdrain in ROW</w:t>
            </w:r>
          </w:p>
        </w:tc>
      </w:tr>
      <w:tr w:rsidR="00F3603B" w:rsidRPr="00F3603B" w14:paraId="53D50B34" w14:textId="77777777" w:rsidTr="00F3603B">
        <w:trPr>
          <w:trHeight w:val="20"/>
        </w:trPr>
        <w:tc>
          <w:tcPr>
            <w:tcW w:w="1530" w:type="dxa"/>
            <w:vMerge w:val="restart"/>
            <w:noWrap/>
            <w:hideMark/>
          </w:tcPr>
          <w:p w14:paraId="7AD5FD92" w14:textId="00CE33A5" w:rsidR="00F3603B" w:rsidRPr="00F3603B" w:rsidRDefault="00F3603B" w:rsidP="00F3603B">
            <w:pPr>
              <w:pStyle w:val="BodyText"/>
              <w:spacing w:after="0"/>
              <w:rPr>
                <w:sz w:val="22"/>
              </w:rPr>
            </w:pPr>
            <w:r w:rsidRPr="00F3603B">
              <w:rPr>
                <w:sz w:val="22"/>
              </w:rPr>
              <w:t>Holding Basin</w:t>
            </w:r>
          </w:p>
        </w:tc>
        <w:tc>
          <w:tcPr>
            <w:tcW w:w="7820" w:type="dxa"/>
            <w:noWrap/>
            <w:hideMark/>
          </w:tcPr>
          <w:p w14:paraId="7E6DC2BF" w14:textId="77777777" w:rsidR="00F3603B" w:rsidRPr="00F3603B" w:rsidRDefault="00F3603B" w:rsidP="00F3603B">
            <w:pPr>
              <w:pStyle w:val="BodyText"/>
              <w:spacing w:after="0"/>
              <w:rPr>
                <w:sz w:val="22"/>
              </w:rPr>
            </w:pPr>
            <w:r w:rsidRPr="00F3603B">
              <w:rPr>
                <w:sz w:val="22"/>
              </w:rPr>
              <w:t>WQBE_12A_Detention Pond on Public Property</w:t>
            </w:r>
          </w:p>
        </w:tc>
      </w:tr>
      <w:tr w:rsidR="00F3603B" w:rsidRPr="00F3603B" w14:paraId="15D3F683" w14:textId="77777777" w:rsidTr="00F3603B">
        <w:trPr>
          <w:trHeight w:val="20"/>
        </w:trPr>
        <w:tc>
          <w:tcPr>
            <w:tcW w:w="1530" w:type="dxa"/>
            <w:vMerge/>
            <w:noWrap/>
            <w:hideMark/>
          </w:tcPr>
          <w:p w14:paraId="2F1BA06F" w14:textId="6D018BBD" w:rsidR="00F3603B" w:rsidRPr="00F3603B" w:rsidRDefault="00F3603B" w:rsidP="00F3603B">
            <w:pPr>
              <w:pStyle w:val="BodyText"/>
              <w:spacing w:after="0"/>
              <w:rPr>
                <w:sz w:val="22"/>
              </w:rPr>
            </w:pPr>
          </w:p>
        </w:tc>
        <w:tc>
          <w:tcPr>
            <w:tcW w:w="7820" w:type="dxa"/>
            <w:noWrap/>
            <w:hideMark/>
          </w:tcPr>
          <w:p w14:paraId="51E6944C" w14:textId="77777777" w:rsidR="00F3603B" w:rsidRPr="00F3603B" w:rsidRDefault="00F3603B" w:rsidP="00F3603B">
            <w:pPr>
              <w:pStyle w:val="BodyText"/>
              <w:spacing w:after="0"/>
              <w:rPr>
                <w:sz w:val="22"/>
              </w:rPr>
            </w:pPr>
            <w:r w:rsidRPr="00F3603B">
              <w:rPr>
                <w:sz w:val="22"/>
              </w:rPr>
              <w:t>WQBE_12B_Detention Pond with Property Cost</w:t>
            </w:r>
          </w:p>
        </w:tc>
      </w:tr>
      <w:tr w:rsidR="00F3603B" w:rsidRPr="00F3603B" w14:paraId="18B65D52" w14:textId="77777777" w:rsidTr="00F3603B">
        <w:trPr>
          <w:trHeight w:val="20"/>
        </w:trPr>
        <w:tc>
          <w:tcPr>
            <w:tcW w:w="1530" w:type="dxa"/>
            <w:vMerge w:val="restart"/>
            <w:noWrap/>
            <w:hideMark/>
          </w:tcPr>
          <w:p w14:paraId="7FA4BD54" w14:textId="1189339A" w:rsidR="00F3603B" w:rsidRPr="00F3603B" w:rsidRDefault="00F3603B" w:rsidP="00F3603B">
            <w:pPr>
              <w:pStyle w:val="BodyText"/>
              <w:spacing w:after="0"/>
              <w:rPr>
                <w:sz w:val="22"/>
              </w:rPr>
            </w:pPr>
            <w:r w:rsidRPr="00F3603B">
              <w:rPr>
                <w:sz w:val="22"/>
              </w:rPr>
              <w:t>Media Filter</w:t>
            </w:r>
          </w:p>
        </w:tc>
        <w:tc>
          <w:tcPr>
            <w:tcW w:w="7820" w:type="dxa"/>
            <w:noWrap/>
            <w:hideMark/>
          </w:tcPr>
          <w:p w14:paraId="6E003321" w14:textId="77777777" w:rsidR="00F3603B" w:rsidRPr="00F3603B" w:rsidRDefault="00F3603B" w:rsidP="00F3603B">
            <w:pPr>
              <w:pStyle w:val="BodyText"/>
              <w:spacing w:after="0"/>
              <w:rPr>
                <w:sz w:val="22"/>
              </w:rPr>
            </w:pPr>
            <w:r w:rsidRPr="00F3603B">
              <w:rPr>
                <w:sz w:val="22"/>
              </w:rPr>
              <w:t>WQBE_05A_Media Filter Drain Underdrain</w:t>
            </w:r>
          </w:p>
        </w:tc>
      </w:tr>
      <w:tr w:rsidR="00F3603B" w:rsidRPr="00F3603B" w14:paraId="3330C005" w14:textId="77777777" w:rsidTr="00F3603B">
        <w:trPr>
          <w:trHeight w:val="20"/>
        </w:trPr>
        <w:tc>
          <w:tcPr>
            <w:tcW w:w="1530" w:type="dxa"/>
            <w:vMerge/>
            <w:noWrap/>
            <w:hideMark/>
          </w:tcPr>
          <w:p w14:paraId="2726CEA9" w14:textId="17D7C991" w:rsidR="00F3603B" w:rsidRPr="00F3603B" w:rsidRDefault="00F3603B" w:rsidP="00F3603B">
            <w:pPr>
              <w:pStyle w:val="BodyText"/>
              <w:spacing w:after="0"/>
              <w:rPr>
                <w:sz w:val="22"/>
              </w:rPr>
            </w:pPr>
          </w:p>
        </w:tc>
        <w:tc>
          <w:tcPr>
            <w:tcW w:w="7820" w:type="dxa"/>
            <w:noWrap/>
            <w:hideMark/>
          </w:tcPr>
          <w:p w14:paraId="16D2E1E5" w14:textId="77777777" w:rsidR="00F3603B" w:rsidRPr="00F3603B" w:rsidRDefault="00F3603B" w:rsidP="00F3603B">
            <w:pPr>
              <w:pStyle w:val="BodyText"/>
              <w:spacing w:after="0"/>
              <w:rPr>
                <w:sz w:val="22"/>
              </w:rPr>
            </w:pPr>
            <w:r w:rsidRPr="00F3603B">
              <w:rPr>
                <w:sz w:val="22"/>
              </w:rPr>
              <w:t>WQBE_05B_Media Filter Drain No Underdrain</w:t>
            </w:r>
          </w:p>
        </w:tc>
      </w:tr>
      <w:tr w:rsidR="00F3603B" w:rsidRPr="00F3603B" w14:paraId="48D0B78E" w14:textId="77777777" w:rsidTr="00F3603B">
        <w:trPr>
          <w:trHeight w:val="20"/>
        </w:trPr>
        <w:tc>
          <w:tcPr>
            <w:tcW w:w="1530" w:type="dxa"/>
            <w:vMerge w:val="restart"/>
            <w:noWrap/>
            <w:hideMark/>
          </w:tcPr>
          <w:p w14:paraId="704351A3" w14:textId="3A90A755" w:rsidR="00F3603B" w:rsidRPr="00F3603B" w:rsidRDefault="00F3603B" w:rsidP="00F3603B">
            <w:pPr>
              <w:pStyle w:val="BodyText"/>
              <w:spacing w:after="0"/>
              <w:rPr>
                <w:sz w:val="22"/>
              </w:rPr>
            </w:pPr>
            <w:r w:rsidRPr="00F3603B">
              <w:rPr>
                <w:sz w:val="22"/>
              </w:rPr>
              <w:t>Pervious Pavement</w:t>
            </w:r>
          </w:p>
        </w:tc>
        <w:tc>
          <w:tcPr>
            <w:tcW w:w="7820" w:type="dxa"/>
            <w:noWrap/>
            <w:hideMark/>
          </w:tcPr>
          <w:p w14:paraId="619FC18A" w14:textId="77777777" w:rsidR="00F3603B" w:rsidRPr="00F3603B" w:rsidRDefault="00F3603B" w:rsidP="00F3603B">
            <w:pPr>
              <w:pStyle w:val="BodyText"/>
              <w:spacing w:after="0"/>
              <w:rPr>
                <w:sz w:val="22"/>
              </w:rPr>
            </w:pPr>
            <w:r w:rsidRPr="00F3603B">
              <w:rPr>
                <w:sz w:val="22"/>
              </w:rPr>
              <w:t>WQBE_08A_Pervious Concrete Sidewalk (no sand layer)</w:t>
            </w:r>
          </w:p>
        </w:tc>
      </w:tr>
      <w:tr w:rsidR="00F3603B" w:rsidRPr="00F3603B" w14:paraId="1A4BAEC1" w14:textId="77777777" w:rsidTr="00F3603B">
        <w:trPr>
          <w:trHeight w:val="20"/>
        </w:trPr>
        <w:tc>
          <w:tcPr>
            <w:tcW w:w="1530" w:type="dxa"/>
            <w:vMerge/>
            <w:noWrap/>
            <w:hideMark/>
          </w:tcPr>
          <w:p w14:paraId="0A1E960F" w14:textId="56E54EB0" w:rsidR="00F3603B" w:rsidRPr="00F3603B" w:rsidRDefault="00F3603B" w:rsidP="00F3603B">
            <w:pPr>
              <w:pStyle w:val="BodyText"/>
              <w:spacing w:after="0"/>
              <w:rPr>
                <w:sz w:val="22"/>
              </w:rPr>
            </w:pPr>
          </w:p>
        </w:tc>
        <w:tc>
          <w:tcPr>
            <w:tcW w:w="7820" w:type="dxa"/>
            <w:noWrap/>
            <w:hideMark/>
          </w:tcPr>
          <w:p w14:paraId="526F7E43" w14:textId="77777777" w:rsidR="00F3603B" w:rsidRPr="00F3603B" w:rsidRDefault="00F3603B" w:rsidP="00F3603B">
            <w:pPr>
              <w:pStyle w:val="BodyText"/>
              <w:spacing w:after="0"/>
              <w:rPr>
                <w:sz w:val="22"/>
              </w:rPr>
            </w:pPr>
            <w:r w:rsidRPr="00F3603B">
              <w:rPr>
                <w:sz w:val="22"/>
              </w:rPr>
              <w:t>WQBE_08B_Porous Asphalt Driveway (with sand layer)</w:t>
            </w:r>
          </w:p>
        </w:tc>
      </w:tr>
      <w:tr w:rsidR="00F3603B" w:rsidRPr="00F3603B" w14:paraId="2BB49ADE" w14:textId="77777777" w:rsidTr="00F3603B">
        <w:trPr>
          <w:trHeight w:val="20"/>
        </w:trPr>
        <w:tc>
          <w:tcPr>
            <w:tcW w:w="1530" w:type="dxa"/>
            <w:vMerge/>
            <w:noWrap/>
            <w:hideMark/>
          </w:tcPr>
          <w:p w14:paraId="647BD07E" w14:textId="733969B1" w:rsidR="00F3603B" w:rsidRPr="00F3603B" w:rsidRDefault="00F3603B" w:rsidP="00F3603B">
            <w:pPr>
              <w:pStyle w:val="BodyText"/>
              <w:spacing w:after="0"/>
              <w:rPr>
                <w:sz w:val="22"/>
              </w:rPr>
            </w:pPr>
          </w:p>
        </w:tc>
        <w:tc>
          <w:tcPr>
            <w:tcW w:w="7820" w:type="dxa"/>
            <w:noWrap/>
            <w:hideMark/>
          </w:tcPr>
          <w:p w14:paraId="7CFA5C51" w14:textId="77777777" w:rsidR="00F3603B" w:rsidRPr="00F3603B" w:rsidRDefault="00F3603B" w:rsidP="00F3603B">
            <w:pPr>
              <w:pStyle w:val="BodyText"/>
              <w:spacing w:after="0"/>
              <w:rPr>
                <w:sz w:val="22"/>
              </w:rPr>
            </w:pPr>
            <w:r w:rsidRPr="00F3603B">
              <w:rPr>
                <w:sz w:val="22"/>
              </w:rPr>
              <w:t>WQBE_08C_Permeable Paver Driveway (with sand layer)</w:t>
            </w:r>
          </w:p>
        </w:tc>
      </w:tr>
      <w:tr w:rsidR="00F3603B" w:rsidRPr="00F3603B" w14:paraId="0B9A3A0E" w14:textId="77777777" w:rsidTr="00F3603B">
        <w:trPr>
          <w:trHeight w:val="20"/>
        </w:trPr>
        <w:tc>
          <w:tcPr>
            <w:tcW w:w="1530" w:type="dxa"/>
            <w:vMerge/>
            <w:noWrap/>
            <w:hideMark/>
          </w:tcPr>
          <w:p w14:paraId="4AA611D6" w14:textId="39591DFB" w:rsidR="00F3603B" w:rsidRPr="00F3603B" w:rsidRDefault="00F3603B" w:rsidP="00F3603B">
            <w:pPr>
              <w:pStyle w:val="BodyText"/>
              <w:spacing w:after="0"/>
              <w:rPr>
                <w:sz w:val="22"/>
              </w:rPr>
            </w:pPr>
          </w:p>
        </w:tc>
        <w:tc>
          <w:tcPr>
            <w:tcW w:w="7820" w:type="dxa"/>
            <w:noWrap/>
            <w:hideMark/>
          </w:tcPr>
          <w:p w14:paraId="60071AC1" w14:textId="77777777" w:rsidR="00F3603B" w:rsidRPr="00F3603B" w:rsidRDefault="00F3603B" w:rsidP="00F3603B">
            <w:pPr>
              <w:pStyle w:val="BodyText"/>
              <w:spacing w:after="0"/>
              <w:rPr>
                <w:sz w:val="22"/>
              </w:rPr>
            </w:pPr>
            <w:r w:rsidRPr="00F3603B">
              <w:rPr>
                <w:sz w:val="22"/>
              </w:rPr>
              <w:t>WQBE_08D_Permeable Paver Plaza (no sand layer)</w:t>
            </w:r>
          </w:p>
        </w:tc>
      </w:tr>
      <w:tr w:rsidR="00F3603B" w:rsidRPr="00F3603B" w14:paraId="765BB90A" w14:textId="77777777" w:rsidTr="00F3603B">
        <w:trPr>
          <w:trHeight w:val="20"/>
        </w:trPr>
        <w:tc>
          <w:tcPr>
            <w:tcW w:w="1530" w:type="dxa"/>
            <w:vMerge w:val="restart"/>
            <w:noWrap/>
            <w:hideMark/>
          </w:tcPr>
          <w:p w14:paraId="257CFB5A" w14:textId="77777777" w:rsidR="00F3603B" w:rsidRPr="00F3603B" w:rsidRDefault="00F3603B" w:rsidP="00F3603B">
            <w:pPr>
              <w:pStyle w:val="BodyText"/>
              <w:tabs>
                <w:tab w:val="clear" w:pos="950"/>
              </w:tabs>
              <w:spacing w:after="0"/>
              <w:jc w:val="left"/>
              <w:rPr>
                <w:sz w:val="22"/>
              </w:rPr>
            </w:pPr>
            <w:r w:rsidRPr="00F3603B">
              <w:rPr>
                <w:sz w:val="22"/>
              </w:rPr>
              <w:t>Pond</w:t>
            </w:r>
          </w:p>
          <w:p w14:paraId="36B1D9B1" w14:textId="4421A0D6" w:rsidR="00F3603B" w:rsidRPr="00F3603B" w:rsidRDefault="00F3603B" w:rsidP="00F3603B">
            <w:pPr>
              <w:pStyle w:val="BodyText"/>
              <w:spacing w:after="0"/>
              <w:rPr>
                <w:sz w:val="22"/>
              </w:rPr>
            </w:pPr>
          </w:p>
        </w:tc>
        <w:tc>
          <w:tcPr>
            <w:tcW w:w="7820" w:type="dxa"/>
            <w:noWrap/>
            <w:hideMark/>
          </w:tcPr>
          <w:p w14:paraId="5FF93464" w14:textId="77777777" w:rsidR="00F3603B" w:rsidRPr="00F3603B" w:rsidRDefault="00F3603B" w:rsidP="00F3603B">
            <w:pPr>
              <w:pStyle w:val="BodyText"/>
              <w:spacing w:after="0"/>
              <w:rPr>
                <w:sz w:val="22"/>
              </w:rPr>
            </w:pPr>
            <w:r w:rsidRPr="00F3603B">
              <w:rPr>
                <w:sz w:val="22"/>
              </w:rPr>
              <w:t xml:space="preserve">WQBE_13A_Infiltration Pond </w:t>
            </w:r>
            <w:proofErr w:type="gramStart"/>
            <w:r w:rsidRPr="00F3603B">
              <w:rPr>
                <w:sz w:val="22"/>
              </w:rPr>
              <w:t>Till</w:t>
            </w:r>
            <w:proofErr w:type="gramEnd"/>
            <w:r w:rsidRPr="00F3603B">
              <w:rPr>
                <w:sz w:val="22"/>
              </w:rPr>
              <w:t xml:space="preserve"> Soil on Public Property</w:t>
            </w:r>
          </w:p>
        </w:tc>
      </w:tr>
      <w:tr w:rsidR="00F3603B" w:rsidRPr="00F3603B" w14:paraId="1364A346" w14:textId="77777777" w:rsidTr="00F3603B">
        <w:trPr>
          <w:trHeight w:val="20"/>
        </w:trPr>
        <w:tc>
          <w:tcPr>
            <w:tcW w:w="1530" w:type="dxa"/>
            <w:vMerge/>
            <w:noWrap/>
            <w:hideMark/>
          </w:tcPr>
          <w:p w14:paraId="37D6B73C" w14:textId="365076BB" w:rsidR="00F3603B" w:rsidRPr="00F3603B" w:rsidRDefault="00F3603B" w:rsidP="00F3603B">
            <w:pPr>
              <w:pStyle w:val="BodyText"/>
              <w:spacing w:after="0"/>
              <w:rPr>
                <w:sz w:val="22"/>
              </w:rPr>
            </w:pPr>
          </w:p>
        </w:tc>
        <w:tc>
          <w:tcPr>
            <w:tcW w:w="7820" w:type="dxa"/>
            <w:noWrap/>
            <w:hideMark/>
          </w:tcPr>
          <w:p w14:paraId="4340435A" w14:textId="77777777" w:rsidR="00F3603B" w:rsidRPr="00F3603B" w:rsidRDefault="00F3603B" w:rsidP="00F3603B">
            <w:pPr>
              <w:pStyle w:val="BodyText"/>
              <w:spacing w:after="0"/>
              <w:rPr>
                <w:sz w:val="22"/>
              </w:rPr>
            </w:pPr>
            <w:r w:rsidRPr="00F3603B">
              <w:rPr>
                <w:sz w:val="22"/>
              </w:rPr>
              <w:t>WQBE_13B_Infiltration Pond Outwash Soil on Public Property</w:t>
            </w:r>
          </w:p>
        </w:tc>
      </w:tr>
      <w:tr w:rsidR="00F3603B" w:rsidRPr="00F3603B" w14:paraId="0ECBBB80" w14:textId="77777777" w:rsidTr="00F3603B">
        <w:trPr>
          <w:trHeight w:val="20"/>
        </w:trPr>
        <w:tc>
          <w:tcPr>
            <w:tcW w:w="1530" w:type="dxa"/>
            <w:vMerge/>
            <w:noWrap/>
            <w:hideMark/>
          </w:tcPr>
          <w:p w14:paraId="16D86429" w14:textId="164B8E7E" w:rsidR="00F3603B" w:rsidRPr="00F3603B" w:rsidRDefault="00F3603B" w:rsidP="00F3603B">
            <w:pPr>
              <w:pStyle w:val="BodyText"/>
              <w:spacing w:after="0"/>
              <w:rPr>
                <w:sz w:val="22"/>
              </w:rPr>
            </w:pPr>
          </w:p>
        </w:tc>
        <w:tc>
          <w:tcPr>
            <w:tcW w:w="7820" w:type="dxa"/>
            <w:noWrap/>
            <w:hideMark/>
          </w:tcPr>
          <w:p w14:paraId="0687476C" w14:textId="77777777" w:rsidR="00F3603B" w:rsidRPr="00F3603B" w:rsidRDefault="00F3603B" w:rsidP="00F3603B">
            <w:pPr>
              <w:pStyle w:val="BodyText"/>
              <w:spacing w:after="0"/>
              <w:rPr>
                <w:sz w:val="22"/>
              </w:rPr>
            </w:pPr>
            <w:r w:rsidRPr="00F3603B">
              <w:rPr>
                <w:sz w:val="22"/>
              </w:rPr>
              <w:t xml:space="preserve">WQBE_13C_Infiltration Pond </w:t>
            </w:r>
            <w:proofErr w:type="gramStart"/>
            <w:r w:rsidRPr="00F3603B">
              <w:rPr>
                <w:sz w:val="22"/>
              </w:rPr>
              <w:t>Till</w:t>
            </w:r>
            <w:proofErr w:type="gramEnd"/>
            <w:r w:rsidRPr="00F3603B">
              <w:rPr>
                <w:sz w:val="22"/>
              </w:rPr>
              <w:t xml:space="preserve"> Soil with Property Cost</w:t>
            </w:r>
          </w:p>
        </w:tc>
      </w:tr>
      <w:tr w:rsidR="00F3603B" w:rsidRPr="00F3603B" w14:paraId="53B97577" w14:textId="77777777" w:rsidTr="00F3603B">
        <w:trPr>
          <w:trHeight w:val="20"/>
        </w:trPr>
        <w:tc>
          <w:tcPr>
            <w:tcW w:w="1530" w:type="dxa"/>
            <w:vMerge/>
            <w:noWrap/>
            <w:hideMark/>
          </w:tcPr>
          <w:p w14:paraId="38E4D8FE" w14:textId="3005E5C0" w:rsidR="00F3603B" w:rsidRPr="00F3603B" w:rsidRDefault="00F3603B" w:rsidP="00F3603B">
            <w:pPr>
              <w:pStyle w:val="BodyText"/>
              <w:spacing w:after="0"/>
              <w:rPr>
                <w:sz w:val="22"/>
              </w:rPr>
            </w:pPr>
          </w:p>
        </w:tc>
        <w:tc>
          <w:tcPr>
            <w:tcW w:w="7820" w:type="dxa"/>
            <w:noWrap/>
            <w:hideMark/>
          </w:tcPr>
          <w:p w14:paraId="3E656AA8" w14:textId="77777777" w:rsidR="00F3603B" w:rsidRPr="00F3603B" w:rsidRDefault="00F3603B" w:rsidP="00F3603B">
            <w:pPr>
              <w:pStyle w:val="BodyText"/>
              <w:spacing w:after="0"/>
              <w:rPr>
                <w:sz w:val="22"/>
              </w:rPr>
            </w:pPr>
            <w:r w:rsidRPr="00F3603B">
              <w:rPr>
                <w:sz w:val="22"/>
              </w:rPr>
              <w:t>WQBE_13D_Infiltration Pond Outwash Soil with Property Cost</w:t>
            </w:r>
          </w:p>
        </w:tc>
      </w:tr>
      <w:tr w:rsidR="00F3603B" w:rsidRPr="00F3603B" w14:paraId="5952FB70" w14:textId="77777777" w:rsidTr="00F3603B">
        <w:trPr>
          <w:trHeight w:val="20"/>
        </w:trPr>
        <w:tc>
          <w:tcPr>
            <w:tcW w:w="1530" w:type="dxa"/>
            <w:vMerge/>
            <w:noWrap/>
            <w:hideMark/>
          </w:tcPr>
          <w:p w14:paraId="0CDC262F" w14:textId="77653530" w:rsidR="00F3603B" w:rsidRPr="00F3603B" w:rsidRDefault="00F3603B" w:rsidP="00F3603B">
            <w:pPr>
              <w:pStyle w:val="BodyText"/>
              <w:spacing w:after="0"/>
              <w:rPr>
                <w:sz w:val="22"/>
              </w:rPr>
            </w:pPr>
          </w:p>
        </w:tc>
        <w:tc>
          <w:tcPr>
            <w:tcW w:w="7820" w:type="dxa"/>
            <w:noWrap/>
            <w:hideMark/>
          </w:tcPr>
          <w:p w14:paraId="74B18547" w14:textId="77777777" w:rsidR="00F3603B" w:rsidRPr="00F3603B" w:rsidRDefault="00F3603B" w:rsidP="00F3603B">
            <w:pPr>
              <w:pStyle w:val="BodyText"/>
              <w:spacing w:after="0"/>
              <w:rPr>
                <w:sz w:val="22"/>
              </w:rPr>
            </w:pPr>
            <w:r w:rsidRPr="00F3603B">
              <w:rPr>
                <w:sz w:val="22"/>
              </w:rPr>
              <w:t xml:space="preserve">WQBE_13E_Infiltration Pond Outwash Soil with </w:t>
            </w:r>
            <w:proofErr w:type="gramStart"/>
            <w:r w:rsidRPr="00F3603B">
              <w:rPr>
                <w:sz w:val="22"/>
              </w:rPr>
              <w:t>High Rate</w:t>
            </w:r>
            <w:proofErr w:type="gramEnd"/>
            <w:r w:rsidRPr="00F3603B">
              <w:rPr>
                <w:sz w:val="22"/>
              </w:rPr>
              <w:t xml:space="preserve"> Underground Filter System on Public Property</w:t>
            </w:r>
          </w:p>
        </w:tc>
      </w:tr>
      <w:tr w:rsidR="00F3603B" w:rsidRPr="00F3603B" w14:paraId="504997E9" w14:textId="77777777" w:rsidTr="00F3603B">
        <w:trPr>
          <w:trHeight w:val="20"/>
        </w:trPr>
        <w:tc>
          <w:tcPr>
            <w:tcW w:w="1530" w:type="dxa"/>
            <w:vMerge w:val="restart"/>
            <w:noWrap/>
            <w:hideMark/>
          </w:tcPr>
          <w:p w14:paraId="2A2AE012" w14:textId="77777777" w:rsidR="00F3603B" w:rsidRPr="00F3603B" w:rsidRDefault="00F3603B" w:rsidP="00F3603B">
            <w:pPr>
              <w:pStyle w:val="BodyText"/>
              <w:tabs>
                <w:tab w:val="clear" w:pos="950"/>
              </w:tabs>
              <w:spacing w:after="0"/>
              <w:jc w:val="left"/>
              <w:rPr>
                <w:sz w:val="22"/>
              </w:rPr>
            </w:pPr>
            <w:r w:rsidRPr="00F3603B">
              <w:rPr>
                <w:sz w:val="22"/>
              </w:rPr>
              <w:t>Swale</w:t>
            </w:r>
          </w:p>
          <w:p w14:paraId="5F84E143" w14:textId="67AF9EF2" w:rsidR="00F3603B" w:rsidRPr="00F3603B" w:rsidRDefault="00F3603B" w:rsidP="00F3603B">
            <w:pPr>
              <w:pStyle w:val="BodyText"/>
              <w:spacing w:after="0"/>
              <w:rPr>
                <w:sz w:val="22"/>
              </w:rPr>
            </w:pPr>
          </w:p>
        </w:tc>
        <w:tc>
          <w:tcPr>
            <w:tcW w:w="7820" w:type="dxa"/>
            <w:noWrap/>
            <w:hideMark/>
          </w:tcPr>
          <w:p w14:paraId="07C29E8F" w14:textId="77777777" w:rsidR="00F3603B" w:rsidRPr="00F3603B" w:rsidRDefault="00F3603B" w:rsidP="00F3603B">
            <w:pPr>
              <w:pStyle w:val="BodyText"/>
              <w:spacing w:after="0"/>
              <w:rPr>
                <w:sz w:val="22"/>
              </w:rPr>
            </w:pPr>
            <w:r w:rsidRPr="00F3603B">
              <w:rPr>
                <w:sz w:val="22"/>
              </w:rPr>
              <w:t>WQBE_04A_Bioswale in ROW</w:t>
            </w:r>
          </w:p>
        </w:tc>
      </w:tr>
      <w:tr w:rsidR="00F3603B" w:rsidRPr="00F3603B" w14:paraId="69D5F556" w14:textId="77777777" w:rsidTr="00F3603B">
        <w:trPr>
          <w:trHeight w:val="20"/>
        </w:trPr>
        <w:tc>
          <w:tcPr>
            <w:tcW w:w="1530" w:type="dxa"/>
            <w:vMerge/>
            <w:noWrap/>
            <w:hideMark/>
          </w:tcPr>
          <w:p w14:paraId="325595D2" w14:textId="09EB54D2" w:rsidR="00F3603B" w:rsidRPr="00F3603B" w:rsidRDefault="00F3603B" w:rsidP="00F3603B">
            <w:pPr>
              <w:pStyle w:val="BodyText"/>
              <w:spacing w:after="0"/>
              <w:rPr>
                <w:sz w:val="22"/>
              </w:rPr>
            </w:pPr>
          </w:p>
        </w:tc>
        <w:tc>
          <w:tcPr>
            <w:tcW w:w="7820" w:type="dxa"/>
            <w:noWrap/>
            <w:hideMark/>
          </w:tcPr>
          <w:p w14:paraId="18615A68" w14:textId="77777777" w:rsidR="00F3603B" w:rsidRPr="00F3603B" w:rsidRDefault="00F3603B" w:rsidP="00F3603B">
            <w:pPr>
              <w:pStyle w:val="BodyText"/>
              <w:spacing w:after="0"/>
              <w:rPr>
                <w:sz w:val="22"/>
              </w:rPr>
            </w:pPr>
            <w:r w:rsidRPr="00F3603B">
              <w:rPr>
                <w:sz w:val="22"/>
              </w:rPr>
              <w:t>WQBE_04B_Bioswale on Public Property</w:t>
            </w:r>
          </w:p>
        </w:tc>
      </w:tr>
      <w:tr w:rsidR="00F3603B" w:rsidRPr="00F3603B" w14:paraId="3E7FF3DF" w14:textId="77777777" w:rsidTr="00F3603B">
        <w:trPr>
          <w:trHeight w:val="20"/>
        </w:trPr>
        <w:tc>
          <w:tcPr>
            <w:tcW w:w="1530" w:type="dxa"/>
            <w:vMerge/>
            <w:noWrap/>
            <w:hideMark/>
          </w:tcPr>
          <w:p w14:paraId="5031CEDD" w14:textId="11702857" w:rsidR="00F3603B" w:rsidRPr="00F3603B" w:rsidRDefault="00F3603B" w:rsidP="00F3603B">
            <w:pPr>
              <w:pStyle w:val="BodyText"/>
              <w:spacing w:after="0"/>
              <w:rPr>
                <w:sz w:val="22"/>
              </w:rPr>
            </w:pPr>
          </w:p>
        </w:tc>
        <w:tc>
          <w:tcPr>
            <w:tcW w:w="7820" w:type="dxa"/>
            <w:noWrap/>
            <w:hideMark/>
          </w:tcPr>
          <w:p w14:paraId="21D9E055" w14:textId="77777777" w:rsidR="00F3603B" w:rsidRPr="00F3603B" w:rsidRDefault="00F3603B" w:rsidP="00F3603B">
            <w:pPr>
              <w:pStyle w:val="BodyText"/>
              <w:spacing w:after="0"/>
              <w:rPr>
                <w:sz w:val="22"/>
              </w:rPr>
            </w:pPr>
            <w:r w:rsidRPr="00F3603B">
              <w:rPr>
                <w:sz w:val="22"/>
              </w:rPr>
              <w:t>WQBE_04C_Bioswale with Property Cost</w:t>
            </w:r>
          </w:p>
        </w:tc>
      </w:tr>
      <w:tr w:rsidR="00F3603B" w:rsidRPr="00F3603B" w14:paraId="03C0E57E" w14:textId="77777777" w:rsidTr="00F3603B">
        <w:trPr>
          <w:trHeight w:val="20"/>
        </w:trPr>
        <w:tc>
          <w:tcPr>
            <w:tcW w:w="1530" w:type="dxa"/>
            <w:vMerge w:val="restart"/>
            <w:noWrap/>
            <w:hideMark/>
          </w:tcPr>
          <w:p w14:paraId="30AD572F" w14:textId="77777777" w:rsidR="00F3603B" w:rsidRPr="00F3603B" w:rsidRDefault="00F3603B" w:rsidP="00F3603B">
            <w:pPr>
              <w:pStyle w:val="BodyText"/>
              <w:tabs>
                <w:tab w:val="clear" w:pos="950"/>
              </w:tabs>
              <w:spacing w:after="0"/>
              <w:jc w:val="left"/>
              <w:rPr>
                <w:sz w:val="22"/>
              </w:rPr>
            </w:pPr>
            <w:r w:rsidRPr="00F3603B">
              <w:rPr>
                <w:sz w:val="22"/>
              </w:rPr>
              <w:lastRenderedPageBreak/>
              <w:t>Tank</w:t>
            </w:r>
          </w:p>
          <w:p w14:paraId="7AFB7AB3" w14:textId="77777777" w:rsidR="00F3603B" w:rsidRPr="00F3603B" w:rsidRDefault="00F3603B" w:rsidP="00F3603B">
            <w:pPr>
              <w:pStyle w:val="BodyText"/>
              <w:tabs>
                <w:tab w:val="clear" w:pos="950"/>
              </w:tabs>
              <w:spacing w:after="0"/>
              <w:jc w:val="left"/>
              <w:rPr>
                <w:sz w:val="22"/>
              </w:rPr>
            </w:pPr>
            <w:r w:rsidRPr="00F3603B">
              <w:rPr>
                <w:sz w:val="22"/>
              </w:rPr>
              <w:t>Tank</w:t>
            </w:r>
          </w:p>
          <w:p w14:paraId="4DBB876E" w14:textId="1C9F266E" w:rsidR="00F3603B" w:rsidRPr="00F3603B" w:rsidRDefault="00F3603B" w:rsidP="00F3603B">
            <w:pPr>
              <w:pStyle w:val="BodyText"/>
              <w:spacing w:after="0"/>
              <w:rPr>
                <w:sz w:val="22"/>
              </w:rPr>
            </w:pPr>
            <w:r w:rsidRPr="00F3603B">
              <w:rPr>
                <w:sz w:val="22"/>
              </w:rPr>
              <w:t>Tank</w:t>
            </w:r>
          </w:p>
        </w:tc>
        <w:tc>
          <w:tcPr>
            <w:tcW w:w="7820" w:type="dxa"/>
            <w:noWrap/>
            <w:hideMark/>
          </w:tcPr>
          <w:p w14:paraId="2E476380" w14:textId="77777777" w:rsidR="00F3603B" w:rsidRPr="00F3603B" w:rsidRDefault="00F3603B" w:rsidP="00F3603B">
            <w:pPr>
              <w:pStyle w:val="BodyText"/>
              <w:spacing w:after="0"/>
              <w:rPr>
                <w:sz w:val="22"/>
              </w:rPr>
            </w:pPr>
            <w:r w:rsidRPr="00F3603B">
              <w:rPr>
                <w:sz w:val="22"/>
              </w:rPr>
              <w:t>WQBE_11A_Detention Vault on Public Property</w:t>
            </w:r>
          </w:p>
        </w:tc>
      </w:tr>
      <w:tr w:rsidR="00F3603B" w:rsidRPr="00F3603B" w14:paraId="474B1A58" w14:textId="77777777" w:rsidTr="00F3603B">
        <w:trPr>
          <w:trHeight w:val="20"/>
        </w:trPr>
        <w:tc>
          <w:tcPr>
            <w:tcW w:w="1530" w:type="dxa"/>
            <w:vMerge/>
            <w:noWrap/>
            <w:hideMark/>
          </w:tcPr>
          <w:p w14:paraId="1A30CAE6" w14:textId="681A8519" w:rsidR="00F3603B" w:rsidRPr="00F3603B" w:rsidRDefault="00F3603B" w:rsidP="00F3603B">
            <w:pPr>
              <w:pStyle w:val="BodyText"/>
              <w:spacing w:after="0"/>
              <w:rPr>
                <w:sz w:val="22"/>
              </w:rPr>
            </w:pPr>
          </w:p>
        </w:tc>
        <w:tc>
          <w:tcPr>
            <w:tcW w:w="7820" w:type="dxa"/>
            <w:noWrap/>
            <w:hideMark/>
          </w:tcPr>
          <w:p w14:paraId="5CE48EE7" w14:textId="77777777" w:rsidR="00F3603B" w:rsidRPr="00F3603B" w:rsidRDefault="00F3603B" w:rsidP="00F3603B">
            <w:pPr>
              <w:pStyle w:val="BodyText"/>
              <w:spacing w:after="0"/>
              <w:rPr>
                <w:sz w:val="22"/>
              </w:rPr>
            </w:pPr>
            <w:r w:rsidRPr="00F3603B">
              <w:rPr>
                <w:sz w:val="22"/>
              </w:rPr>
              <w:t>WQBE_11B_Detention Vault in ROW</w:t>
            </w:r>
          </w:p>
        </w:tc>
      </w:tr>
      <w:tr w:rsidR="00F3603B" w:rsidRPr="00F3603B" w14:paraId="765EB273" w14:textId="77777777" w:rsidTr="00F3603B">
        <w:trPr>
          <w:trHeight w:val="20"/>
        </w:trPr>
        <w:tc>
          <w:tcPr>
            <w:tcW w:w="1530" w:type="dxa"/>
            <w:vMerge/>
            <w:noWrap/>
            <w:hideMark/>
          </w:tcPr>
          <w:p w14:paraId="273E876C" w14:textId="5C212E72" w:rsidR="00F3603B" w:rsidRPr="00F3603B" w:rsidRDefault="00F3603B" w:rsidP="00F3603B">
            <w:pPr>
              <w:pStyle w:val="BodyText"/>
              <w:spacing w:after="0"/>
              <w:rPr>
                <w:sz w:val="22"/>
              </w:rPr>
            </w:pPr>
          </w:p>
        </w:tc>
        <w:tc>
          <w:tcPr>
            <w:tcW w:w="7820" w:type="dxa"/>
            <w:noWrap/>
            <w:hideMark/>
          </w:tcPr>
          <w:p w14:paraId="24DE11D4" w14:textId="77777777" w:rsidR="00F3603B" w:rsidRPr="00F3603B" w:rsidRDefault="00F3603B" w:rsidP="00F3603B">
            <w:pPr>
              <w:pStyle w:val="BodyText"/>
              <w:spacing w:after="0"/>
              <w:rPr>
                <w:sz w:val="22"/>
              </w:rPr>
            </w:pPr>
            <w:r w:rsidRPr="00F3603B">
              <w:rPr>
                <w:sz w:val="22"/>
              </w:rPr>
              <w:t>WQBE_11C_Detention Vault with Property Cost</w:t>
            </w:r>
          </w:p>
        </w:tc>
      </w:tr>
      <w:tr w:rsidR="00F3603B" w:rsidRPr="00F3603B" w14:paraId="20BFFA03" w14:textId="77777777" w:rsidTr="00F3603B">
        <w:trPr>
          <w:trHeight w:val="20"/>
        </w:trPr>
        <w:tc>
          <w:tcPr>
            <w:tcW w:w="1530" w:type="dxa"/>
            <w:vMerge/>
            <w:noWrap/>
            <w:hideMark/>
          </w:tcPr>
          <w:p w14:paraId="29F0EE13" w14:textId="0A7A1AF8" w:rsidR="00F3603B" w:rsidRPr="00F3603B" w:rsidRDefault="00F3603B" w:rsidP="00F3603B">
            <w:pPr>
              <w:pStyle w:val="BodyText"/>
              <w:spacing w:after="0"/>
              <w:rPr>
                <w:sz w:val="22"/>
              </w:rPr>
            </w:pPr>
          </w:p>
        </w:tc>
        <w:tc>
          <w:tcPr>
            <w:tcW w:w="7820" w:type="dxa"/>
            <w:noWrap/>
            <w:hideMark/>
          </w:tcPr>
          <w:p w14:paraId="1AEA11F7" w14:textId="77777777" w:rsidR="00F3603B" w:rsidRPr="00F3603B" w:rsidRDefault="00F3603B" w:rsidP="00F3603B">
            <w:pPr>
              <w:pStyle w:val="BodyText"/>
              <w:spacing w:after="0"/>
              <w:rPr>
                <w:sz w:val="22"/>
              </w:rPr>
            </w:pPr>
            <w:r w:rsidRPr="00F3603B">
              <w:rPr>
                <w:sz w:val="22"/>
              </w:rPr>
              <w:t>WQBE_16_Cistern on Property</w:t>
            </w:r>
          </w:p>
        </w:tc>
      </w:tr>
      <w:tr w:rsidR="00F3603B" w:rsidRPr="00F3603B" w14:paraId="37A443A4" w14:textId="77777777" w:rsidTr="00F3603B">
        <w:trPr>
          <w:trHeight w:val="20"/>
        </w:trPr>
        <w:tc>
          <w:tcPr>
            <w:tcW w:w="1530" w:type="dxa"/>
            <w:vMerge w:val="restart"/>
            <w:noWrap/>
            <w:hideMark/>
          </w:tcPr>
          <w:p w14:paraId="7D50BFD6" w14:textId="77777777" w:rsidR="00F3603B" w:rsidRPr="00F3603B" w:rsidRDefault="00F3603B" w:rsidP="00F3603B">
            <w:pPr>
              <w:pStyle w:val="BodyText"/>
              <w:tabs>
                <w:tab w:val="clear" w:pos="950"/>
              </w:tabs>
              <w:spacing w:after="0"/>
              <w:jc w:val="left"/>
              <w:rPr>
                <w:sz w:val="22"/>
              </w:rPr>
            </w:pPr>
            <w:r w:rsidRPr="00F3603B">
              <w:rPr>
                <w:sz w:val="22"/>
              </w:rPr>
              <w:t>Vault</w:t>
            </w:r>
          </w:p>
          <w:p w14:paraId="7FE7114A" w14:textId="6D6534B7" w:rsidR="00F3603B" w:rsidRPr="00F3603B" w:rsidRDefault="00F3603B" w:rsidP="00F3603B">
            <w:pPr>
              <w:pStyle w:val="BodyText"/>
              <w:spacing w:after="0"/>
              <w:rPr>
                <w:sz w:val="22"/>
              </w:rPr>
            </w:pPr>
          </w:p>
        </w:tc>
        <w:tc>
          <w:tcPr>
            <w:tcW w:w="7820" w:type="dxa"/>
            <w:noWrap/>
            <w:hideMark/>
          </w:tcPr>
          <w:p w14:paraId="5E8F39AB" w14:textId="77777777" w:rsidR="00F3603B" w:rsidRPr="00F3603B" w:rsidRDefault="00F3603B" w:rsidP="00F3603B">
            <w:pPr>
              <w:pStyle w:val="BodyText"/>
              <w:spacing w:after="0"/>
              <w:rPr>
                <w:sz w:val="22"/>
              </w:rPr>
            </w:pPr>
            <w:r w:rsidRPr="00F3603B">
              <w:rPr>
                <w:sz w:val="22"/>
              </w:rPr>
              <w:t xml:space="preserve">WQBE_14A_Infiltration Vault </w:t>
            </w:r>
            <w:proofErr w:type="gramStart"/>
            <w:r w:rsidRPr="00F3603B">
              <w:rPr>
                <w:sz w:val="22"/>
              </w:rPr>
              <w:t>Till</w:t>
            </w:r>
            <w:proofErr w:type="gramEnd"/>
            <w:r w:rsidRPr="00F3603B">
              <w:rPr>
                <w:sz w:val="22"/>
              </w:rPr>
              <w:t xml:space="preserve"> Soil on Public Property</w:t>
            </w:r>
          </w:p>
        </w:tc>
      </w:tr>
      <w:tr w:rsidR="00F3603B" w:rsidRPr="00F3603B" w14:paraId="7C1ACE5D" w14:textId="77777777" w:rsidTr="00F3603B">
        <w:trPr>
          <w:trHeight w:val="20"/>
        </w:trPr>
        <w:tc>
          <w:tcPr>
            <w:tcW w:w="1530" w:type="dxa"/>
            <w:vMerge/>
            <w:noWrap/>
            <w:hideMark/>
          </w:tcPr>
          <w:p w14:paraId="33C3C159" w14:textId="084640F4" w:rsidR="00F3603B" w:rsidRPr="00F3603B" w:rsidRDefault="00F3603B" w:rsidP="00F3603B">
            <w:pPr>
              <w:pStyle w:val="BodyText"/>
              <w:spacing w:after="0"/>
              <w:rPr>
                <w:sz w:val="22"/>
              </w:rPr>
            </w:pPr>
          </w:p>
        </w:tc>
        <w:tc>
          <w:tcPr>
            <w:tcW w:w="7820" w:type="dxa"/>
            <w:noWrap/>
            <w:hideMark/>
          </w:tcPr>
          <w:p w14:paraId="77DD33D8" w14:textId="77777777" w:rsidR="00F3603B" w:rsidRPr="00F3603B" w:rsidRDefault="00F3603B" w:rsidP="00F3603B">
            <w:pPr>
              <w:pStyle w:val="BodyText"/>
              <w:spacing w:after="0"/>
              <w:rPr>
                <w:sz w:val="22"/>
              </w:rPr>
            </w:pPr>
            <w:r w:rsidRPr="00F3603B">
              <w:rPr>
                <w:sz w:val="22"/>
              </w:rPr>
              <w:t>WQBE_14B_Infiltration Vault Outwash Soil on Public Property</w:t>
            </w:r>
          </w:p>
        </w:tc>
      </w:tr>
      <w:tr w:rsidR="00F3603B" w:rsidRPr="00F3603B" w14:paraId="213388C6" w14:textId="77777777" w:rsidTr="00F3603B">
        <w:trPr>
          <w:trHeight w:val="20"/>
        </w:trPr>
        <w:tc>
          <w:tcPr>
            <w:tcW w:w="1530" w:type="dxa"/>
            <w:vMerge/>
            <w:noWrap/>
            <w:hideMark/>
          </w:tcPr>
          <w:p w14:paraId="2B6BD161" w14:textId="106E7558" w:rsidR="00F3603B" w:rsidRPr="00F3603B" w:rsidRDefault="00F3603B" w:rsidP="00F3603B">
            <w:pPr>
              <w:pStyle w:val="BodyText"/>
              <w:spacing w:after="0"/>
              <w:rPr>
                <w:sz w:val="22"/>
              </w:rPr>
            </w:pPr>
          </w:p>
        </w:tc>
        <w:tc>
          <w:tcPr>
            <w:tcW w:w="7820" w:type="dxa"/>
            <w:noWrap/>
            <w:hideMark/>
          </w:tcPr>
          <w:p w14:paraId="624C38FF" w14:textId="77777777" w:rsidR="00F3603B" w:rsidRPr="00F3603B" w:rsidRDefault="00F3603B" w:rsidP="00F3603B">
            <w:pPr>
              <w:pStyle w:val="BodyText"/>
              <w:spacing w:after="0"/>
              <w:rPr>
                <w:sz w:val="22"/>
              </w:rPr>
            </w:pPr>
            <w:r w:rsidRPr="00F3603B">
              <w:rPr>
                <w:sz w:val="22"/>
              </w:rPr>
              <w:t xml:space="preserve">WQBE_14C_Infiltration Vault </w:t>
            </w:r>
            <w:proofErr w:type="gramStart"/>
            <w:r w:rsidRPr="00F3603B">
              <w:rPr>
                <w:sz w:val="22"/>
              </w:rPr>
              <w:t>Till</w:t>
            </w:r>
            <w:proofErr w:type="gramEnd"/>
            <w:r w:rsidRPr="00F3603B">
              <w:rPr>
                <w:sz w:val="22"/>
              </w:rPr>
              <w:t xml:space="preserve"> Soil in ROW</w:t>
            </w:r>
          </w:p>
        </w:tc>
      </w:tr>
      <w:tr w:rsidR="00F3603B" w:rsidRPr="00F3603B" w14:paraId="07D69D61" w14:textId="77777777" w:rsidTr="00F3603B">
        <w:trPr>
          <w:trHeight w:val="20"/>
        </w:trPr>
        <w:tc>
          <w:tcPr>
            <w:tcW w:w="1530" w:type="dxa"/>
            <w:vMerge/>
            <w:noWrap/>
            <w:hideMark/>
          </w:tcPr>
          <w:p w14:paraId="5112CA41" w14:textId="61FFED86" w:rsidR="00F3603B" w:rsidRPr="00F3603B" w:rsidRDefault="00F3603B" w:rsidP="00F3603B">
            <w:pPr>
              <w:pStyle w:val="BodyText"/>
              <w:spacing w:after="0"/>
              <w:rPr>
                <w:sz w:val="22"/>
              </w:rPr>
            </w:pPr>
          </w:p>
        </w:tc>
        <w:tc>
          <w:tcPr>
            <w:tcW w:w="7820" w:type="dxa"/>
            <w:noWrap/>
            <w:hideMark/>
          </w:tcPr>
          <w:p w14:paraId="58E5ED8A" w14:textId="77777777" w:rsidR="00F3603B" w:rsidRPr="00F3603B" w:rsidRDefault="00F3603B" w:rsidP="00F3603B">
            <w:pPr>
              <w:pStyle w:val="BodyText"/>
              <w:spacing w:after="0"/>
              <w:rPr>
                <w:sz w:val="22"/>
              </w:rPr>
            </w:pPr>
            <w:r w:rsidRPr="00F3603B">
              <w:rPr>
                <w:sz w:val="22"/>
              </w:rPr>
              <w:t>WQBE_14D_Infiltration Vault Outwash Soil in ROW</w:t>
            </w:r>
          </w:p>
        </w:tc>
      </w:tr>
      <w:tr w:rsidR="00F3603B" w:rsidRPr="00F3603B" w14:paraId="660CDEBB" w14:textId="77777777" w:rsidTr="00F3603B">
        <w:trPr>
          <w:trHeight w:val="20"/>
        </w:trPr>
        <w:tc>
          <w:tcPr>
            <w:tcW w:w="1530" w:type="dxa"/>
            <w:vMerge/>
            <w:noWrap/>
            <w:hideMark/>
          </w:tcPr>
          <w:p w14:paraId="4F604856" w14:textId="4812D908" w:rsidR="00F3603B" w:rsidRPr="00F3603B" w:rsidRDefault="00F3603B" w:rsidP="00F3603B">
            <w:pPr>
              <w:pStyle w:val="BodyText"/>
              <w:spacing w:after="0"/>
              <w:rPr>
                <w:sz w:val="22"/>
              </w:rPr>
            </w:pPr>
          </w:p>
        </w:tc>
        <w:tc>
          <w:tcPr>
            <w:tcW w:w="7820" w:type="dxa"/>
            <w:noWrap/>
            <w:hideMark/>
          </w:tcPr>
          <w:p w14:paraId="3BC3EAA0" w14:textId="77777777" w:rsidR="00F3603B" w:rsidRPr="00F3603B" w:rsidRDefault="00F3603B" w:rsidP="00F3603B">
            <w:pPr>
              <w:pStyle w:val="BodyText"/>
              <w:spacing w:after="0"/>
              <w:rPr>
                <w:sz w:val="22"/>
              </w:rPr>
            </w:pPr>
            <w:r w:rsidRPr="00F3603B">
              <w:rPr>
                <w:sz w:val="22"/>
              </w:rPr>
              <w:t xml:space="preserve">WQBE_14E_Infiltration Vault </w:t>
            </w:r>
            <w:proofErr w:type="gramStart"/>
            <w:r w:rsidRPr="00F3603B">
              <w:rPr>
                <w:sz w:val="22"/>
              </w:rPr>
              <w:t>Till</w:t>
            </w:r>
            <w:proofErr w:type="gramEnd"/>
            <w:r w:rsidRPr="00F3603B">
              <w:rPr>
                <w:sz w:val="22"/>
              </w:rPr>
              <w:t xml:space="preserve"> Soil with Property Cost</w:t>
            </w:r>
          </w:p>
        </w:tc>
      </w:tr>
      <w:tr w:rsidR="00F3603B" w:rsidRPr="00F3603B" w14:paraId="4C0C0926" w14:textId="77777777" w:rsidTr="00F3603B">
        <w:trPr>
          <w:trHeight w:val="20"/>
        </w:trPr>
        <w:tc>
          <w:tcPr>
            <w:tcW w:w="1530" w:type="dxa"/>
            <w:vMerge/>
            <w:noWrap/>
            <w:hideMark/>
          </w:tcPr>
          <w:p w14:paraId="16C98746" w14:textId="3C8E148B" w:rsidR="00F3603B" w:rsidRPr="00F3603B" w:rsidRDefault="00F3603B" w:rsidP="00F3603B">
            <w:pPr>
              <w:pStyle w:val="BodyText"/>
              <w:spacing w:after="0"/>
              <w:rPr>
                <w:sz w:val="22"/>
              </w:rPr>
            </w:pPr>
          </w:p>
        </w:tc>
        <w:tc>
          <w:tcPr>
            <w:tcW w:w="7820" w:type="dxa"/>
            <w:noWrap/>
            <w:hideMark/>
          </w:tcPr>
          <w:p w14:paraId="4C574C04" w14:textId="77777777" w:rsidR="00F3603B" w:rsidRPr="00F3603B" w:rsidRDefault="00F3603B" w:rsidP="00F3603B">
            <w:pPr>
              <w:pStyle w:val="BodyText"/>
              <w:spacing w:after="0"/>
              <w:rPr>
                <w:sz w:val="22"/>
              </w:rPr>
            </w:pPr>
            <w:r w:rsidRPr="00F3603B">
              <w:rPr>
                <w:sz w:val="22"/>
              </w:rPr>
              <w:t>WQBE_14F_Infiltration Vault Outwash Soil with Property Cost</w:t>
            </w:r>
          </w:p>
        </w:tc>
      </w:tr>
      <w:tr w:rsidR="00F3603B" w:rsidRPr="00F3603B" w14:paraId="4EBB6F70" w14:textId="77777777" w:rsidTr="00F3603B">
        <w:trPr>
          <w:trHeight w:val="20"/>
        </w:trPr>
        <w:tc>
          <w:tcPr>
            <w:tcW w:w="1530" w:type="dxa"/>
            <w:vMerge/>
            <w:noWrap/>
            <w:hideMark/>
          </w:tcPr>
          <w:p w14:paraId="04C7CC87" w14:textId="24D137E4" w:rsidR="00F3603B" w:rsidRPr="00F3603B" w:rsidRDefault="00F3603B" w:rsidP="00F3603B">
            <w:pPr>
              <w:pStyle w:val="BodyText"/>
              <w:spacing w:after="0"/>
              <w:rPr>
                <w:sz w:val="22"/>
              </w:rPr>
            </w:pPr>
          </w:p>
        </w:tc>
        <w:tc>
          <w:tcPr>
            <w:tcW w:w="7820" w:type="dxa"/>
            <w:noWrap/>
            <w:hideMark/>
          </w:tcPr>
          <w:p w14:paraId="7FFE02B9" w14:textId="77777777" w:rsidR="00F3603B" w:rsidRPr="00F3603B" w:rsidRDefault="00F3603B" w:rsidP="00F3603B">
            <w:pPr>
              <w:pStyle w:val="BodyText"/>
              <w:spacing w:after="0"/>
              <w:rPr>
                <w:sz w:val="22"/>
              </w:rPr>
            </w:pPr>
            <w:r w:rsidRPr="00F3603B">
              <w:rPr>
                <w:sz w:val="22"/>
              </w:rPr>
              <w:t xml:space="preserve">WQBE_14G_Infiltration Vault Outwash Soil with </w:t>
            </w:r>
            <w:proofErr w:type="gramStart"/>
            <w:r w:rsidRPr="00F3603B">
              <w:rPr>
                <w:sz w:val="22"/>
              </w:rPr>
              <w:t>High Rate</w:t>
            </w:r>
            <w:proofErr w:type="gramEnd"/>
            <w:r w:rsidRPr="00F3603B">
              <w:rPr>
                <w:sz w:val="22"/>
              </w:rPr>
              <w:t xml:space="preserve"> Underground Filter System in ROW</w:t>
            </w:r>
          </w:p>
        </w:tc>
      </w:tr>
      <w:tr w:rsidR="00F3603B" w:rsidRPr="00F3603B" w14:paraId="2EBEE9E8" w14:textId="77777777" w:rsidTr="00F3603B">
        <w:trPr>
          <w:trHeight w:val="20"/>
        </w:trPr>
        <w:tc>
          <w:tcPr>
            <w:tcW w:w="1530" w:type="dxa"/>
            <w:vMerge w:val="restart"/>
            <w:noWrap/>
            <w:hideMark/>
          </w:tcPr>
          <w:p w14:paraId="07AEFBAD" w14:textId="1C337D0B" w:rsidR="00F3603B" w:rsidRPr="00F3603B" w:rsidRDefault="00F3603B" w:rsidP="00F3603B">
            <w:pPr>
              <w:pStyle w:val="BodyText"/>
              <w:spacing w:after="0"/>
              <w:rPr>
                <w:sz w:val="22"/>
              </w:rPr>
            </w:pPr>
            <w:r w:rsidRPr="00F3603B">
              <w:rPr>
                <w:sz w:val="22"/>
              </w:rPr>
              <w:t>Vegetated Box</w:t>
            </w:r>
          </w:p>
        </w:tc>
        <w:tc>
          <w:tcPr>
            <w:tcW w:w="7820" w:type="dxa"/>
            <w:noWrap/>
            <w:hideMark/>
          </w:tcPr>
          <w:p w14:paraId="5EF9C31C" w14:textId="77777777" w:rsidR="00F3603B" w:rsidRPr="00F3603B" w:rsidRDefault="00F3603B" w:rsidP="00F3603B">
            <w:pPr>
              <w:pStyle w:val="BodyText"/>
              <w:spacing w:after="0"/>
              <w:rPr>
                <w:sz w:val="22"/>
              </w:rPr>
            </w:pPr>
            <w:r w:rsidRPr="00F3603B">
              <w:rPr>
                <w:sz w:val="22"/>
              </w:rPr>
              <w:t>WQBE 02A_Bioretention Planter on Property</w:t>
            </w:r>
          </w:p>
        </w:tc>
      </w:tr>
      <w:tr w:rsidR="00F3603B" w:rsidRPr="00F3603B" w14:paraId="5027D563" w14:textId="77777777" w:rsidTr="00F3603B">
        <w:trPr>
          <w:trHeight w:val="20"/>
        </w:trPr>
        <w:tc>
          <w:tcPr>
            <w:tcW w:w="1530" w:type="dxa"/>
            <w:vMerge/>
            <w:noWrap/>
            <w:hideMark/>
          </w:tcPr>
          <w:p w14:paraId="6D202FDC" w14:textId="127AF9DE" w:rsidR="00F3603B" w:rsidRPr="00F3603B" w:rsidRDefault="00F3603B" w:rsidP="00F3603B">
            <w:pPr>
              <w:pStyle w:val="BodyText"/>
              <w:spacing w:after="0"/>
              <w:rPr>
                <w:sz w:val="22"/>
              </w:rPr>
            </w:pPr>
          </w:p>
        </w:tc>
        <w:tc>
          <w:tcPr>
            <w:tcW w:w="7820" w:type="dxa"/>
            <w:noWrap/>
            <w:hideMark/>
          </w:tcPr>
          <w:p w14:paraId="06D90F2D" w14:textId="77777777" w:rsidR="00F3603B" w:rsidRPr="00F3603B" w:rsidRDefault="00F3603B" w:rsidP="00F3603B">
            <w:pPr>
              <w:pStyle w:val="BodyText"/>
              <w:spacing w:after="0"/>
              <w:rPr>
                <w:sz w:val="22"/>
              </w:rPr>
            </w:pPr>
            <w:r w:rsidRPr="00F3603B">
              <w:rPr>
                <w:sz w:val="22"/>
              </w:rPr>
              <w:t>WQBE_02B_Bioretention Planter in ROW</w:t>
            </w:r>
          </w:p>
        </w:tc>
      </w:tr>
      <w:tr w:rsidR="00F3603B" w:rsidRPr="00F3603B" w14:paraId="683A01F3" w14:textId="77777777" w:rsidTr="00F3603B">
        <w:trPr>
          <w:trHeight w:val="20"/>
        </w:trPr>
        <w:tc>
          <w:tcPr>
            <w:tcW w:w="1530" w:type="dxa"/>
            <w:vMerge/>
            <w:noWrap/>
            <w:hideMark/>
          </w:tcPr>
          <w:p w14:paraId="23321EF8" w14:textId="39FE358B" w:rsidR="00F3603B" w:rsidRPr="00F3603B" w:rsidRDefault="00F3603B" w:rsidP="00F3603B">
            <w:pPr>
              <w:pStyle w:val="BodyText"/>
              <w:spacing w:after="0"/>
              <w:rPr>
                <w:sz w:val="22"/>
              </w:rPr>
            </w:pPr>
          </w:p>
        </w:tc>
        <w:tc>
          <w:tcPr>
            <w:tcW w:w="7820" w:type="dxa"/>
            <w:noWrap/>
            <w:hideMark/>
          </w:tcPr>
          <w:p w14:paraId="54DAC810" w14:textId="77777777" w:rsidR="00F3603B" w:rsidRPr="00F3603B" w:rsidRDefault="00F3603B" w:rsidP="00F3603B">
            <w:pPr>
              <w:pStyle w:val="BodyText"/>
              <w:spacing w:after="0"/>
              <w:rPr>
                <w:sz w:val="22"/>
              </w:rPr>
            </w:pPr>
            <w:r w:rsidRPr="00F3603B">
              <w:rPr>
                <w:sz w:val="22"/>
              </w:rPr>
              <w:t>WQBE_02C_Bioretention Planter with Property Cost</w:t>
            </w:r>
          </w:p>
        </w:tc>
      </w:tr>
    </w:tbl>
    <w:p w14:paraId="4C82D35F" w14:textId="77777777" w:rsidR="00937273" w:rsidRDefault="00937273" w:rsidP="00937273">
      <w:pPr>
        <w:pStyle w:val="BodyText"/>
        <w:rPr>
          <w:lang w:val="en-US"/>
        </w:rPr>
      </w:pPr>
    </w:p>
    <w:p w14:paraId="0AB041C2" w14:textId="50C60F9A" w:rsidR="00943BA2" w:rsidRDefault="00F3603B" w:rsidP="00B20B0A">
      <w:pPr>
        <w:pStyle w:val="Heading30"/>
      </w:pPr>
      <w:bookmarkStart w:id="49" w:name="_Toc139037383"/>
      <w:r>
        <w:t>Cost Calculations</w:t>
      </w:r>
      <w:bookmarkEnd w:id="49"/>
      <w:r>
        <w:t xml:space="preserve"> </w:t>
      </w:r>
    </w:p>
    <w:p w14:paraId="2EBB7B2E" w14:textId="462C4627" w:rsidR="00704640" w:rsidRDefault="00704640" w:rsidP="00704640">
      <w:pPr>
        <w:pStyle w:val="Heading4"/>
      </w:pPr>
      <w:r>
        <w:t xml:space="preserve">Net present value </w:t>
      </w:r>
    </w:p>
    <w:p w14:paraId="444868F4" w14:textId="2AC6FBED" w:rsidR="00943BA2" w:rsidRDefault="00E82EFF" w:rsidP="00843E88">
      <w:pPr>
        <w:pStyle w:val="BodyText"/>
        <w:rPr>
          <w:lang w:val="en-US"/>
        </w:rPr>
      </w:pPr>
      <w:r>
        <w:rPr>
          <w:lang w:val="en-US"/>
        </w:rPr>
        <w:t xml:space="preserve">Costs are calculated as the net present value (NPV) of all capital and operations and maintenance costs. NPV is the value of a stream of benefits or costs when discounted back to a single time. The formula for calculating NPV of future outlays is: </w:t>
      </w:r>
    </w:p>
    <w:p w14:paraId="3C7CC2F8" w14:textId="206ADC8E" w:rsidR="00E82EFF" w:rsidRPr="00E82EFF" w:rsidRDefault="00E82EFF" w:rsidP="00843E88">
      <w:pPr>
        <w:pStyle w:val="BodyText"/>
        <w:rPr>
          <w:rFonts w:eastAsiaTheme="minorEastAsia"/>
          <w:lang w:val="en-US"/>
        </w:rPr>
      </w:pPr>
      <m:oMathPara>
        <m:oMath>
          <m:r>
            <w:rPr>
              <w:rFonts w:ascii="Cambria Math" w:hAnsi="Cambria Math"/>
              <w:lang w:val="en-US"/>
            </w:rPr>
            <m:t>NPV</m:t>
          </m:r>
          <m:d>
            <m:dPr>
              <m:ctrlPr>
                <w:rPr>
                  <w:rFonts w:ascii="Cambria Math" w:hAnsi="Cambria Math"/>
                  <w:i/>
                  <w:lang w:val="en-US"/>
                </w:rPr>
              </m:ctrlPr>
            </m:dPr>
            <m:e>
              <m:r>
                <w:rPr>
                  <w:rFonts w:ascii="Cambria Math" w:hAnsi="Cambria Math"/>
                  <w:lang w:val="en-US"/>
                </w:rPr>
                <m:t>i,N</m:t>
              </m:r>
            </m:e>
          </m:d>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t=0</m:t>
              </m:r>
            </m:sub>
            <m:sup>
              <m:r>
                <w:rPr>
                  <w:rFonts w:ascii="Cambria Math" w:hAnsi="Cambria Math"/>
                  <w:lang w:val="en-US"/>
                </w:rPr>
                <m:t>N</m:t>
              </m:r>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m:t>
                      </m:r>
                    </m:sub>
                  </m:sSub>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1+i</m:t>
                          </m:r>
                        </m:e>
                      </m:d>
                    </m:e>
                    <m:sup>
                      <m:r>
                        <w:rPr>
                          <w:rFonts w:ascii="Cambria Math" w:hAnsi="Cambria Math"/>
                          <w:lang w:val="en-US"/>
                        </w:rPr>
                        <m:t>t</m:t>
                      </m:r>
                    </m:sup>
                  </m:sSup>
                </m:den>
              </m:f>
            </m:e>
          </m:nary>
        </m:oMath>
      </m:oMathPara>
    </w:p>
    <w:p w14:paraId="17D32886" w14:textId="3050D850" w:rsidR="00E82EFF" w:rsidRDefault="00E82EFF" w:rsidP="00843E88">
      <w:pPr>
        <w:pStyle w:val="BodyText"/>
        <w:rPr>
          <w:rFonts w:eastAsiaTheme="minorEastAsia"/>
          <w:lang w:val="en-US"/>
        </w:rPr>
      </w:pPr>
      <w:r>
        <w:rPr>
          <w:rFonts w:eastAsiaTheme="minorEastAsia"/>
          <w:lang w:val="en-US"/>
        </w:rPr>
        <w:tab/>
      </w:r>
      <w:proofErr w:type="gramStart"/>
      <w:r>
        <w:rPr>
          <w:rFonts w:eastAsiaTheme="minorEastAsia"/>
          <w:lang w:val="en-US"/>
        </w:rPr>
        <w:t>where</w:t>
      </w:r>
      <w:proofErr w:type="gramEnd"/>
      <w:r>
        <w:rPr>
          <w:rFonts w:eastAsiaTheme="minorEastAsia"/>
          <w:lang w:val="en-US"/>
        </w:rPr>
        <w:t xml:space="preserve"> </w:t>
      </w:r>
    </w:p>
    <w:p w14:paraId="69FC04D0" w14:textId="164334B6" w:rsidR="00E82EFF" w:rsidRDefault="00E82EFF" w:rsidP="00E82EFF">
      <w:pPr>
        <w:pStyle w:val="BodyText"/>
        <w:tabs>
          <w:tab w:val="clear" w:pos="792"/>
          <w:tab w:val="clear" w:pos="1152"/>
          <w:tab w:val="clear" w:pos="1584"/>
          <w:tab w:val="right" w:pos="432"/>
          <w:tab w:val="right" w:pos="810"/>
          <w:tab w:val="left" w:pos="1170"/>
          <w:tab w:val="left" w:pos="1620"/>
          <w:tab w:val="left" w:pos="1710"/>
        </w:tabs>
        <w:spacing w:after="0"/>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 xml:space="preserve">NPV = </w:t>
      </w:r>
      <w:r>
        <w:rPr>
          <w:rFonts w:eastAsiaTheme="minorEastAsia"/>
          <w:lang w:val="en-US"/>
        </w:rPr>
        <w:tab/>
        <w:t xml:space="preserve">net present value of costs </w:t>
      </w:r>
    </w:p>
    <w:p w14:paraId="09AF6476" w14:textId="4CB85707" w:rsidR="00E82EFF" w:rsidRDefault="00E82EFF" w:rsidP="00E82EFF">
      <w:pPr>
        <w:pStyle w:val="BodyText"/>
        <w:tabs>
          <w:tab w:val="clear" w:pos="792"/>
          <w:tab w:val="clear" w:pos="1152"/>
          <w:tab w:val="clear" w:pos="1584"/>
          <w:tab w:val="right" w:pos="810"/>
          <w:tab w:val="left" w:pos="1170"/>
          <w:tab w:val="left" w:pos="1620"/>
          <w:tab w:val="left" w:pos="1710"/>
        </w:tabs>
        <w:spacing w:after="0"/>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R</w:t>
      </w:r>
      <w:r>
        <w:rPr>
          <w:rFonts w:eastAsiaTheme="minorEastAsia"/>
          <w:vertAlign w:val="subscript"/>
          <w:lang w:val="en-US"/>
        </w:rPr>
        <w:t xml:space="preserve">t </w:t>
      </w:r>
      <w:r>
        <w:rPr>
          <w:rFonts w:eastAsiaTheme="minorEastAsia"/>
          <w:lang w:val="en-US"/>
        </w:rPr>
        <w:tab/>
      </w:r>
      <w:r>
        <w:rPr>
          <w:rFonts w:eastAsiaTheme="minorEastAsia"/>
          <w:lang w:val="en-US"/>
        </w:rPr>
        <w:tab/>
        <w:t xml:space="preserve">= </w:t>
      </w:r>
      <w:r>
        <w:rPr>
          <w:rFonts w:eastAsiaTheme="minorEastAsia"/>
          <w:lang w:val="en-US"/>
        </w:rPr>
        <w:tab/>
        <w:t xml:space="preserve">Annual regular costs </w:t>
      </w:r>
    </w:p>
    <w:p w14:paraId="331555FD" w14:textId="14A9BA10" w:rsidR="00E82EFF" w:rsidRDefault="00E82EFF" w:rsidP="00E82EFF">
      <w:pPr>
        <w:pStyle w:val="BodyText"/>
        <w:tabs>
          <w:tab w:val="clear" w:pos="792"/>
          <w:tab w:val="clear" w:pos="1152"/>
          <w:tab w:val="clear" w:pos="1584"/>
          <w:tab w:val="right" w:pos="810"/>
          <w:tab w:val="left" w:pos="1170"/>
          <w:tab w:val="left" w:pos="1620"/>
          <w:tab w:val="left" w:pos="1710"/>
        </w:tabs>
        <w:spacing w:after="0"/>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w:proofErr w:type="spellStart"/>
      <w:r>
        <w:rPr>
          <w:rFonts w:eastAsiaTheme="minorEastAsia"/>
          <w:lang w:val="en-US"/>
        </w:rPr>
        <w:t>i</w:t>
      </w:r>
      <w:proofErr w:type="spellEnd"/>
      <w:r>
        <w:rPr>
          <w:rFonts w:eastAsiaTheme="minorEastAsia"/>
          <w:lang w:val="en-US"/>
        </w:rPr>
        <w:t xml:space="preserve"> </w:t>
      </w:r>
      <w:r>
        <w:rPr>
          <w:rFonts w:eastAsiaTheme="minorEastAsia"/>
          <w:lang w:val="en-US"/>
        </w:rPr>
        <w:tab/>
      </w:r>
      <w:r>
        <w:rPr>
          <w:rFonts w:eastAsiaTheme="minorEastAsia"/>
          <w:lang w:val="en-US"/>
        </w:rPr>
        <w:tab/>
        <w:t xml:space="preserve">= </w:t>
      </w:r>
      <w:r>
        <w:rPr>
          <w:rFonts w:eastAsiaTheme="minorEastAsia"/>
          <w:lang w:val="en-US"/>
        </w:rPr>
        <w:tab/>
        <w:t xml:space="preserve">discount rate </w:t>
      </w:r>
    </w:p>
    <w:p w14:paraId="7EB33B73" w14:textId="284FA662" w:rsidR="00E82EFF" w:rsidRDefault="00E82EFF" w:rsidP="00E82EFF">
      <w:pPr>
        <w:pStyle w:val="BodyText"/>
        <w:tabs>
          <w:tab w:val="clear" w:pos="792"/>
          <w:tab w:val="clear" w:pos="1152"/>
          <w:tab w:val="clear" w:pos="1584"/>
          <w:tab w:val="right" w:pos="810"/>
          <w:tab w:val="left" w:pos="1170"/>
          <w:tab w:val="left" w:pos="1620"/>
          <w:tab w:val="left" w:pos="1710"/>
        </w:tabs>
        <w:spacing w:after="0"/>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 xml:space="preserve">N </w:t>
      </w:r>
      <w:r>
        <w:rPr>
          <w:rFonts w:eastAsiaTheme="minorEastAsia"/>
          <w:lang w:val="en-US"/>
        </w:rPr>
        <w:tab/>
      </w:r>
      <w:r>
        <w:rPr>
          <w:rFonts w:eastAsiaTheme="minorEastAsia"/>
          <w:lang w:val="en-US"/>
        </w:rPr>
        <w:tab/>
        <w:t xml:space="preserve">= </w:t>
      </w:r>
      <w:r>
        <w:rPr>
          <w:rFonts w:eastAsiaTheme="minorEastAsia"/>
          <w:lang w:val="en-US"/>
        </w:rPr>
        <w:tab/>
        <w:t xml:space="preserve">Number of years (planning horizon). </w:t>
      </w:r>
    </w:p>
    <w:p w14:paraId="0311983E" w14:textId="77777777" w:rsidR="00704640" w:rsidRDefault="00704640" w:rsidP="00E82EFF">
      <w:pPr>
        <w:pStyle w:val="BodyText"/>
        <w:tabs>
          <w:tab w:val="clear" w:pos="792"/>
          <w:tab w:val="clear" w:pos="1152"/>
          <w:tab w:val="clear" w:pos="1584"/>
          <w:tab w:val="right" w:pos="810"/>
          <w:tab w:val="left" w:pos="1170"/>
          <w:tab w:val="left" w:pos="1620"/>
          <w:tab w:val="left" w:pos="1710"/>
        </w:tabs>
        <w:spacing w:after="0"/>
        <w:rPr>
          <w:rFonts w:eastAsiaTheme="minorEastAsia"/>
          <w:lang w:val="en-US"/>
        </w:rPr>
      </w:pPr>
    </w:p>
    <w:p w14:paraId="54B6CBE3" w14:textId="1A894756" w:rsidR="001F366C" w:rsidRPr="001F366C" w:rsidRDefault="0040009E" w:rsidP="001F366C">
      <w:pPr>
        <w:pStyle w:val="Heading4"/>
      </w:pPr>
      <w:r>
        <w:t xml:space="preserve">Inflation adjustments </w:t>
      </w:r>
    </w:p>
    <w:p w14:paraId="313310D6" w14:textId="562F143B" w:rsidR="00704640" w:rsidRDefault="001F366C" w:rsidP="001F366C">
      <w:pPr>
        <w:pStyle w:val="BodyText"/>
        <w:tabs>
          <w:tab w:val="clear" w:pos="792"/>
          <w:tab w:val="clear" w:pos="1152"/>
          <w:tab w:val="clear" w:pos="1584"/>
          <w:tab w:val="right" w:pos="810"/>
          <w:tab w:val="left" w:pos="1170"/>
          <w:tab w:val="left" w:pos="1620"/>
          <w:tab w:val="left" w:pos="1710"/>
        </w:tabs>
        <w:spacing w:after="0"/>
        <w:rPr>
          <w:lang w:val="en-US"/>
        </w:rPr>
      </w:pPr>
      <w:r>
        <w:rPr>
          <w:lang w:val="en-US"/>
        </w:rPr>
        <w:t>Users</w:t>
      </w:r>
      <w:r w:rsidRPr="001F366C">
        <w:rPr>
          <w:lang w:val="en-US"/>
        </w:rPr>
        <w:t xml:space="preserve"> can input capital </w:t>
      </w:r>
      <w:r>
        <w:rPr>
          <w:lang w:val="en-US"/>
        </w:rPr>
        <w:t>costs</w:t>
      </w:r>
      <w:r w:rsidRPr="001F366C">
        <w:rPr>
          <w:lang w:val="en-US"/>
        </w:rPr>
        <w:t xml:space="preserve"> and operations and maintenance costs</w:t>
      </w:r>
      <w:r>
        <w:rPr>
          <w:lang w:val="en-US"/>
        </w:rPr>
        <w:t xml:space="preserve"> derived in different basis years from each other</w:t>
      </w:r>
      <w:r w:rsidRPr="001F366C">
        <w:rPr>
          <w:lang w:val="en-US"/>
        </w:rPr>
        <w:t xml:space="preserve">. This functionality permits the user to incorporate cost estimates or actual expenditures from prior years and still </w:t>
      </w:r>
      <w:r>
        <w:rPr>
          <w:lang w:val="en-US"/>
        </w:rPr>
        <w:t xml:space="preserve">be able </w:t>
      </w:r>
      <w:r w:rsidRPr="001F366C">
        <w:rPr>
          <w:lang w:val="en-US"/>
        </w:rPr>
        <w:t>make a comparative analysis using the tool.</w:t>
      </w:r>
      <w:r>
        <w:rPr>
          <w:lang w:val="en-US"/>
        </w:rPr>
        <w:t xml:space="preserve"> </w:t>
      </w:r>
      <w:r w:rsidR="0040009E">
        <w:rPr>
          <w:lang w:val="en-US"/>
        </w:rPr>
        <w:t xml:space="preserve">Costs are adjusted for inflation using the formula below: </w:t>
      </w:r>
    </w:p>
    <w:p w14:paraId="0294B4A2" w14:textId="77777777" w:rsidR="0040009E" w:rsidRDefault="0040009E" w:rsidP="001F366C">
      <w:pPr>
        <w:pStyle w:val="BodyText"/>
        <w:tabs>
          <w:tab w:val="clear" w:pos="792"/>
          <w:tab w:val="clear" w:pos="1152"/>
          <w:tab w:val="clear" w:pos="1584"/>
          <w:tab w:val="right" w:pos="810"/>
          <w:tab w:val="left" w:pos="1170"/>
          <w:tab w:val="left" w:pos="1620"/>
          <w:tab w:val="left" w:pos="1710"/>
        </w:tabs>
        <w:spacing w:after="0"/>
        <w:rPr>
          <w:lang w:val="en-US"/>
        </w:rPr>
      </w:pPr>
    </w:p>
    <w:p w14:paraId="0ED6BEE0" w14:textId="47B35E30" w:rsidR="0040009E" w:rsidRPr="0040009E" w:rsidRDefault="00000000" w:rsidP="001F366C">
      <w:pPr>
        <w:pStyle w:val="BodyText"/>
        <w:tabs>
          <w:tab w:val="clear" w:pos="792"/>
          <w:tab w:val="clear" w:pos="1152"/>
          <w:tab w:val="clear" w:pos="1584"/>
          <w:tab w:val="right" w:pos="810"/>
          <w:tab w:val="left" w:pos="1170"/>
          <w:tab w:val="left" w:pos="1620"/>
          <w:tab w:val="left" w:pos="1710"/>
        </w:tabs>
        <w:spacing w:after="0"/>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0</m:t>
              </m:r>
            </m:sub>
          </m:sSub>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1+r</m:t>
                  </m:r>
                </m:e>
              </m:d>
            </m:e>
            <m:sup>
              <m:r>
                <w:rPr>
                  <w:rFonts w:ascii="Cambria Math" w:eastAsiaTheme="minorEastAsia" w:hAnsi="Cambria Math"/>
                  <w:lang w:val="en-US"/>
                </w:rPr>
                <m:t>n</m:t>
              </m:r>
            </m:sup>
          </m:s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n</m:t>
              </m:r>
            </m:sub>
          </m:sSub>
        </m:oMath>
      </m:oMathPara>
    </w:p>
    <w:p w14:paraId="6E287FB3" w14:textId="30CB7159" w:rsidR="0040009E" w:rsidRDefault="0040009E" w:rsidP="001F366C">
      <w:pPr>
        <w:pStyle w:val="BodyText"/>
        <w:tabs>
          <w:tab w:val="clear" w:pos="792"/>
          <w:tab w:val="clear" w:pos="1152"/>
          <w:tab w:val="clear" w:pos="1584"/>
          <w:tab w:val="right" w:pos="810"/>
          <w:tab w:val="left" w:pos="1170"/>
          <w:tab w:val="left" w:pos="1620"/>
          <w:tab w:val="left" w:pos="1710"/>
        </w:tabs>
        <w:spacing w:after="0"/>
        <w:rPr>
          <w:rFonts w:eastAsiaTheme="minorEastAsia"/>
          <w:lang w:val="en-US"/>
        </w:rPr>
      </w:pPr>
      <w:r>
        <w:rPr>
          <w:rFonts w:eastAsiaTheme="minorEastAsia"/>
          <w:lang w:val="en-US"/>
        </w:rPr>
        <w:tab/>
      </w:r>
      <w:proofErr w:type="gramStart"/>
      <w:r>
        <w:rPr>
          <w:rFonts w:eastAsiaTheme="minorEastAsia"/>
          <w:lang w:val="en-US"/>
        </w:rPr>
        <w:t>where</w:t>
      </w:r>
      <w:proofErr w:type="gramEnd"/>
    </w:p>
    <w:p w14:paraId="68DF3CF1" w14:textId="2E154CF9" w:rsidR="0040009E" w:rsidRDefault="0040009E" w:rsidP="0040009E">
      <w:pPr>
        <w:pStyle w:val="BodyText"/>
        <w:tabs>
          <w:tab w:val="clear" w:pos="792"/>
          <w:tab w:val="clear" w:pos="1152"/>
          <w:tab w:val="clear" w:pos="1584"/>
          <w:tab w:val="right" w:pos="432"/>
          <w:tab w:val="right" w:pos="810"/>
          <w:tab w:val="left" w:pos="1170"/>
          <w:tab w:val="left" w:pos="1620"/>
          <w:tab w:val="left" w:pos="1710"/>
        </w:tabs>
        <w:spacing w:after="0"/>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V</w:t>
      </w:r>
      <w:r>
        <w:rPr>
          <w:rFonts w:eastAsiaTheme="minorEastAsia"/>
          <w:vertAlign w:val="subscript"/>
          <w:lang w:val="en-US"/>
        </w:rPr>
        <w:t>0</w:t>
      </w:r>
      <w:r>
        <w:rPr>
          <w:rFonts w:eastAsiaTheme="minorEastAsia"/>
          <w:lang w:val="en-US"/>
        </w:rPr>
        <w:t xml:space="preserve"> </w:t>
      </w:r>
      <w:r>
        <w:rPr>
          <w:rFonts w:eastAsiaTheme="minorEastAsia"/>
          <w:lang w:val="en-US"/>
        </w:rPr>
        <w:tab/>
      </w:r>
      <w:r>
        <w:rPr>
          <w:rFonts w:eastAsiaTheme="minorEastAsia"/>
          <w:lang w:val="en-US"/>
        </w:rPr>
        <w:tab/>
        <w:t xml:space="preserve">= </w:t>
      </w:r>
      <w:r>
        <w:rPr>
          <w:rFonts w:eastAsiaTheme="minorEastAsia"/>
          <w:lang w:val="en-US"/>
        </w:rPr>
        <w:tab/>
        <w:t xml:space="preserve">Value from previous </w:t>
      </w:r>
      <w:proofErr w:type="gramStart"/>
      <w:r>
        <w:rPr>
          <w:rFonts w:eastAsiaTheme="minorEastAsia"/>
          <w:lang w:val="en-US"/>
        </w:rPr>
        <w:t>time period</w:t>
      </w:r>
      <w:proofErr w:type="gramEnd"/>
    </w:p>
    <w:p w14:paraId="1454435D" w14:textId="764B93E0" w:rsidR="0040009E" w:rsidRDefault="0040009E" w:rsidP="0040009E">
      <w:pPr>
        <w:pStyle w:val="BodyText"/>
        <w:tabs>
          <w:tab w:val="clear" w:pos="792"/>
          <w:tab w:val="clear" w:pos="1152"/>
          <w:tab w:val="clear" w:pos="1584"/>
          <w:tab w:val="right" w:pos="432"/>
          <w:tab w:val="right" w:pos="810"/>
          <w:tab w:val="left" w:pos="1170"/>
          <w:tab w:val="left" w:pos="1620"/>
          <w:tab w:val="left" w:pos="1710"/>
        </w:tabs>
        <w:spacing w:after="0"/>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w:proofErr w:type="spellStart"/>
      <w:r>
        <w:rPr>
          <w:rFonts w:eastAsiaTheme="minorEastAsia"/>
          <w:lang w:val="en-US"/>
        </w:rPr>
        <w:t>V</w:t>
      </w:r>
      <w:r>
        <w:rPr>
          <w:rFonts w:eastAsiaTheme="minorEastAsia"/>
          <w:vertAlign w:val="subscript"/>
          <w:lang w:val="en-US"/>
        </w:rPr>
        <w:t>n</w:t>
      </w:r>
      <w:proofErr w:type="spellEnd"/>
      <w:r>
        <w:rPr>
          <w:rFonts w:eastAsiaTheme="minorEastAsia"/>
          <w:lang w:val="en-US"/>
        </w:rPr>
        <w:t xml:space="preserve"> </w:t>
      </w:r>
      <w:r>
        <w:rPr>
          <w:rFonts w:eastAsiaTheme="minorEastAsia"/>
          <w:lang w:val="en-US"/>
        </w:rPr>
        <w:tab/>
      </w:r>
      <w:r>
        <w:rPr>
          <w:rFonts w:eastAsiaTheme="minorEastAsia"/>
          <w:lang w:val="en-US"/>
        </w:rPr>
        <w:tab/>
        <w:t xml:space="preserve">= </w:t>
      </w:r>
      <w:r>
        <w:rPr>
          <w:rFonts w:eastAsiaTheme="minorEastAsia"/>
          <w:lang w:val="en-US"/>
        </w:rPr>
        <w:tab/>
        <w:t xml:space="preserve">Current value  </w:t>
      </w:r>
    </w:p>
    <w:p w14:paraId="30D5E34E" w14:textId="2C467FC9" w:rsidR="0040009E" w:rsidRDefault="0040009E" w:rsidP="0040009E">
      <w:pPr>
        <w:pStyle w:val="BodyText"/>
        <w:tabs>
          <w:tab w:val="clear" w:pos="792"/>
          <w:tab w:val="clear" w:pos="1152"/>
          <w:tab w:val="clear" w:pos="1584"/>
          <w:tab w:val="right" w:pos="810"/>
          <w:tab w:val="left" w:pos="1170"/>
          <w:tab w:val="left" w:pos="1620"/>
          <w:tab w:val="left" w:pos="1710"/>
        </w:tabs>
        <w:spacing w:after="0"/>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r</w:t>
      </w:r>
      <w:r>
        <w:rPr>
          <w:rFonts w:eastAsiaTheme="minorEastAsia"/>
          <w:lang w:val="en-US"/>
        </w:rPr>
        <w:tab/>
      </w:r>
      <w:r>
        <w:rPr>
          <w:rFonts w:eastAsiaTheme="minorEastAsia"/>
          <w:lang w:val="en-US"/>
        </w:rPr>
        <w:tab/>
        <w:t xml:space="preserve">= </w:t>
      </w:r>
      <w:r>
        <w:rPr>
          <w:rFonts w:eastAsiaTheme="minorEastAsia"/>
          <w:lang w:val="en-US"/>
        </w:rPr>
        <w:tab/>
        <w:t xml:space="preserve">inflation rate  </w:t>
      </w:r>
    </w:p>
    <w:p w14:paraId="187DEAD9" w14:textId="518C8E57" w:rsidR="0040009E" w:rsidRDefault="0040009E" w:rsidP="0040009E">
      <w:pPr>
        <w:pStyle w:val="BodyText"/>
        <w:tabs>
          <w:tab w:val="clear" w:pos="792"/>
          <w:tab w:val="clear" w:pos="1152"/>
          <w:tab w:val="clear" w:pos="1584"/>
          <w:tab w:val="right" w:pos="810"/>
          <w:tab w:val="left" w:pos="1170"/>
          <w:tab w:val="left" w:pos="1620"/>
          <w:tab w:val="left" w:pos="1710"/>
        </w:tabs>
        <w:spacing w:after="0"/>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n</w:t>
      </w:r>
      <w:r>
        <w:rPr>
          <w:rFonts w:eastAsiaTheme="minorEastAsia"/>
          <w:lang w:val="en-US"/>
        </w:rPr>
        <w:tab/>
      </w:r>
      <w:r>
        <w:rPr>
          <w:rFonts w:eastAsiaTheme="minorEastAsia"/>
          <w:lang w:val="en-US"/>
        </w:rPr>
        <w:tab/>
        <w:t xml:space="preserve">= </w:t>
      </w:r>
      <w:r>
        <w:rPr>
          <w:rFonts w:eastAsiaTheme="minorEastAsia"/>
          <w:lang w:val="en-US"/>
        </w:rPr>
        <w:tab/>
        <w:t xml:space="preserve">Number of years between periods </w:t>
      </w:r>
    </w:p>
    <w:p w14:paraId="04DD4322" w14:textId="77777777" w:rsidR="00704640" w:rsidRDefault="00704640" w:rsidP="00E82EFF">
      <w:pPr>
        <w:pStyle w:val="BodyText"/>
        <w:tabs>
          <w:tab w:val="clear" w:pos="792"/>
          <w:tab w:val="clear" w:pos="1152"/>
          <w:tab w:val="clear" w:pos="1584"/>
          <w:tab w:val="right" w:pos="810"/>
          <w:tab w:val="left" w:pos="1170"/>
          <w:tab w:val="left" w:pos="1620"/>
          <w:tab w:val="left" w:pos="1710"/>
        </w:tabs>
        <w:spacing w:after="0"/>
        <w:rPr>
          <w:rFonts w:eastAsiaTheme="minorEastAsia"/>
          <w:lang w:val="en-US"/>
        </w:rPr>
      </w:pPr>
    </w:p>
    <w:p w14:paraId="704F1541" w14:textId="386AAD15" w:rsidR="0040009E" w:rsidRPr="00E82EFF" w:rsidRDefault="0040009E" w:rsidP="00E82EFF">
      <w:pPr>
        <w:pStyle w:val="BodyText"/>
        <w:tabs>
          <w:tab w:val="clear" w:pos="792"/>
          <w:tab w:val="clear" w:pos="1152"/>
          <w:tab w:val="clear" w:pos="1584"/>
          <w:tab w:val="right" w:pos="810"/>
          <w:tab w:val="left" w:pos="1170"/>
          <w:tab w:val="left" w:pos="1620"/>
          <w:tab w:val="left" w:pos="1710"/>
        </w:tabs>
        <w:spacing w:after="0"/>
        <w:rPr>
          <w:lang w:val="en-US"/>
        </w:rPr>
      </w:pPr>
      <w:r>
        <w:rPr>
          <w:rFonts w:eastAsiaTheme="minorEastAsia"/>
          <w:lang w:val="en-US"/>
        </w:rPr>
        <w:lastRenderedPageBreak/>
        <w:t>Capital costs are</w:t>
      </w:r>
      <w:r w:rsidRPr="0040009E">
        <w:rPr>
          <w:rFonts w:eastAsiaTheme="minorEastAsia"/>
          <w:lang w:val="en-US"/>
        </w:rPr>
        <w:t xml:space="preserve"> costs are adjusted </w:t>
      </w:r>
      <w:r>
        <w:rPr>
          <w:rFonts w:eastAsiaTheme="minorEastAsia"/>
          <w:lang w:val="en-US"/>
        </w:rPr>
        <w:t>for inflation by this formula directly. O</w:t>
      </w:r>
      <w:r w:rsidRPr="0040009E">
        <w:rPr>
          <w:rFonts w:eastAsiaTheme="minorEastAsia"/>
          <w:lang w:val="en-US"/>
        </w:rPr>
        <w:t xml:space="preserve">peration and maintenance costs </w:t>
      </w:r>
      <w:r>
        <w:rPr>
          <w:rFonts w:eastAsiaTheme="minorEastAsia"/>
          <w:lang w:val="en-US"/>
        </w:rPr>
        <w:t>are</w:t>
      </w:r>
      <w:r w:rsidRPr="0040009E">
        <w:rPr>
          <w:rFonts w:eastAsiaTheme="minorEastAsia"/>
          <w:lang w:val="en-US"/>
        </w:rPr>
        <w:t xml:space="preserve"> first translated to the </w:t>
      </w:r>
      <w:r>
        <w:rPr>
          <w:rFonts w:eastAsiaTheme="minorEastAsia"/>
          <w:lang w:val="en-US"/>
        </w:rPr>
        <w:t>whole life-cycle value</w:t>
      </w:r>
      <w:r w:rsidRPr="0040009E">
        <w:rPr>
          <w:rFonts w:eastAsiaTheme="minorEastAsia"/>
          <w:lang w:val="en-US"/>
        </w:rPr>
        <w:t xml:space="preserve"> corresponding to </w:t>
      </w:r>
      <w:r>
        <w:rPr>
          <w:rFonts w:eastAsiaTheme="minorEastAsia"/>
          <w:lang w:val="en-US"/>
        </w:rPr>
        <w:t>the</w:t>
      </w:r>
      <w:r w:rsidRPr="0040009E">
        <w:rPr>
          <w:rFonts w:eastAsiaTheme="minorEastAsia"/>
          <w:lang w:val="en-US"/>
        </w:rPr>
        <w:t xml:space="preserve"> previous </w:t>
      </w:r>
      <w:r>
        <w:rPr>
          <w:rFonts w:eastAsiaTheme="minorEastAsia"/>
          <w:lang w:val="en-US"/>
        </w:rPr>
        <w:t xml:space="preserve">period, and then adjusted using this formula. </w:t>
      </w:r>
    </w:p>
    <w:p w14:paraId="45FA0889" w14:textId="62386F60" w:rsidR="00843E88" w:rsidRPr="00843E88" w:rsidRDefault="00943BA2" w:rsidP="00E16FA3">
      <w:pPr>
        <w:pStyle w:val="Heading1"/>
      </w:pPr>
      <w:bookmarkStart w:id="50" w:name="_Toc139037384"/>
      <w:r w:rsidRPr="00B20B0A">
        <w:lastRenderedPageBreak/>
        <w:t>Watershed</w:t>
      </w:r>
      <w:r w:rsidRPr="00843E88">
        <w:t xml:space="preserve"> Prioritization MOdule</w:t>
      </w:r>
      <w:bookmarkEnd w:id="50"/>
    </w:p>
    <w:p w14:paraId="15E8C531" w14:textId="7D56839F" w:rsidR="00B20B0A" w:rsidRPr="00E16FA3" w:rsidRDefault="00943BA2" w:rsidP="00B20B0A">
      <w:pPr>
        <w:pStyle w:val="Heading2"/>
      </w:pPr>
      <w:bookmarkStart w:id="51" w:name="_Toc139037385"/>
      <w:r w:rsidRPr="00B20B0A">
        <w:t>Introduction</w:t>
      </w:r>
      <w:bookmarkEnd w:id="51"/>
      <w:r w:rsidRPr="00B20B0A">
        <w:t xml:space="preserve"> </w:t>
      </w:r>
    </w:p>
    <w:p w14:paraId="4FA99379" w14:textId="17A4D6A8" w:rsidR="00060EF0" w:rsidRDefault="00060EF0" w:rsidP="00843E88">
      <w:pPr>
        <w:pStyle w:val="BodyText"/>
        <w:rPr>
          <w:lang w:val="en-US"/>
        </w:rPr>
      </w:pPr>
      <w:r>
        <w:rPr>
          <w:lang w:val="en-US"/>
        </w:rPr>
        <w:t xml:space="preserve">The watershed prioritization module allows users to identify and prioritize areas that are a high priority for actions to meet watershed planning goals related to water quality, habitat, and social equity. By developing a structured decision support process, decisions can be made that better allocate resources, plan for new facilities, and identify areas for preservation. </w:t>
      </w:r>
    </w:p>
    <w:p w14:paraId="048C8764" w14:textId="4C930E9E" w:rsidR="00060EF0" w:rsidRPr="00060EF0" w:rsidRDefault="00060EF0" w:rsidP="00843E88">
      <w:pPr>
        <w:pStyle w:val="BodyText"/>
        <w:rPr>
          <w:lang w:val="en-US"/>
        </w:rPr>
      </w:pPr>
      <w:r>
        <w:rPr>
          <w:lang w:val="en-US"/>
        </w:rPr>
        <w:t xml:space="preserve">This chapter presents the methodology used to develop the watershed prioritization module. The module leverages GIS data, water quality modeling, BMP performance modeling, and multi-criteria decision analysis (MCDA). The approach presented below reconciles the complexities of watershed planning with the need for practical, science-driven decision making. </w:t>
      </w:r>
    </w:p>
    <w:p w14:paraId="1C6BE046" w14:textId="74518E6C" w:rsidR="00943BA2" w:rsidRDefault="00E16FA3" w:rsidP="00B20B0A">
      <w:pPr>
        <w:pStyle w:val="Heading2"/>
      </w:pPr>
      <w:bookmarkStart w:id="52" w:name="_Toc139037386"/>
      <w:r>
        <w:t>M</w:t>
      </w:r>
      <w:r w:rsidR="00943BA2">
        <w:t>ethodology</w:t>
      </w:r>
      <w:bookmarkEnd w:id="52"/>
      <w:r w:rsidR="00943BA2">
        <w:t xml:space="preserve"> </w:t>
      </w:r>
    </w:p>
    <w:p w14:paraId="5C72CBD4" w14:textId="77777777" w:rsidR="00CB4F56" w:rsidRDefault="00CB4F56" w:rsidP="00843E88">
      <w:pPr>
        <w:pStyle w:val="BodyText"/>
        <w:rPr>
          <w:lang w:val="en-US"/>
        </w:rPr>
      </w:pPr>
      <w:r w:rsidRPr="00CB4F56">
        <w:rPr>
          <w:lang w:val="en-US"/>
        </w:rPr>
        <w:t>Th</w:t>
      </w:r>
      <w:r>
        <w:rPr>
          <w:lang w:val="en-US"/>
        </w:rPr>
        <w:t xml:space="preserve">is section described the </w:t>
      </w:r>
      <w:r w:rsidRPr="00CB4F56">
        <w:rPr>
          <w:lang w:val="en-US"/>
        </w:rPr>
        <w:t xml:space="preserve">process </w:t>
      </w:r>
      <w:r>
        <w:rPr>
          <w:lang w:val="en-US"/>
        </w:rPr>
        <w:t xml:space="preserve">used to incorporate the </w:t>
      </w:r>
      <w:r w:rsidRPr="00943BA2">
        <w:rPr>
          <w:lang w:val="en-US"/>
        </w:rPr>
        <w:t>PROMETHEE II (Preference Ranking Organization Method for Enrichment Evaluation)</w:t>
      </w:r>
      <w:r>
        <w:rPr>
          <w:lang w:val="en-US"/>
        </w:rPr>
        <w:t xml:space="preserve"> MCDA methodology with available spatial </w:t>
      </w:r>
      <w:r w:rsidRPr="00CB4F56">
        <w:rPr>
          <w:lang w:val="en-US"/>
        </w:rPr>
        <w:t>data</w:t>
      </w:r>
      <w:r>
        <w:rPr>
          <w:lang w:val="en-US"/>
        </w:rPr>
        <w:t xml:space="preserve">. It provides an overview of the MCDA framework, development of </w:t>
      </w:r>
      <w:proofErr w:type="spellStart"/>
      <w:r>
        <w:rPr>
          <w:lang w:val="en-US"/>
        </w:rPr>
        <w:t>critieria</w:t>
      </w:r>
      <w:proofErr w:type="spellEnd"/>
      <w:r>
        <w:rPr>
          <w:lang w:val="en-US"/>
        </w:rPr>
        <w:t xml:space="preserve">, and methods for calculating watershed metrics. </w:t>
      </w:r>
    </w:p>
    <w:p w14:paraId="7976A4FE" w14:textId="55B35939" w:rsidR="00943BA2" w:rsidRDefault="00943BA2" w:rsidP="00E16FA3">
      <w:pPr>
        <w:pStyle w:val="Heading30"/>
      </w:pPr>
      <w:bookmarkStart w:id="53" w:name="_Toc139037387"/>
      <w:r>
        <w:t>PROMETHEE II MCDA Overview</w:t>
      </w:r>
      <w:bookmarkEnd w:id="53"/>
      <w:r>
        <w:t xml:space="preserve"> </w:t>
      </w:r>
    </w:p>
    <w:p w14:paraId="57A49557" w14:textId="7A36D98E" w:rsidR="00943BA2" w:rsidRPr="00943BA2" w:rsidRDefault="00CB4F56" w:rsidP="00843E88">
      <w:pPr>
        <w:pStyle w:val="BodyText"/>
        <w:rPr>
          <w:lang w:val="en-US"/>
        </w:rPr>
      </w:pPr>
      <w:r>
        <w:rPr>
          <w:lang w:val="en-US"/>
        </w:rPr>
        <w:t>T</w:t>
      </w:r>
      <w:r w:rsidR="00943BA2" w:rsidRPr="00943BA2">
        <w:rPr>
          <w:lang w:val="en-US"/>
        </w:rPr>
        <w:t xml:space="preserve">he PROMETHEE II is a widely used Multi-Criteria Decision Analysis (MCDA) methodology developed by </w:t>
      </w:r>
      <w:r w:rsidR="00670BED">
        <w:rPr>
          <w:lang w:val="en-US"/>
        </w:rPr>
        <w:fldChar w:fldCharType="begin"/>
      </w:r>
      <w:r w:rsidR="00670BED">
        <w:rPr>
          <w:lang w:val="en-US"/>
        </w:rPr>
        <w:instrText xml:space="preserve"> ADDIN ZOTERO_ITEM CSL_CITATION {"citationID":"3vzIikIC","properties":{"formattedCitation":"(Brans and Vincke, 1985)","plainCitation":"(Brans and Vincke, 1985)","noteIndex":0},"citationItems":[{"id":740,"uris":["http://zotero.org/users/10816190/items/IPYDVHNX"],"itemData":{"id":740,"type":"article-journal","abstract":"Principles for a new family of outranking methods are given. The main aim of the proposed PROMETHEE approach is to be as easily understood as possible by the decision-maker. It is based on extensions of the notion of criterion. Six possible extensions are considered. These extensions can easily be identified by the decision-maker because the parameters to be defined (at most 2) have an economic significance. A valued outranking graph is constructed by using a preference index. Two possibilities are considered to solve the ranking problem by using this valued graph. PROMETHEE I provides a partial preorder and PROMETHEE II a total preorder on the set of the possible actions.","container-title":"Management Science","DOI":"10.1287/mnsc.31.6.647","ISSN":"0025-1909, 1526-5501","issue":"6","journalAbbreviation":"Management Science","language":"en","page":"647-656","source":"DOI.org (Crossref)","title":"Note—A Preference Ranking Organisation Method: (The PROMETHEE Method for Multiple Criteria Decision-Making)","title-short":"Note—A Preference Ranking Organisation Method","volume":"31","author":[{"family":"Brans","given":"J. P."},{"family":"Vincke","given":"Ph."}],"issued":{"date-parts":[["1985",6]]}}}],"schema":"https://github.com/citation-style-language/schema/raw/master/csl-citation.json"} </w:instrText>
      </w:r>
      <w:r w:rsidR="00670BED">
        <w:rPr>
          <w:lang w:val="en-US"/>
        </w:rPr>
        <w:fldChar w:fldCharType="separate"/>
      </w:r>
      <w:r w:rsidR="00EB0BB3">
        <w:rPr>
          <w:noProof/>
          <w:lang w:val="en-US"/>
        </w:rPr>
        <w:t>Brans and Vincke (1985)</w:t>
      </w:r>
      <w:r w:rsidR="00670BED">
        <w:rPr>
          <w:lang w:val="en-US"/>
        </w:rPr>
        <w:fldChar w:fldCharType="end"/>
      </w:r>
      <w:r w:rsidR="00943BA2" w:rsidRPr="00943BA2">
        <w:rPr>
          <w:lang w:val="en-US"/>
        </w:rPr>
        <w:t>. This approach is primarily designed to aid decision-makers in handling complex decision problems involving multiple, often conflicting, criteria. It offers an organized framework to compare and rank various alternatives based on the decision-maker's preferences.</w:t>
      </w:r>
    </w:p>
    <w:p w14:paraId="60020830" w14:textId="2542D2FE" w:rsidR="00943BA2" w:rsidRPr="00943BA2" w:rsidRDefault="00943BA2" w:rsidP="00843E88">
      <w:pPr>
        <w:pStyle w:val="BodyText"/>
        <w:rPr>
          <w:lang w:val="en-US"/>
        </w:rPr>
      </w:pPr>
      <w:r w:rsidRPr="00943BA2">
        <w:rPr>
          <w:lang w:val="en-US"/>
        </w:rPr>
        <w:t>PROMETHEE II works by converting criteria into a comparable scale, which allows for the evaluation of alternatives based on different aspects. The methodology consists of several steps:</w:t>
      </w:r>
    </w:p>
    <w:p w14:paraId="4901149F" w14:textId="77777777" w:rsidR="00943BA2" w:rsidRPr="00943BA2" w:rsidRDefault="00943BA2" w:rsidP="00F87F82">
      <w:pPr>
        <w:pStyle w:val="BulletListforGeoDocs"/>
        <w:numPr>
          <w:ilvl w:val="0"/>
          <w:numId w:val="17"/>
        </w:numPr>
      </w:pPr>
      <w:r w:rsidRPr="00943BA2">
        <w:t>Formation of a decision matrix that contains all the alternatives and their performance on each criterion.</w:t>
      </w:r>
    </w:p>
    <w:p w14:paraId="4980E2EA" w14:textId="77777777" w:rsidR="00943BA2" w:rsidRPr="00943BA2" w:rsidRDefault="00943BA2" w:rsidP="00F87F82">
      <w:pPr>
        <w:pStyle w:val="BulletListforGeoDocs"/>
        <w:numPr>
          <w:ilvl w:val="0"/>
          <w:numId w:val="17"/>
        </w:numPr>
      </w:pPr>
      <w:r w:rsidRPr="00943BA2">
        <w:t>Assignment of weights to the criteria reflecting their relative importance.</w:t>
      </w:r>
    </w:p>
    <w:p w14:paraId="708E0BF6" w14:textId="77777777" w:rsidR="00943BA2" w:rsidRPr="00943BA2" w:rsidRDefault="00943BA2" w:rsidP="00F87F82">
      <w:pPr>
        <w:pStyle w:val="BulletListforGeoDocs"/>
        <w:numPr>
          <w:ilvl w:val="0"/>
          <w:numId w:val="17"/>
        </w:numPr>
      </w:pPr>
      <w:r w:rsidRPr="00943BA2">
        <w:t>Application of a preference function to each pair of alternatives to establish their pairwise comparison.</w:t>
      </w:r>
    </w:p>
    <w:p w14:paraId="146DDE39" w14:textId="77777777" w:rsidR="00943BA2" w:rsidRPr="00943BA2" w:rsidRDefault="00943BA2" w:rsidP="00F87F82">
      <w:pPr>
        <w:pStyle w:val="BulletListforGeoDocs"/>
        <w:numPr>
          <w:ilvl w:val="0"/>
          <w:numId w:val="17"/>
        </w:numPr>
      </w:pPr>
      <w:r w:rsidRPr="00943BA2">
        <w:t>Calculation of outranking flows (positive "leaving flow" and negative "entering flow").</w:t>
      </w:r>
    </w:p>
    <w:p w14:paraId="55F2DBF1" w14:textId="77777777" w:rsidR="00943BA2" w:rsidRPr="00943BA2" w:rsidRDefault="00943BA2" w:rsidP="00F87F82">
      <w:pPr>
        <w:pStyle w:val="BulletListforGeoDocs"/>
        <w:numPr>
          <w:ilvl w:val="0"/>
          <w:numId w:val="17"/>
        </w:numPr>
      </w:pPr>
      <w:r w:rsidRPr="00943BA2">
        <w:t>Generation of a complete or partial ranking of alternatives based on the net outranking flow (difference between positive and negative flows).</w:t>
      </w:r>
    </w:p>
    <w:p w14:paraId="6BCFE8CD" w14:textId="68B34070" w:rsidR="00943BA2" w:rsidRPr="00943BA2" w:rsidRDefault="00943BA2" w:rsidP="00843E88">
      <w:pPr>
        <w:pStyle w:val="BodyText"/>
        <w:rPr>
          <w:lang w:val="en-US"/>
        </w:rPr>
      </w:pPr>
      <w:r w:rsidRPr="00943BA2">
        <w:rPr>
          <w:lang w:val="en-US"/>
        </w:rPr>
        <w:t>One of the primary benefits of PROMETHEE II over other MCDA methodologies is its transparency and ease of interpretation. The method uses straightforward mathematical calculations, and the decision-maker's preferences are clearly reflected in the process through weights and preference functions. This visibility of decision parameters contributes to the method's acceptability among decision-makers.</w:t>
      </w:r>
    </w:p>
    <w:p w14:paraId="39CCF8CF" w14:textId="72B09D5E" w:rsidR="00943BA2" w:rsidRPr="00943BA2" w:rsidRDefault="00943BA2" w:rsidP="00843E88">
      <w:pPr>
        <w:pStyle w:val="BodyText"/>
        <w:rPr>
          <w:lang w:val="en-US"/>
        </w:rPr>
      </w:pPr>
      <w:r w:rsidRPr="00943BA2">
        <w:rPr>
          <w:lang w:val="en-US"/>
        </w:rPr>
        <w:lastRenderedPageBreak/>
        <w:t>PROMETHEE II MCDA methodology has been successfully used in a wide array of fields, including environmental management, healthcare, finance, and logistics. In the context of watershed prioritization, it provides a systematic for evaluating and ranking watersheds based on multiple environmental and socio-economic criteria.</w:t>
      </w:r>
    </w:p>
    <w:p w14:paraId="0771EFD9" w14:textId="41DF7BEF" w:rsidR="00943BA2" w:rsidRDefault="00670BED" w:rsidP="00B20B0A">
      <w:pPr>
        <w:pStyle w:val="Heading30"/>
      </w:pPr>
      <w:bookmarkStart w:id="54" w:name="_Toc139037388"/>
      <w:r>
        <w:t>Decision Matrix</w:t>
      </w:r>
      <w:bookmarkEnd w:id="54"/>
      <w:r>
        <w:t xml:space="preserve"> </w:t>
      </w:r>
    </w:p>
    <w:p w14:paraId="2E7C55C5" w14:textId="404CCBDA" w:rsidR="00670BED" w:rsidRPr="00670BED" w:rsidRDefault="00670BED" w:rsidP="00B20B0A">
      <w:pPr>
        <w:pStyle w:val="Heading4"/>
      </w:pPr>
      <w:r>
        <w:t xml:space="preserve">Criteria </w:t>
      </w:r>
    </w:p>
    <w:p w14:paraId="58E9362F" w14:textId="109C3808" w:rsidR="00F03482" w:rsidRDefault="00F03482" w:rsidP="00843E88">
      <w:pPr>
        <w:pStyle w:val="BodyText"/>
        <w:rPr>
          <w:lang w:val="en-US"/>
        </w:rPr>
      </w:pPr>
      <w:r w:rsidRPr="00E4523B">
        <w:rPr>
          <w:lang w:val="en-US"/>
        </w:rPr>
        <w:t xml:space="preserve">The MCDA methodology in the tool uses several criteria to meet the goals of improving water quality, increasing resilience to climate change impacts, </w:t>
      </w:r>
      <w:proofErr w:type="gramStart"/>
      <w:r w:rsidRPr="00E4523B">
        <w:rPr>
          <w:lang w:val="en-US"/>
        </w:rPr>
        <w:t>preserving</w:t>
      </w:r>
      <w:proofErr w:type="gramEnd"/>
      <w:r w:rsidRPr="00E4523B">
        <w:rPr>
          <w:lang w:val="en-US"/>
        </w:rPr>
        <w:t xml:space="preserve"> and restoring critical and sensitive habitats, and implementing equity and social justice.</w:t>
      </w:r>
      <w:r>
        <w:rPr>
          <w:lang w:val="en-US"/>
        </w:rPr>
        <w:t xml:space="preserve"> </w:t>
      </w:r>
    </w:p>
    <w:p w14:paraId="5F844260" w14:textId="7EC25231" w:rsidR="006A3698" w:rsidRDefault="006A3698" w:rsidP="00843E88">
      <w:pPr>
        <w:pStyle w:val="BodyText"/>
        <w:rPr>
          <w:lang w:val="en-US"/>
        </w:rPr>
      </w:pPr>
      <w:r>
        <w:rPr>
          <w:lang w:val="en-US"/>
        </w:rPr>
        <w:t xml:space="preserve">Watershed </w:t>
      </w:r>
      <w:r w:rsidR="00843E88">
        <w:rPr>
          <w:lang w:val="en-US"/>
        </w:rPr>
        <w:t xml:space="preserve">Planning </w:t>
      </w:r>
      <w:r>
        <w:rPr>
          <w:lang w:val="en-US"/>
        </w:rPr>
        <w:t xml:space="preserve">staff identified four prioritization goals that align with the goals of the City’s Watershed Plan. </w:t>
      </w:r>
      <w:r w:rsidRPr="00E4523B">
        <w:rPr>
          <w:lang w:val="en-US"/>
        </w:rPr>
        <w:t>Goal 1 addresses water quality outcomes, focusing on pollutant concentrations and stormwater management infrastructure improvement. Goal 2 aims to increase resilience to climate change impacts by targeting areas most vulnerable to these impacts</w:t>
      </w:r>
      <w:r>
        <w:rPr>
          <w:lang w:val="en-US"/>
        </w:rPr>
        <w:t xml:space="preserve">. </w:t>
      </w:r>
      <w:r w:rsidRPr="00E4523B">
        <w:rPr>
          <w:lang w:val="en-US"/>
        </w:rPr>
        <w:t>Goal 3 centers around preserving and restoring critical and sensitive habitats. Goal 4 seeks to implement equity and social justice, with a focus on areas identified as having overlapping equity needs by other Tacoma programs</w:t>
      </w:r>
      <w:r>
        <w:rPr>
          <w:lang w:val="en-US"/>
        </w:rPr>
        <w:t xml:space="preserve">. Table </w:t>
      </w:r>
      <w:r w:rsidR="00E16FA3">
        <w:rPr>
          <w:lang w:val="en-US"/>
        </w:rPr>
        <w:fldChar w:fldCharType="begin"/>
      </w:r>
      <w:r w:rsidR="00E16FA3">
        <w:rPr>
          <w:lang w:val="en-US"/>
        </w:rPr>
        <w:instrText xml:space="preserve"> REF _Ref138681603 \h </w:instrText>
      </w:r>
      <w:r w:rsidR="00E16FA3">
        <w:rPr>
          <w:lang w:val="en-US"/>
        </w:rPr>
      </w:r>
      <w:r w:rsidR="00E16FA3">
        <w:rPr>
          <w:lang w:val="en-US"/>
        </w:rPr>
        <w:fldChar w:fldCharType="separate"/>
      </w:r>
      <w:proofErr w:type="spellStart"/>
      <w:r w:rsidR="0040009E" w:rsidRPr="00E16FA3">
        <w:t>Table</w:t>
      </w:r>
      <w:proofErr w:type="spellEnd"/>
      <w:r w:rsidR="0040009E" w:rsidRPr="00E16FA3">
        <w:t xml:space="preserve"> </w:t>
      </w:r>
      <w:r w:rsidR="0040009E">
        <w:rPr>
          <w:noProof/>
        </w:rPr>
        <w:t>3</w:t>
      </w:r>
      <w:r w:rsidR="0040009E" w:rsidRPr="00E16FA3">
        <w:noBreakHyphen/>
      </w:r>
      <w:r w:rsidR="0040009E">
        <w:rPr>
          <w:noProof/>
        </w:rPr>
        <w:t>1</w:t>
      </w:r>
      <w:r w:rsidR="00E16FA3">
        <w:rPr>
          <w:lang w:val="en-US"/>
        </w:rPr>
        <w:fldChar w:fldCharType="end"/>
      </w:r>
      <w:r>
        <w:rPr>
          <w:lang w:val="en-US"/>
        </w:rPr>
        <w:t xml:space="preserve">summarizes the subgoals, </w:t>
      </w:r>
      <w:proofErr w:type="spellStart"/>
      <w:r>
        <w:rPr>
          <w:lang w:val="en-US"/>
        </w:rPr>
        <w:t>critieria</w:t>
      </w:r>
      <w:proofErr w:type="spellEnd"/>
      <w:r>
        <w:rPr>
          <w:lang w:val="en-US"/>
        </w:rPr>
        <w:t xml:space="preserve">, and sources of data for each goal. </w:t>
      </w:r>
    </w:p>
    <w:p w14:paraId="0E06219B" w14:textId="77CEDA82" w:rsidR="007D6C08" w:rsidRPr="007D6C08" w:rsidRDefault="00843E88" w:rsidP="007D6C08">
      <w:pPr>
        <w:pStyle w:val="Caption"/>
      </w:pPr>
      <w:bookmarkStart w:id="55" w:name="_Ref138681603"/>
      <w:r w:rsidRPr="00E16FA3">
        <w:t xml:space="preserve">Table </w:t>
      </w:r>
      <w:r>
        <w:fldChar w:fldCharType="begin"/>
      </w:r>
      <w:r>
        <w:instrText>STYLEREF 1 \s</w:instrText>
      </w:r>
      <w:r>
        <w:fldChar w:fldCharType="separate"/>
      </w:r>
      <w:r w:rsidR="0040009E">
        <w:rPr>
          <w:noProof/>
        </w:rPr>
        <w:t>3</w:t>
      </w:r>
      <w:r>
        <w:fldChar w:fldCharType="end"/>
      </w:r>
      <w:r w:rsidRPr="00E16FA3">
        <w:noBreakHyphen/>
      </w:r>
      <w:r>
        <w:fldChar w:fldCharType="begin"/>
      </w:r>
      <w:r>
        <w:instrText>SEQ Table \* ARABIC \s 1</w:instrText>
      </w:r>
      <w:r>
        <w:fldChar w:fldCharType="separate"/>
      </w:r>
      <w:r w:rsidR="0040009E">
        <w:rPr>
          <w:noProof/>
        </w:rPr>
        <w:t>1</w:t>
      </w:r>
      <w:r>
        <w:fldChar w:fldCharType="end"/>
      </w:r>
      <w:bookmarkEnd w:id="55"/>
      <w:r w:rsidRPr="00E16FA3">
        <w:t xml:space="preserve"> Watershed Planning Goals and associated Subgoals and Criteria </w:t>
      </w:r>
    </w:p>
    <w:tbl>
      <w:tblPr>
        <w:tblStyle w:val="ListTable3-Accent3"/>
        <w:tblW w:w="8405" w:type="dxa"/>
        <w:tblLook w:val="0420" w:firstRow="1" w:lastRow="0" w:firstColumn="0" w:lastColumn="0" w:noHBand="0" w:noVBand="1"/>
      </w:tblPr>
      <w:tblGrid>
        <w:gridCol w:w="2970"/>
        <w:gridCol w:w="2340"/>
        <w:gridCol w:w="3095"/>
      </w:tblGrid>
      <w:tr w:rsidR="007D6C08" w:rsidRPr="007D6C08" w14:paraId="19ED987C" w14:textId="77777777" w:rsidTr="007D6C08">
        <w:trPr>
          <w:cnfStyle w:val="100000000000" w:firstRow="1" w:lastRow="0" w:firstColumn="0" w:lastColumn="0" w:oddVBand="0" w:evenVBand="0" w:oddHBand="0" w:evenHBand="0" w:firstRowFirstColumn="0" w:firstRowLastColumn="0" w:lastRowFirstColumn="0" w:lastRowLastColumn="0"/>
          <w:trHeight w:val="320"/>
        </w:trPr>
        <w:tc>
          <w:tcPr>
            <w:tcW w:w="8405" w:type="dxa"/>
            <w:gridSpan w:val="3"/>
            <w:noWrap/>
          </w:tcPr>
          <w:p w14:paraId="7B9EE614" w14:textId="5A9853AB" w:rsidR="007D6C08" w:rsidRPr="007D6C08" w:rsidRDefault="007D6C08" w:rsidP="00602361">
            <w:pPr>
              <w:tabs>
                <w:tab w:val="clear" w:pos="950"/>
              </w:tabs>
              <w:spacing w:after="0" w:line="240" w:lineRule="auto"/>
              <w:jc w:val="left"/>
              <w:rPr>
                <w:color w:val="000000"/>
                <w:sz w:val="22"/>
                <w:szCs w:val="22"/>
              </w:rPr>
            </w:pPr>
            <w:r w:rsidRPr="007D6C08">
              <w:rPr>
                <w:color w:val="000000"/>
                <w:sz w:val="22"/>
                <w:szCs w:val="22"/>
              </w:rPr>
              <w:t>Goal 1: Improve Water Quality Outcomes (Clean Water Goal)</w:t>
            </w:r>
          </w:p>
        </w:tc>
      </w:tr>
      <w:tr w:rsidR="007D6C08" w:rsidRPr="007D6C08" w14:paraId="3B05172B" w14:textId="77777777" w:rsidTr="007D6C08">
        <w:trPr>
          <w:cnfStyle w:val="000000100000" w:firstRow="0" w:lastRow="0" w:firstColumn="0" w:lastColumn="0" w:oddVBand="0" w:evenVBand="0" w:oddHBand="1" w:evenHBand="0" w:firstRowFirstColumn="0" w:firstRowLastColumn="0" w:lastRowFirstColumn="0" w:lastRowLastColumn="0"/>
          <w:trHeight w:val="320"/>
        </w:trPr>
        <w:tc>
          <w:tcPr>
            <w:tcW w:w="2970" w:type="dxa"/>
            <w:noWrap/>
            <w:hideMark/>
          </w:tcPr>
          <w:p w14:paraId="1C43E9E3" w14:textId="77777777" w:rsidR="007D6C08" w:rsidRPr="007D6C08" w:rsidRDefault="007D6C08" w:rsidP="00602361">
            <w:pPr>
              <w:tabs>
                <w:tab w:val="clear" w:pos="950"/>
              </w:tabs>
              <w:spacing w:after="0" w:line="240" w:lineRule="auto"/>
              <w:jc w:val="left"/>
              <w:rPr>
                <w:b/>
                <w:bCs/>
                <w:color w:val="000000"/>
                <w:sz w:val="22"/>
                <w:szCs w:val="22"/>
              </w:rPr>
            </w:pPr>
            <w:r w:rsidRPr="007D6C08">
              <w:rPr>
                <w:b/>
                <w:bCs/>
                <w:color w:val="000000"/>
                <w:sz w:val="22"/>
                <w:szCs w:val="22"/>
              </w:rPr>
              <w:t>Sub-goal</w:t>
            </w:r>
          </w:p>
        </w:tc>
        <w:tc>
          <w:tcPr>
            <w:tcW w:w="2340" w:type="dxa"/>
            <w:noWrap/>
            <w:hideMark/>
          </w:tcPr>
          <w:p w14:paraId="7470743E" w14:textId="77777777" w:rsidR="007D6C08" w:rsidRPr="007D6C08" w:rsidRDefault="007D6C08" w:rsidP="00602361">
            <w:pPr>
              <w:tabs>
                <w:tab w:val="clear" w:pos="950"/>
              </w:tabs>
              <w:spacing w:after="0" w:line="240" w:lineRule="auto"/>
              <w:jc w:val="left"/>
              <w:rPr>
                <w:b/>
                <w:bCs/>
                <w:color w:val="000000"/>
                <w:sz w:val="22"/>
                <w:szCs w:val="22"/>
              </w:rPr>
            </w:pPr>
            <w:r w:rsidRPr="007D6C08">
              <w:rPr>
                <w:b/>
                <w:bCs/>
                <w:color w:val="000000"/>
                <w:sz w:val="22"/>
                <w:szCs w:val="22"/>
              </w:rPr>
              <w:t>Criteria</w:t>
            </w:r>
          </w:p>
        </w:tc>
        <w:tc>
          <w:tcPr>
            <w:tcW w:w="3095" w:type="dxa"/>
            <w:noWrap/>
            <w:hideMark/>
          </w:tcPr>
          <w:p w14:paraId="19285301" w14:textId="77777777" w:rsidR="007D6C08" w:rsidRPr="007D6C08" w:rsidRDefault="007D6C08" w:rsidP="00602361">
            <w:pPr>
              <w:tabs>
                <w:tab w:val="clear" w:pos="950"/>
              </w:tabs>
              <w:spacing w:after="0" w:line="240" w:lineRule="auto"/>
              <w:jc w:val="left"/>
              <w:rPr>
                <w:b/>
                <w:bCs/>
                <w:color w:val="000000"/>
                <w:sz w:val="22"/>
                <w:szCs w:val="22"/>
              </w:rPr>
            </w:pPr>
            <w:r w:rsidRPr="007D6C08">
              <w:rPr>
                <w:b/>
                <w:bCs/>
                <w:color w:val="000000"/>
                <w:sz w:val="22"/>
                <w:szCs w:val="22"/>
              </w:rPr>
              <w:t>Data Source</w:t>
            </w:r>
          </w:p>
        </w:tc>
      </w:tr>
      <w:tr w:rsidR="007D6C08" w:rsidRPr="00F03482" w14:paraId="385B3330" w14:textId="77777777" w:rsidTr="007D6C08">
        <w:trPr>
          <w:trHeight w:val="320"/>
        </w:trPr>
        <w:tc>
          <w:tcPr>
            <w:tcW w:w="2970" w:type="dxa"/>
            <w:vMerge w:val="restart"/>
            <w:noWrap/>
            <w:hideMark/>
          </w:tcPr>
          <w:p w14:paraId="4D56A33D" w14:textId="77777777" w:rsidR="007D6C08" w:rsidRPr="00F03482" w:rsidRDefault="007D6C08" w:rsidP="00602361">
            <w:pPr>
              <w:tabs>
                <w:tab w:val="clear" w:pos="950"/>
              </w:tabs>
              <w:spacing w:after="0" w:line="240" w:lineRule="auto"/>
              <w:jc w:val="left"/>
              <w:rPr>
                <w:color w:val="000000"/>
                <w:sz w:val="22"/>
                <w:szCs w:val="22"/>
              </w:rPr>
            </w:pPr>
            <w:r w:rsidRPr="00F03482">
              <w:rPr>
                <w:color w:val="000000"/>
                <w:sz w:val="22"/>
                <w:szCs w:val="22"/>
              </w:rPr>
              <w:t>1.1 Prioritize areas based on pollutant concentrations</w:t>
            </w:r>
          </w:p>
        </w:tc>
        <w:tc>
          <w:tcPr>
            <w:tcW w:w="2340" w:type="dxa"/>
            <w:noWrap/>
            <w:hideMark/>
          </w:tcPr>
          <w:p w14:paraId="0FC1341A" w14:textId="77777777" w:rsidR="007D6C08" w:rsidRPr="00F03482" w:rsidRDefault="007D6C08" w:rsidP="00602361">
            <w:pPr>
              <w:tabs>
                <w:tab w:val="clear" w:pos="950"/>
              </w:tabs>
              <w:spacing w:after="0" w:line="240" w:lineRule="auto"/>
              <w:jc w:val="left"/>
              <w:rPr>
                <w:color w:val="000000"/>
                <w:sz w:val="22"/>
                <w:szCs w:val="22"/>
              </w:rPr>
            </w:pPr>
            <w:r w:rsidRPr="00F03482">
              <w:rPr>
                <w:color w:val="000000"/>
                <w:sz w:val="22"/>
                <w:szCs w:val="22"/>
              </w:rPr>
              <w:t>Total Nitrogen Concentration</w:t>
            </w:r>
          </w:p>
        </w:tc>
        <w:tc>
          <w:tcPr>
            <w:tcW w:w="3095" w:type="dxa"/>
            <w:noWrap/>
            <w:hideMark/>
          </w:tcPr>
          <w:p w14:paraId="01F8943A" w14:textId="77777777" w:rsidR="007D6C08" w:rsidRPr="00F03482" w:rsidRDefault="007D6C08" w:rsidP="00602361">
            <w:pPr>
              <w:tabs>
                <w:tab w:val="clear" w:pos="950"/>
              </w:tabs>
              <w:spacing w:after="0" w:line="240" w:lineRule="auto"/>
              <w:jc w:val="left"/>
              <w:rPr>
                <w:color w:val="000000"/>
                <w:sz w:val="22"/>
                <w:szCs w:val="22"/>
              </w:rPr>
            </w:pPr>
            <w:r>
              <w:rPr>
                <w:color w:val="000000"/>
                <w:sz w:val="22"/>
                <w:szCs w:val="22"/>
              </w:rPr>
              <w:t xml:space="preserve">TNC Stormwater Heatmap </w:t>
            </w:r>
          </w:p>
        </w:tc>
      </w:tr>
      <w:tr w:rsidR="007D6C08" w:rsidRPr="00F03482" w14:paraId="33392FD4" w14:textId="77777777" w:rsidTr="007D6C08">
        <w:trPr>
          <w:cnfStyle w:val="000000100000" w:firstRow="0" w:lastRow="0" w:firstColumn="0" w:lastColumn="0" w:oddVBand="0" w:evenVBand="0" w:oddHBand="1" w:evenHBand="0" w:firstRowFirstColumn="0" w:firstRowLastColumn="0" w:lastRowFirstColumn="0" w:lastRowLastColumn="0"/>
          <w:trHeight w:val="320"/>
        </w:trPr>
        <w:tc>
          <w:tcPr>
            <w:tcW w:w="2970" w:type="dxa"/>
            <w:vMerge/>
            <w:noWrap/>
            <w:hideMark/>
          </w:tcPr>
          <w:p w14:paraId="1DC7822C" w14:textId="77777777" w:rsidR="007D6C08" w:rsidRPr="00F03482" w:rsidRDefault="007D6C08" w:rsidP="00602361">
            <w:pPr>
              <w:tabs>
                <w:tab w:val="clear" w:pos="950"/>
              </w:tabs>
              <w:spacing w:after="0" w:line="240" w:lineRule="auto"/>
              <w:jc w:val="left"/>
              <w:rPr>
                <w:sz w:val="22"/>
                <w:szCs w:val="22"/>
              </w:rPr>
            </w:pPr>
          </w:p>
        </w:tc>
        <w:tc>
          <w:tcPr>
            <w:tcW w:w="2340" w:type="dxa"/>
            <w:noWrap/>
            <w:hideMark/>
          </w:tcPr>
          <w:p w14:paraId="09D99247" w14:textId="77777777" w:rsidR="007D6C08" w:rsidRPr="00F03482" w:rsidRDefault="007D6C08" w:rsidP="00602361">
            <w:pPr>
              <w:tabs>
                <w:tab w:val="clear" w:pos="950"/>
              </w:tabs>
              <w:spacing w:after="0" w:line="240" w:lineRule="auto"/>
              <w:jc w:val="left"/>
              <w:rPr>
                <w:color w:val="000000"/>
                <w:sz w:val="22"/>
                <w:szCs w:val="22"/>
              </w:rPr>
            </w:pPr>
            <w:r w:rsidRPr="00F03482">
              <w:rPr>
                <w:color w:val="000000"/>
                <w:sz w:val="22"/>
                <w:szCs w:val="22"/>
              </w:rPr>
              <w:t>TSS Concentration</w:t>
            </w:r>
          </w:p>
        </w:tc>
        <w:tc>
          <w:tcPr>
            <w:tcW w:w="3095" w:type="dxa"/>
            <w:noWrap/>
            <w:hideMark/>
          </w:tcPr>
          <w:p w14:paraId="7ACD5B6C" w14:textId="77777777" w:rsidR="007D6C08" w:rsidRPr="00F03482" w:rsidRDefault="007D6C08" w:rsidP="00602361">
            <w:pPr>
              <w:tabs>
                <w:tab w:val="clear" w:pos="950"/>
              </w:tabs>
              <w:spacing w:after="0" w:line="240" w:lineRule="auto"/>
              <w:jc w:val="left"/>
              <w:rPr>
                <w:color w:val="000000"/>
                <w:sz w:val="22"/>
                <w:szCs w:val="22"/>
              </w:rPr>
            </w:pPr>
            <w:r>
              <w:rPr>
                <w:color w:val="000000"/>
                <w:sz w:val="22"/>
                <w:szCs w:val="22"/>
              </w:rPr>
              <w:t>TNC Stormwater Heatmap</w:t>
            </w:r>
          </w:p>
        </w:tc>
      </w:tr>
      <w:tr w:rsidR="007D6C08" w:rsidRPr="00F03482" w14:paraId="73AB4B2E" w14:textId="77777777" w:rsidTr="007D6C08">
        <w:trPr>
          <w:trHeight w:val="320"/>
        </w:trPr>
        <w:tc>
          <w:tcPr>
            <w:tcW w:w="2970" w:type="dxa"/>
            <w:vMerge/>
            <w:noWrap/>
            <w:hideMark/>
          </w:tcPr>
          <w:p w14:paraId="33EC9994" w14:textId="77777777" w:rsidR="007D6C08" w:rsidRPr="00F03482" w:rsidRDefault="007D6C08" w:rsidP="00602361">
            <w:pPr>
              <w:tabs>
                <w:tab w:val="clear" w:pos="950"/>
              </w:tabs>
              <w:spacing w:after="0" w:line="240" w:lineRule="auto"/>
              <w:jc w:val="left"/>
              <w:rPr>
                <w:sz w:val="22"/>
                <w:szCs w:val="22"/>
              </w:rPr>
            </w:pPr>
          </w:p>
        </w:tc>
        <w:tc>
          <w:tcPr>
            <w:tcW w:w="2340" w:type="dxa"/>
            <w:noWrap/>
            <w:hideMark/>
          </w:tcPr>
          <w:p w14:paraId="16CC9A23" w14:textId="77777777" w:rsidR="007D6C08" w:rsidRPr="00F03482" w:rsidRDefault="007D6C08" w:rsidP="00602361">
            <w:pPr>
              <w:tabs>
                <w:tab w:val="clear" w:pos="950"/>
              </w:tabs>
              <w:spacing w:after="0" w:line="240" w:lineRule="auto"/>
              <w:jc w:val="left"/>
              <w:rPr>
                <w:color w:val="000000"/>
                <w:sz w:val="22"/>
                <w:szCs w:val="22"/>
              </w:rPr>
            </w:pPr>
            <w:r w:rsidRPr="00F03482">
              <w:rPr>
                <w:color w:val="000000"/>
                <w:sz w:val="22"/>
                <w:szCs w:val="22"/>
              </w:rPr>
              <w:t>Annual Runoff</w:t>
            </w:r>
          </w:p>
        </w:tc>
        <w:tc>
          <w:tcPr>
            <w:tcW w:w="3095" w:type="dxa"/>
            <w:noWrap/>
            <w:hideMark/>
          </w:tcPr>
          <w:p w14:paraId="4241DC40" w14:textId="77777777" w:rsidR="007D6C08" w:rsidRPr="00F03482" w:rsidRDefault="007D6C08" w:rsidP="00602361">
            <w:pPr>
              <w:tabs>
                <w:tab w:val="clear" w:pos="950"/>
              </w:tabs>
              <w:spacing w:after="0" w:line="240" w:lineRule="auto"/>
              <w:jc w:val="left"/>
              <w:rPr>
                <w:color w:val="000000"/>
                <w:sz w:val="22"/>
                <w:szCs w:val="22"/>
              </w:rPr>
            </w:pPr>
            <w:r>
              <w:rPr>
                <w:color w:val="000000"/>
                <w:sz w:val="22"/>
                <w:szCs w:val="22"/>
              </w:rPr>
              <w:t>TNC Stormwater Heatmap</w:t>
            </w:r>
          </w:p>
        </w:tc>
      </w:tr>
      <w:tr w:rsidR="007D6C08" w:rsidRPr="00F03482" w14:paraId="162CE82E" w14:textId="77777777" w:rsidTr="007D6C08">
        <w:trPr>
          <w:cnfStyle w:val="000000100000" w:firstRow="0" w:lastRow="0" w:firstColumn="0" w:lastColumn="0" w:oddVBand="0" w:evenVBand="0" w:oddHBand="1" w:evenHBand="0" w:firstRowFirstColumn="0" w:firstRowLastColumn="0" w:lastRowFirstColumn="0" w:lastRowLastColumn="0"/>
          <w:trHeight w:val="320"/>
        </w:trPr>
        <w:tc>
          <w:tcPr>
            <w:tcW w:w="2970" w:type="dxa"/>
            <w:vMerge/>
            <w:noWrap/>
            <w:hideMark/>
          </w:tcPr>
          <w:p w14:paraId="0D700BF1" w14:textId="77777777" w:rsidR="007D6C08" w:rsidRPr="00F03482" w:rsidRDefault="007D6C08" w:rsidP="00602361">
            <w:pPr>
              <w:tabs>
                <w:tab w:val="clear" w:pos="950"/>
              </w:tabs>
              <w:spacing w:after="0" w:line="240" w:lineRule="auto"/>
              <w:jc w:val="left"/>
              <w:rPr>
                <w:sz w:val="22"/>
                <w:szCs w:val="22"/>
              </w:rPr>
            </w:pPr>
          </w:p>
        </w:tc>
        <w:tc>
          <w:tcPr>
            <w:tcW w:w="2340" w:type="dxa"/>
            <w:noWrap/>
            <w:hideMark/>
          </w:tcPr>
          <w:p w14:paraId="1E86C324" w14:textId="77777777" w:rsidR="007D6C08" w:rsidRPr="00F03482" w:rsidRDefault="007D6C08" w:rsidP="00602361">
            <w:pPr>
              <w:tabs>
                <w:tab w:val="clear" w:pos="950"/>
              </w:tabs>
              <w:spacing w:after="0" w:line="240" w:lineRule="auto"/>
              <w:jc w:val="left"/>
              <w:rPr>
                <w:color w:val="000000"/>
                <w:sz w:val="22"/>
                <w:szCs w:val="22"/>
              </w:rPr>
            </w:pPr>
            <w:r w:rsidRPr="00F03482">
              <w:rPr>
                <w:color w:val="000000"/>
                <w:sz w:val="22"/>
                <w:szCs w:val="22"/>
              </w:rPr>
              <w:t>Imperviousness</w:t>
            </w:r>
          </w:p>
        </w:tc>
        <w:tc>
          <w:tcPr>
            <w:tcW w:w="3095" w:type="dxa"/>
            <w:noWrap/>
            <w:hideMark/>
          </w:tcPr>
          <w:p w14:paraId="32F90476" w14:textId="77777777" w:rsidR="007D6C08" w:rsidRPr="00F03482" w:rsidRDefault="007D6C08" w:rsidP="00602361">
            <w:pPr>
              <w:tabs>
                <w:tab w:val="clear" w:pos="950"/>
              </w:tabs>
              <w:spacing w:after="0" w:line="240" w:lineRule="auto"/>
              <w:jc w:val="left"/>
              <w:rPr>
                <w:color w:val="000000"/>
                <w:sz w:val="22"/>
                <w:szCs w:val="22"/>
              </w:rPr>
            </w:pPr>
            <w:r>
              <w:rPr>
                <w:color w:val="000000"/>
                <w:sz w:val="22"/>
                <w:szCs w:val="22"/>
              </w:rPr>
              <w:t>TNC Stormwater Heatmap</w:t>
            </w:r>
          </w:p>
        </w:tc>
      </w:tr>
      <w:tr w:rsidR="007D6C08" w:rsidRPr="00F03482" w14:paraId="25B4EE5E" w14:textId="77777777" w:rsidTr="007D6C08">
        <w:trPr>
          <w:trHeight w:val="320"/>
        </w:trPr>
        <w:tc>
          <w:tcPr>
            <w:tcW w:w="2970" w:type="dxa"/>
            <w:vMerge w:val="restart"/>
            <w:noWrap/>
            <w:hideMark/>
          </w:tcPr>
          <w:p w14:paraId="53D3E0DC" w14:textId="77777777" w:rsidR="007D6C08" w:rsidRPr="00F03482" w:rsidRDefault="007D6C08" w:rsidP="00602361">
            <w:pPr>
              <w:tabs>
                <w:tab w:val="clear" w:pos="950"/>
              </w:tabs>
              <w:spacing w:after="0" w:line="240" w:lineRule="auto"/>
              <w:jc w:val="left"/>
              <w:rPr>
                <w:color w:val="000000"/>
                <w:sz w:val="22"/>
                <w:szCs w:val="22"/>
              </w:rPr>
            </w:pPr>
            <w:r w:rsidRPr="00F03482">
              <w:rPr>
                <w:color w:val="000000"/>
                <w:sz w:val="22"/>
                <w:szCs w:val="22"/>
              </w:rPr>
              <w:t>1.2 Improve infrastructure in areas with inadequate stormwater management</w:t>
            </w:r>
          </w:p>
        </w:tc>
        <w:tc>
          <w:tcPr>
            <w:tcW w:w="2340" w:type="dxa"/>
            <w:noWrap/>
            <w:hideMark/>
          </w:tcPr>
          <w:p w14:paraId="026641F3" w14:textId="77777777" w:rsidR="007D6C08" w:rsidRPr="00F03482" w:rsidRDefault="007D6C08" w:rsidP="00602361">
            <w:pPr>
              <w:tabs>
                <w:tab w:val="clear" w:pos="950"/>
              </w:tabs>
              <w:spacing w:after="0" w:line="240" w:lineRule="auto"/>
              <w:jc w:val="left"/>
              <w:rPr>
                <w:color w:val="000000"/>
                <w:sz w:val="22"/>
                <w:szCs w:val="22"/>
              </w:rPr>
            </w:pPr>
            <w:r w:rsidRPr="00F03482">
              <w:rPr>
                <w:color w:val="000000"/>
                <w:sz w:val="22"/>
                <w:szCs w:val="22"/>
              </w:rPr>
              <w:t>Percent of Area Treated</w:t>
            </w:r>
          </w:p>
        </w:tc>
        <w:tc>
          <w:tcPr>
            <w:tcW w:w="3095" w:type="dxa"/>
            <w:noWrap/>
            <w:hideMark/>
          </w:tcPr>
          <w:p w14:paraId="27FCBB94" w14:textId="77777777" w:rsidR="007D6C08" w:rsidRPr="00F03482" w:rsidRDefault="007D6C08" w:rsidP="00602361">
            <w:pPr>
              <w:tabs>
                <w:tab w:val="clear" w:pos="950"/>
              </w:tabs>
              <w:spacing w:after="0" w:line="240" w:lineRule="auto"/>
              <w:jc w:val="left"/>
              <w:rPr>
                <w:color w:val="000000"/>
                <w:sz w:val="22"/>
                <w:szCs w:val="22"/>
              </w:rPr>
            </w:pPr>
            <w:r>
              <w:rPr>
                <w:color w:val="000000"/>
                <w:sz w:val="22"/>
                <w:szCs w:val="22"/>
              </w:rPr>
              <w:t xml:space="preserve">Calculated in tool </w:t>
            </w:r>
          </w:p>
        </w:tc>
      </w:tr>
      <w:tr w:rsidR="007D6C08" w:rsidRPr="00F03482" w14:paraId="7C91A3E6" w14:textId="77777777" w:rsidTr="007D6C08">
        <w:trPr>
          <w:cnfStyle w:val="000000100000" w:firstRow="0" w:lastRow="0" w:firstColumn="0" w:lastColumn="0" w:oddVBand="0" w:evenVBand="0" w:oddHBand="1" w:evenHBand="0" w:firstRowFirstColumn="0" w:firstRowLastColumn="0" w:lastRowFirstColumn="0" w:lastRowLastColumn="0"/>
          <w:trHeight w:val="320"/>
        </w:trPr>
        <w:tc>
          <w:tcPr>
            <w:tcW w:w="2970" w:type="dxa"/>
            <w:vMerge/>
            <w:noWrap/>
            <w:hideMark/>
          </w:tcPr>
          <w:p w14:paraId="29294F36" w14:textId="77777777" w:rsidR="007D6C08" w:rsidRPr="00F03482" w:rsidRDefault="007D6C08" w:rsidP="00602361">
            <w:pPr>
              <w:tabs>
                <w:tab w:val="clear" w:pos="950"/>
              </w:tabs>
              <w:spacing w:after="0" w:line="240" w:lineRule="auto"/>
              <w:jc w:val="left"/>
              <w:rPr>
                <w:sz w:val="22"/>
                <w:szCs w:val="22"/>
              </w:rPr>
            </w:pPr>
          </w:p>
        </w:tc>
        <w:tc>
          <w:tcPr>
            <w:tcW w:w="2340" w:type="dxa"/>
            <w:noWrap/>
            <w:hideMark/>
          </w:tcPr>
          <w:p w14:paraId="30D093E6" w14:textId="77777777" w:rsidR="007D6C08" w:rsidRPr="00F03482" w:rsidRDefault="007D6C08" w:rsidP="00602361">
            <w:pPr>
              <w:tabs>
                <w:tab w:val="clear" w:pos="950"/>
              </w:tabs>
              <w:spacing w:after="0" w:line="240" w:lineRule="auto"/>
              <w:jc w:val="left"/>
              <w:rPr>
                <w:color w:val="000000"/>
                <w:sz w:val="22"/>
                <w:szCs w:val="22"/>
              </w:rPr>
            </w:pPr>
            <w:r w:rsidRPr="00F03482">
              <w:rPr>
                <w:color w:val="000000"/>
                <w:sz w:val="22"/>
                <w:szCs w:val="22"/>
              </w:rPr>
              <w:t>Age of Development</w:t>
            </w:r>
          </w:p>
        </w:tc>
        <w:tc>
          <w:tcPr>
            <w:tcW w:w="3095" w:type="dxa"/>
            <w:noWrap/>
            <w:hideMark/>
          </w:tcPr>
          <w:p w14:paraId="4CC6AAC2" w14:textId="77777777" w:rsidR="007D6C08" w:rsidRPr="00F03482" w:rsidRDefault="007D6C08" w:rsidP="00602361">
            <w:pPr>
              <w:tabs>
                <w:tab w:val="clear" w:pos="950"/>
              </w:tabs>
              <w:spacing w:after="0" w:line="240" w:lineRule="auto"/>
              <w:jc w:val="left"/>
              <w:rPr>
                <w:color w:val="000000"/>
                <w:sz w:val="22"/>
                <w:szCs w:val="22"/>
              </w:rPr>
            </w:pPr>
            <w:r>
              <w:rPr>
                <w:color w:val="000000"/>
                <w:sz w:val="22"/>
                <w:szCs w:val="22"/>
              </w:rPr>
              <w:t>TNC Stormwater Heatmap</w:t>
            </w:r>
          </w:p>
        </w:tc>
      </w:tr>
    </w:tbl>
    <w:p w14:paraId="59CC4F2C" w14:textId="0BC22AD2" w:rsidR="007D6C08" w:rsidRPr="007D6C08" w:rsidRDefault="007D6C08" w:rsidP="007D6C08">
      <w:pPr>
        <w:pStyle w:val="BodyText"/>
        <w:rPr>
          <w:lang w:val="en-US"/>
        </w:rPr>
      </w:pPr>
    </w:p>
    <w:tbl>
      <w:tblPr>
        <w:tblStyle w:val="ListTable3-Accent3"/>
        <w:tblW w:w="8405" w:type="dxa"/>
        <w:tblLook w:val="0420" w:firstRow="1" w:lastRow="0" w:firstColumn="0" w:lastColumn="0" w:noHBand="0" w:noVBand="1"/>
      </w:tblPr>
      <w:tblGrid>
        <w:gridCol w:w="2970"/>
        <w:gridCol w:w="2340"/>
        <w:gridCol w:w="3095"/>
      </w:tblGrid>
      <w:tr w:rsidR="007D6C08" w:rsidRPr="00F03482" w14:paraId="7F593BA2" w14:textId="77777777" w:rsidTr="007D6C08">
        <w:trPr>
          <w:cnfStyle w:val="100000000000" w:firstRow="1" w:lastRow="0" w:firstColumn="0" w:lastColumn="0" w:oddVBand="0" w:evenVBand="0" w:oddHBand="0" w:evenHBand="0" w:firstRowFirstColumn="0" w:firstRowLastColumn="0" w:lastRowFirstColumn="0" w:lastRowLastColumn="0"/>
          <w:trHeight w:val="320"/>
        </w:trPr>
        <w:tc>
          <w:tcPr>
            <w:tcW w:w="8405" w:type="dxa"/>
            <w:gridSpan w:val="3"/>
            <w:noWrap/>
            <w:hideMark/>
          </w:tcPr>
          <w:p w14:paraId="1958D111" w14:textId="7F84053F" w:rsidR="007D6C08" w:rsidRPr="00F03482" w:rsidRDefault="007D6C08" w:rsidP="00602361">
            <w:pPr>
              <w:tabs>
                <w:tab w:val="clear" w:pos="950"/>
              </w:tabs>
              <w:spacing w:before="120" w:after="120" w:line="240" w:lineRule="auto"/>
              <w:jc w:val="left"/>
              <w:rPr>
                <w:b w:val="0"/>
                <w:bCs w:val="0"/>
                <w:color w:val="000000"/>
                <w:sz w:val="22"/>
                <w:szCs w:val="22"/>
              </w:rPr>
            </w:pPr>
            <w:r w:rsidRPr="00F03482">
              <w:rPr>
                <w:color w:val="000000"/>
                <w:sz w:val="22"/>
                <w:szCs w:val="22"/>
              </w:rPr>
              <w:t>Goal 2: Increase Resilience to Climate Change Impacts (Resilient Community Goal)</w:t>
            </w:r>
          </w:p>
        </w:tc>
      </w:tr>
      <w:tr w:rsidR="007D6C08" w:rsidRPr="00F03482" w14:paraId="372135D6" w14:textId="77777777" w:rsidTr="007D6C08">
        <w:trPr>
          <w:cnfStyle w:val="000000100000" w:firstRow="0" w:lastRow="0" w:firstColumn="0" w:lastColumn="0" w:oddVBand="0" w:evenVBand="0" w:oddHBand="1" w:evenHBand="0" w:firstRowFirstColumn="0" w:firstRowLastColumn="0" w:lastRowFirstColumn="0" w:lastRowLastColumn="0"/>
          <w:trHeight w:val="320"/>
        </w:trPr>
        <w:tc>
          <w:tcPr>
            <w:tcW w:w="2970" w:type="dxa"/>
            <w:noWrap/>
            <w:hideMark/>
          </w:tcPr>
          <w:p w14:paraId="1D51BA7A" w14:textId="77777777" w:rsidR="007D6C08" w:rsidRPr="00F03482" w:rsidRDefault="007D6C08" w:rsidP="00602361">
            <w:pPr>
              <w:tabs>
                <w:tab w:val="clear" w:pos="950"/>
              </w:tabs>
              <w:spacing w:after="0" w:line="240" w:lineRule="auto"/>
              <w:jc w:val="left"/>
              <w:rPr>
                <w:b/>
                <w:bCs/>
                <w:color w:val="000000"/>
                <w:sz w:val="22"/>
                <w:szCs w:val="22"/>
              </w:rPr>
            </w:pPr>
            <w:r w:rsidRPr="00F03482">
              <w:rPr>
                <w:b/>
                <w:bCs/>
                <w:color w:val="000000"/>
                <w:sz w:val="22"/>
                <w:szCs w:val="22"/>
              </w:rPr>
              <w:t>Sub-goal</w:t>
            </w:r>
          </w:p>
        </w:tc>
        <w:tc>
          <w:tcPr>
            <w:tcW w:w="2340" w:type="dxa"/>
            <w:noWrap/>
            <w:hideMark/>
          </w:tcPr>
          <w:p w14:paraId="636BA120" w14:textId="77777777" w:rsidR="007D6C08" w:rsidRPr="00F03482" w:rsidRDefault="007D6C08" w:rsidP="00602361">
            <w:pPr>
              <w:tabs>
                <w:tab w:val="clear" w:pos="950"/>
              </w:tabs>
              <w:spacing w:after="0" w:line="240" w:lineRule="auto"/>
              <w:jc w:val="left"/>
              <w:rPr>
                <w:b/>
                <w:bCs/>
                <w:color w:val="000000"/>
                <w:sz w:val="22"/>
                <w:szCs w:val="22"/>
              </w:rPr>
            </w:pPr>
            <w:r w:rsidRPr="00F03482">
              <w:rPr>
                <w:b/>
                <w:bCs/>
                <w:color w:val="000000"/>
                <w:sz w:val="22"/>
                <w:szCs w:val="22"/>
              </w:rPr>
              <w:t>Criteria</w:t>
            </w:r>
          </w:p>
        </w:tc>
        <w:tc>
          <w:tcPr>
            <w:tcW w:w="3095" w:type="dxa"/>
            <w:noWrap/>
            <w:hideMark/>
          </w:tcPr>
          <w:p w14:paraId="33113B6B" w14:textId="77777777" w:rsidR="007D6C08" w:rsidRPr="00F03482" w:rsidRDefault="007D6C08" w:rsidP="00602361">
            <w:pPr>
              <w:tabs>
                <w:tab w:val="clear" w:pos="950"/>
              </w:tabs>
              <w:spacing w:after="0" w:line="240" w:lineRule="auto"/>
              <w:jc w:val="left"/>
              <w:rPr>
                <w:b/>
                <w:bCs/>
                <w:color w:val="000000"/>
                <w:sz w:val="22"/>
                <w:szCs w:val="22"/>
              </w:rPr>
            </w:pPr>
            <w:r w:rsidRPr="00F03482">
              <w:rPr>
                <w:b/>
                <w:bCs/>
                <w:color w:val="000000"/>
                <w:sz w:val="22"/>
                <w:szCs w:val="22"/>
              </w:rPr>
              <w:t>Source</w:t>
            </w:r>
          </w:p>
        </w:tc>
      </w:tr>
      <w:tr w:rsidR="007D6C08" w:rsidRPr="00F03482" w14:paraId="0A6F4905" w14:textId="77777777" w:rsidTr="007D6C08">
        <w:trPr>
          <w:trHeight w:val="320"/>
        </w:trPr>
        <w:tc>
          <w:tcPr>
            <w:tcW w:w="2970" w:type="dxa"/>
            <w:vMerge w:val="restart"/>
            <w:noWrap/>
            <w:hideMark/>
          </w:tcPr>
          <w:p w14:paraId="101B34E7" w14:textId="77777777" w:rsidR="007D6C08" w:rsidRPr="00F03482" w:rsidRDefault="007D6C08" w:rsidP="00602361">
            <w:pPr>
              <w:tabs>
                <w:tab w:val="clear" w:pos="950"/>
              </w:tabs>
              <w:spacing w:after="0" w:line="240" w:lineRule="auto"/>
              <w:jc w:val="left"/>
              <w:rPr>
                <w:color w:val="000000"/>
                <w:sz w:val="22"/>
                <w:szCs w:val="22"/>
              </w:rPr>
            </w:pPr>
            <w:r w:rsidRPr="00F03482">
              <w:rPr>
                <w:color w:val="000000"/>
                <w:sz w:val="22"/>
                <w:szCs w:val="22"/>
              </w:rPr>
              <w:t>2.1 Target areas most vulnerable to and at risk for climate change impacts</w:t>
            </w:r>
          </w:p>
        </w:tc>
        <w:tc>
          <w:tcPr>
            <w:tcW w:w="2340" w:type="dxa"/>
            <w:noWrap/>
            <w:hideMark/>
          </w:tcPr>
          <w:p w14:paraId="7EC93371" w14:textId="77777777" w:rsidR="007D6C08" w:rsidRPr="00F03482" w:rsidRDefault="007D6C08" w:rsidP="00602361">
            <w:pPr>
              <w:tabs>
                <w:tab w:val="clear" w:pos="950"/>
              </w:tabs>
              <w:spacing w:after="0" w:line="240" w:lineRule="auto"/>
              <w:jc w:val="left"/>
              <w:rPr>
                <w:color w:val="000000"/>
                <w:sz w:val="22"/>
                <w:szCs w:val="22"/>
              </w:rPr>
            </w:pPr>
            <w:r w:rsidRPr="00F03482">
              <w:rPr>
                <w:color w:val="000000"/>
                <w:sz w:val="22"/>
                <w:szCs w:val="22"/>
              </w:rPr>
              <w:t>Urban Heat Island</w:t>
            </w:r>
          </w:p>
        </w:tc>
        <w:tc>
          <w:tcPr>
            <w:tcW w:w="3095" w:type="dxa"/>
            <w:noWrap/>
            <w:hideMark/>
          </w:tcPr>
          <w:p w14:paraId="07C778BB" w14:textId="77777777" w:rsidR="007D6C08" w:rsidRPr="00F03482" w:rsidRDefault="007D6C08" w:rsidP="00602361">
            <w:pPr>
              <w:tabs>
                <w:tab w:val="clear" w:pos="950"/>
              </w:tabs>
              <w:spacing w:after="0" w:line="240" w:lineRule="auto"/>
              <w:jc w:val="left"/>
              <w:rPr>
                <w:color w:val="000000"/>
                <w:sz w:val="22"/>
                <w:szCs w:val="22"/>
              </w:rPr>
            </w:pPr>
            <w:r>
              <w:rPr>
                <w:color w:val="000000"/>
                <w:sz w:val="22"/>
                <w:szCs w:val="22"/>
              </w:rPr>
              <w:t xml:space="preserve">City of Tacoma </w:t>
            </w:r>
          </w:p>
        </w:tc>
      </w:tr>
      <w:tr w:rsidR="007D6C08" w:rsidRPr="00F03482" w14:paraId="4238CB18" w14:textId="77777777" w:rsidTr="007D6C08">
        <w:trPr>
          <w:cnfStyle w:val="000000100000" w:firstRow="0" w:lastRow="0" w:firstColumn="0" w:lastColumn="0" w:oddVBand="0" w:evenVBand="0" w:oddHBand="1" w:evenHBand="0" w:firstRowFirstColumn="0" w:firstRowLastColumn="0" w:lastRowFirstColumn="0" w:lastRowLastColumn="0"/>
          <w:trHeight w:val="320"/>
        </w:trPr>
        <w:tc>
          <w:tcPr>
            <w:tcW w:w="2970" w:type="dxa"/>
            <w:vMerge/>
            <w:noWrap/>
            <w:hideMark/>
          </w:tcPr>
          <w:p w14:paraId="6A51094C" w14:textId="77777777" w:rsidR="007D6C08" w:rsidRPr="00F03482" w:rsidRDefault="007D6C08" w:rsidP="00602361">
            <w:pPr>
              <w:tabs>
                <w:tab w:val="clear" w:pos="950"/>
              </w:tabs>
              <w:spacing w:after="0" w:line="240" w:lineRule="auto"/>
              <w:jc w:val="left"/>
              <w:rPr>
                <w:sz w:val="22"/>
                <w:szCs w:val="22"/>
              </w:rPr>
            </w:pPr>
          </w:p>
        </w:tc>
        <w:tc>
          <w:tcPr>
            <w:tcW w:w="2340" w:type="dxa"/>
            <w:noWrap/>
            <w:hideMark/>
          </w:tcPr>
          <w:p w14:paraId="41DEA990" w14:textId="77777777" w:rsidR="007D6C08" w:rsidRPr="00F03482" w:rsidRDefault="007D6C08" w:rsidP="00602361">
            <w:pPr>
              <w:tabs>
                <w:tab w:val="clear" w:pos="950"/>
              </w:tabs>
              <w:spacing w:after="0" w:line="240" w:lineRule="auto"/>
              <w:jc w:val="left"/>
              <w:rPr>
                <w:color w:val="000000"/>
                <w:sz w:val="22"/>
                <w:szCs w:val="22"/>
              </w:rPr>
            </w:pPr>
            <w:r w:rsidRPr="00F03482">
              <w:rPr>
                <w:color w:val="000000"/>
                <w:sz w:val="22"/>
                <w:szCs w:val="22"/>
              </w:rPr>
              <w:t xml:space="preserve">Capacity Issues Layer </w:t>
            </w:r>
          </w:p>
        </w:tc>
        <w:tc>
          <w:tcPr>
            <w:tcW w:w="3095" w:type="dxa"/>
            <w:noWrap/>
            <w:hideMark/>
          </w:tcPr>
          <w:p w14:paraId="161BC3F2" w14:textId="77777777" w:rsidR="007D6C08" w:rsidRPr="00F03482" w:rsidRDefault="007D6C08" w:rsidP="00602361">
            <w:pPr>
              <w:tabs>
                <w:tab w:val="clear" w:pos="950"/>
              </w:tabs>
              <w:spacing w:after="0" w:line="240" w:lineRule="auto"/>
              <w:jc w:val="left"/>
              <w:rPr>
                <w:color w:val="000000"/>
                <w:sz w:val="22"/>
                <w:szCs w:val="22"/>
              </w:rPr>
            </w:pPr>
            <w:r>
              <w:rPr>
                <w:color w:val="000000"/>
                <w:sz w:val="22"/>
                <w:szCs w:val="22"/>
              </w:rPr>
              <w:t xml:space="preserve">City of Tacoma </w:t>
            </w:r>
          </w:p>
        </w:tc>
      </w:tr>
    </w:tbl>
    <w:p w14:paraId="674DA5A5" w14:textId="77777777" w:rsidR="007D6C08" w:rsidRDefault="007D6C08" w:rsidP="007D6C08">
      <w:pPr>
        <w:pStyle w:val="BodyText"/>
        <w:rPr>
          <w:lang w:val="en-US"/>
        </w:rPr>
      </w:pPr>
    </w:p>
    <w:tbl>
      <w:tblPr>
        <w:tblStyle w:val="ListTable3-Accent3"/>
        <w:tblW w:w="8405" w:type="dxa"/>
        <w:tblLook w:val="0420" w:firstRow="1" w:lastRow="0" w:firstColumn="0" w:lastColumn="0" w:noHBand="0" w:noVBand="1"/>
      </w:tblPr>
      <w:tblGrid>
        <w:gridCol w:w="2970"/>
        <w:gridCol w:w="2340"/>
        <w:gridCol w:w="3095"/>
      </w:tblGrid>
      <w:tr w:rsidR="007D6C08" w:rsidRPr="00F03482" w14:paraId="4A80A65E" w14:textId="77777777" w:rsidTr="007D6C08">
        <w:trPr>
          <w:cnfStyle w:val="100000000000" w:firstRow="1" w:lastRow="0" w:firstColumn="0" w:lastColumn="0" w:oddVBand="0" w:evenVBand="0" w:oddHBand="0" w:evenHBand="0" w:firstRowFirstColumn="0" w:firstRowLastColumn="0" w:lastRowFirstColumn="0" w:lastRowLastColumn="0"/>
          <w:trHeight w:val="320"/>
        </w:trPr>
        <w:tc>
          <w:tcPr>
            <w:tcW w:w="8405" w:type="dxa"/>
            <w:gridSpan w:val="3"/>
            <w:noWrap/>
            <w:hideMark/>
          </w:tcPr>
          <w:p w14:paraId="76F5B07D" w14:textId="77777777" w:rsidR="007D6C08" w:rsidRPr="00F03482" w:rsidRDefault="007D6C08" w:rsidP="00602361">
            <w:pPr>
              <w:tabs>
                <w:tab w:val="clear" w:pos="950"/>
              </w:tabs>
              <w:spacing w:before="120" w:after="120" w:line="240" w:lineRule="auto"/>
              <w:jc w:val="left"/>
              <w:rPr>
                <w:b w:val="0"/>
                <w:bCs w:val="0"/>
                <w:color w:val="000000"/>
                <w:sz w:val="22"/>
                <w:szCs w:val="22"/>
              </w:rPr>
            </w:pPr>
            <w:r w:rsidRPr="00F03482">
              <w:rPr>
                <w:color w:val="000000"/>
                <w:sz w:val="22"/>
                <w:szCs w:val="22"/>
              </w:rPr>
              <w:t>Goal 3: Preserve and Restore Critical and Sensitive Habitat (Healthy Ecosystems)</w:t>
            </w:r>
          </w:p>
        </w:tc>
      </w:tr>
      <w:tr w:rsidR="007D6C08" w:rsidRPr="00F03482" w14:paraId="65DE013F" w14:textId="77777777" w:rsidTr="007D6C08">
        <w:trPr>
          <w:cnfStyle w:val="000000100000" w:firstRow="0" w:lastRow="0" w:firstColumn="0" w:lastColumn="0" w:oddVBand="0" w:evenVBand="0" w:oddHBand="1" w:evenHBand="0" w:firstRowFirstColumn="0" w:firstRowLastColumn="0" w:lastRowFirstColumn="0" w:lastRowLastColumn="0"/>
          <w:trHeight w:val="320"/>
        </w:trPr>
        <w:tc>
          <w:tcPr>
            <w:tcW w:w="2970" w:type="dxa"/>
            <w:noWrap/>
            <w:hideMark/>
          </w:tcPr>
          <w:p w14:paraId="447B40D6" w14:textId="77777777" w:rsidR="007D6C08" w:rsidRPr="00F03482" w:rsidRDefault="007D6C08" w:rsidP="00602361">
            <w:pPr>
              <w:tabs>
                <w:tab w:val="clear" w:pos="950"/>
              </w:tabs>
              <w:spacing w:after="0" w:line="240" w:lineRule="auto"/>
              <w:jc w:val="left"/>
              <w:rPr>
                <w:b/>
                <w:bCs/>
                <w:color w:val="000000"/>
                <w:sz w:val="22"/>
                <w:szCs w:val="22"/>
              </w:rPr>
            </w:pPr>
            <w:r w:rsidRPr="00F03482">
              <w:rPr>
                <w:b/>
                <w:bCs/>
                <w:color w:val="000000"/>
                <w:sz w:val="22"/>
                <w:szCs w:val="22"/>
              </w:rPr>
              <w:t>Sub-goal</w:t>
            </w:r>
          </w:p>
        </w:tc>
        <w:tc>
          <w:tcPr>
            <w:tcW w:w="2340" w:type="dxa"/>
            <w:noWrap/>
            <w:hideMark/>
          </w:tcPr>
          <w:p w14:paraId="47731FAB" w14:textId="77777777" w:rsidR="007D6C08" w:rsidRPr="00F03482" w:rsidRDefault="007D6C08" w:rsidP="00602361">
            <w:pPr>
              <w:tabs>
                <w:tab w:val="clear" w:pos="950"/>
              </w:tabs>
              <w:spacing w:after="0" w:line="240" w:lineRule="auto"/>
              <w:jc w:val="left"/>
              <w:rPr>
                <w:b/>
                <w:bCs/>
                <w:color w:val="000000"/>
                <w:sz w:val="22"/>
                <w:szCs w:val="22"/>
              </w:rPr>
            </w:pPr>
            <w:r w:rsidRPr="00F03482">
              <w:rPr>
                <w:b/>
                <w:bCs/>
                <w:color w:val="000000"/>
                <w:sz w:val="22"/>
                <w:szCs w:val="22"/>
              </w:rPr>
              <w:t>Criteria</w:t>
            </w:r>
          </w:p>
        </w:tc>
        <w:tc>
          <w:tcPr>
            <w:tcW w:w="3095" w:type="dxa"/>
            <w:noWrap/>
            <w:hideMark/>
          </w:tcPr>
          <w:p w14:paraId="2692B95E" w14:textId="77777777" w:rsidR="007D6C08" w:rsidRPr="00F03482" w:rsidRDefault="007D6C08" w:rsidP="00602361">
            <w:pPr>
              <w:tabs>
                <w:tab w:val="clear" w:pos="950"/>
              </w:tabs>
              <w:spacing w:after="0" w:line="240" w:lineRule="auto"/>
              <w:jc w:val="left"/>
              <w:rPr>
                <w:b/>
                <w:bCs/>
                <w:color w:val="000000"/>
                <w:sz w:val="22"/>
                <w:szCs w:val="22"/>
              </w:rPr>
            </w:pPr>
            <w:r w:rsidRPr="00F03482">
              <w:rPr>
                <w:b/>
                <w:bCs/>
                <w:color w:val="000000"/>
                <w:sz w:val="22"/>
                <w:szCs w:val="22"/>
              </w:rPr>
              <w:t>Source</w:t>
            </w:r>
          </w:p>
        </w:tc>
      </w:tr>
      <w:tr w:rsidR="007D6C08" w:rsidRPr="00F03482" w14:paraId="2801013D" w14:textId="77777777" w:rsidTr="007D6C08">
        <w:trPr>
          <w:trHeight w:val="583"/>
        </w:trPr>
        <w:tc>
          <w:tcPr>
            <w:tcW w:w="2970" w:type="dxa"/>
            <w:vMerge w:val="restart"/>
            <w:noWrap/>
            <w:hideMark/>
          </w:tcPr>
          <w:p w14:paraId="10E2AD46" w14:textId="77777777" w:rsidR="007D6C08" w:rsidRPr="00F03482" w:rsidRDefault="007D6C08" w:rsidP="00602361">
            <w:pPr>
              <w:tabs>
                <w:tab w:val="clear" w:pos="950"/>
              </w:tabs>
              <w:spacing w:after="0" w:line="240" w:lineRule="auto"/>
              <w:jc w:val="left"/>
              <w:rPr>
                <w:color w:val="000000"/>
                <w:sz w:val="22"/>
                <w:szCs w:val="22"/>
              </w:rPr>
            </w:pPr>
            <w:r w:rsidRPr="00F03482">
              <w:rPr>
                <w:color w:val="000000"/>
                <w:sz w:val="22"/>
                <w:szCs w:val="22"/>
              </w:rPr>
              <w:t>3.1 Preserve and improve Natural Spaces</w:t>
            </w:r>
          </w:p>
        </w:tc>
        <w:tc>
          <w:tcPr>
            <w:tcW w:w="2340" w:type="dxa"/>
            <w:noWrap/>
          </w:tcPr>
          <w:p w14:paraId="631E12AC" w14:textId="77777777" w:rsidR="007D6C08" w:rsidRPr="00F03482" w:rsidRDefault="007D6C08" w:rsidP="00602361">
            <w:pPr>
              <w:spacing w:after="0" w:line="240" w:lineRule="auto"/>
              <w:jc w:val="left"/>
              <w:rPr>
                <w:color w:val="000000"/>
                <w:sz w:val="22"/>
                <w:szCs w:val="22"/>
              </w:rPr>
            </w:pPr>
            <w:r w:rsidRPr="00F03482">
              <w:rPr>
                <w:color w:val="000000"/>
                <w:sz w:val="22"/>
                <w:szCs w:val="22"/>
              </w:rPr>
              <w:t>ES Open Space/Natural Resource Areas</w:t>
            </w:r>
          </w:p>
        </w:tc>
        <w:tc>
          <w:tcPr>
            <w:tcW w:w="3095" w:type="dxa"/>
            <w:noWrap/>
          </w:tcPr>
          <w:p w14:paraId="13BF2BD3" w14:textId="77777777" w:rsidR="007D6C08" w:rsidRPr="00F03482" w:rsidRDefault="007D6C08" w:rsidP="00602361">
            <w:pPr>
              <w:spacing w:after="0" w:line="240" w:lineRule="auto"/>
              <w:jc w:val="left"/>
              <w:rPr>
                <w:color w:val="000000"/>
                <w:sz w:val="22"/>
                <w:szCs w:val="22"/>
              </w:rPr>
            </w:pPr>
            <w:r>
              <w:rPr>
                <w:color w:val="000000"/>
                <w:sz w:val="22"/>
                <w:szCs w:val="22"/>
              </w:rPr>
              <w:t xml:space="preserve">City of Tacoma </w:t>
            </w:r>
          </w:p>
        </w:tc>
      </w:tr>
      <w:tr w:rsidR="007D6C08" w:rsidRPr="00F03482" w14:paraId="07D251FA" w14:textId="77777777" w:rsidTr="007D6C08">
        <w:trPr>
          <w:cnfStyle w:val="000000100000" w:firstRow="0" w:lastRow="0" w:firstColumn="0" w:lastColumn="0" w:oddVBand="0" w:evenVBand="0" w:oddHBand="1" w:evenHBand="0" w:firstRowFirstColumn="0" w:firstRowLastColumn="0" w:lastRowFirstColumn="0" w:lastRowLastColumn="0"/>
          <w:trHeight w:val="320"/>
        </w:trPr>
        <w:tc>
          <w:tcPr>
            <w:tcW w:w="2970" w:type="dxa"/>
            <w:vMerge/>
            <w:noWrap/>
            <w:hideMark/>
          </w:tcPr>
          <w:p w14:paraId="499954DB" w14:textId="77777777" w:rsidR="007D6C08" w:rsidRPr="00F03482" w:rsidRDefault="007D6C08" w:rsidP="00602361">
            <w:pPr>
              <w:tabs>
                <w:tab w:val="clear" w:pos="950"/>
              </w:tabs>
              <w:spacing w:after="0" w:line="240" w:lineRule="auto"/>
              <w:jc w:val="left"/>
              <w:rPr>
                <w:sz w:val="22"/>
                <w:szCs w:val="22"/>
              </w:rPr>
            </w:pPr>
          </w:p>
        </w:tc>
        <w:tc>
          <w:tcPr>
            <w:tcW w:w="2340" w:type="dxa"/>
            <w:noWrap/>
            <w:hideMark/>
          </w:tcPr>
          <w:p w14:paraId="1A592B47" w14:textId="77777777" w:rsidR="007D6C08" w:rsidRPr="00F03482" w:rsidRDefault="007D6C08" w:rsidP="00602361">
            <w:pPr>
              <w:tabs>
                <w:tab w:val="clear" w:pos="950"/>
              </w:tabs>
              <w:spacing w:after="0" w:line="240" w:lineRule="auto"/>
              <w:jc w:val="left"/>
              <w:rPr>
                <w:color w:val="000000"/>
                <w:sz w:val="22"/>
                <w:szCs w:val="22"/>
              </w:rPr>
            </w:pPr>
            <w:r w:rsidRPr="00F03482">
              <w:rPr>
                <w:color w:val="000000"/>
                <w:sz w:val="22"/>
                <w:szCs w:val="22"/>
              </w:rPr>
              <w:t>Biodiversity Corridors</w:t>
            </w:r>
          </w:p>
        </w:tc>
        <w:tc>
          <w:tcPr>
            <w:tcW w:w="3095" w:type="dxa"/>
            <w:noWrap/>
            <w:hideMark/>
          </w:tcPr>
          <w:p w14:paraId="69DE14D6" w14:textId="77777777" w:rsidR="007D6C08" w:rsidRPr="00F03482" w:rsidRDefault="007D6C08" w:rsidP="00602361">
            <w:pPr>
              <w:tabs>
                <w:tab w:val="clear" w:pos="950"/>
              </w:tabs>
              <w:spacing w:after="0" w:line="240" w:lineRule="auto"/>
              <w:jc w:val="left"/>
              <w:rPr>
                <w:color w:val="000000"/>
                <w:sz w:val="22"/>
                <w:szCs w:val="22"/>
              </w:rPr>
            </w:pPr>
            <w:r>
              <w:rPr>
                <w:color w:val="000000"/>
                <w:sz w:val="22"/>
                <w:szCs w:val="22"/>
              </w:rPr>
              <w:t xml:space="preserve">City of Tacoma </w:t>
            </w:r>
          </w:p>
        </w:tc>
      </w:tr>
    </w:tbl>
    <w:p w14:paraId="2635E87A" w14:textId="77777777" w:rsidR="007D6C08" w:rsidRDefault="007D6C08" w:rsidP="007D6C08">
      <w:pPr>
        <w:pStyle w:val="BodyText"/>
        <w:rPr>
          <w:lang w:val="en-US"/>
        </w:rPr>
      </w:pPr>
    </w:p>
    <w:tbl>
      <w:tblPr>
        <w:tblStyle w:val="ListTable3-Accent3"/>
        <w:tblW w:w="8405" w:type="dxa"/>
        <w:tblLook w:val="0420" w:firstRow="1" w:lastRow="0" w:firstColumn="0" w:lastColumn="0" w:noHBand="0" w:noVBand="1"/>
      </w:tblPr>
      <w:tblGrid>
        <w:gridCol w:w="2700"/>
        <w:gridCol w:w="2610"/>
        <w:gridCol w:w="3095"/>
      </w:tblGrid>
      <w:tr w:rsidR="007D6C08" w:rsidRPr="00F03482" w14:paraId="3527B3C7" w14:textId="77777777" w:rsidTr="007D6C08">
        <w:trPr>
          <w:cnfStyle w:val="100000000000" w:firstRow="1" w:lastRow="0" w:firstColumn="0" w:lastColumn="0" w:oddVBand="0" w:evenVBand="0" w:oddHBand="0" w:evenHBand="0" w:firstRowFirstColumn="0" w:firstRowLastColumn="0" w:lastRowFirstColumn="0" w:lastRowLastColumn="0"/>
          <w:trHeight w:val="320"/>
        </w:trPr>
        <w:tc>
          <w:tcPr>
            <w:tcW w:w="8405" w:type="dxa"/>
            <w:gridSpan w:val="3"/>
            <w:noWrap/>
            <w:hideMark/>
          </w:tcPr>
          <w:p w14:paraId="777DEE31" w14:textId="130ACF94" w:rsidR="007D6C08" w:rsidRPr="00F03482" w:rsidRDefault="007D6C08" w:rsidP="007D6C08">
            <w:pPr>
              <w:tabs>
                <w:tab w:val="clear" w:pos="950"/>
              </w:tabs>
              <w:spacing w:before="120" w:after="120" w:line="240" w:lineRule="auto"/>
              <w:jc w:val="left"/>
              <w:rPr>
                <w:b w:val="0"/>
                <w:bCs w:val="0"/>
                <w:color w:val="000000"/>
                <w:sz w:val="22"/>
                <w:szCs w:val="22"/>
              </w:rPr>
            </w:pPr>
            <w:r>
              <w:br w:type="page"/>
            </w:r>
            <w:r w:rsidRPr="00F03482">
              <w:rPr>
                <w:color w:val="000000"/>
                <w:sz w:val="22"/>
                <w:szCs w:val="22"/>
              </w:rPr>
              <w:t>Goal 4: Implement Equity and Social Justice (Healthy Neighborhoods; Equity)</w:t>
            </w:r>
          </w:p>
        </w:tc>
      </w:tr>
      <w:tr w:rsidR="007D6C08" w:rsidRPr="00F03482" w14:paraId="55BBC191" w14:textId="77777777" w:rsidTr="007D6C08">
        <w:trPr>
          <w:cnfStyle w:val="000000100000" w:firstRow="0" w:lastRow="0" w:firstColumn="0" w:lastColumn="0" w:oddVBand="0" w:evenVBand="0" w:oddHBand="1" w:evenHBand="0" w:firstRowFirstColumn="0" w:firstRowLastColumn="0" w:lastRowFirstColumn="0" w:lastRowLastColumn="0"/>
          <w:trHeight w:val="320"/>
        </w:trPr>
        <w:tc>
          <w:tcPr>
            <w:tcW w:w="2700" w:type="dxa"/>
            <w:noWrap/>
            <w:hideMark/>
          </w:tcPr>
          <w:p w14:paraId="4F28BB60" w14:textId="77777777" w:rsidR="007D6C08" w:rsidRPr="00F03482" w:rsidRDefault="007D6C08" w:rsidP="007D6C08">
            <w:pPr>
              <w:tabs>
                <w:tab w:val="clear" w:pos="950"/>
              </w:tabs>
              <w:spacing w:after="0" w:line="240" w:lineRule="auto"/>
              <w:jc w:val="left"/>
              <w:rPr>
                <w:b/>
                <w:bCs/>
                <w:color w:val="000000"/>
                <w:sz w:val="22"/>
                <w:szCs w:val="22"/>
              </w:rPr>
            </w:pPr>
            <w:r w:rsidRPr="00F03482">
              <w:rPr>
                <w:b/>
                <w:bCs/>
                <w:color w:val="000000"/>
                <w:sz w:val="22"/>
                <w:szCs w:val="22"/>
              </w:rPr>
              <w:t>Sub-goal</w:t>
            </w:r>
          </w:p>
        </w:tc>
        <w:tc>
          <w:tcPr>
            <w:tcW w:w="2610" w:type="dxa"/>
            <w:noWrap/>
            <w:hideMark/>
          </w:tcPr>
          <w:p w14:paraId="68A922CC" w14:textId="77777777" w:rsidR="007D6C08" w:rsidRPr="00F03482" w:rsidRDefault="007D6C08" w:rsidP="007D6C08">
            <w:pPr>
              <w:tabs>
                <w:tab w:val="clear" w:pos="950"/>
              </w:tabs>
              <w:spacing w:after="0" w:line="240" w:lineRule="auto"/>
              <w:jc w:val="left"/>
              <w:rPr>
                <w:b/>
                <w:bCs/>
                <w:color w:val="000000"/>
                <w:sz w:val="22"/>
                <w:szCs w:val="22"/>
              </w:rPr>
            </w:pPr>
            <w:r w:rsidRPr="00F03482">
              <w:rPr>
                <w:b/>
                <w:bCs/>
                <w:color w:val="000000"/>
                <w:sz w:val="22"/>
                <w:szCs w:val="22"/>
              </w:rPr>
              <w:t>Criteria</w:t>
            </w:r>
          </w:p>
        </w:tc>
        <w:tc>
          <w:tcPr>
            <w:tcW w:w="3095" w:type="dxa"/>
            <w:noWrap/>
            <w:hideMark/>
          </w:tcPr>
          <w:p w14:paraId="3BA8CC8B" w14:textId="77777777" w:rsidR="007D6C08" w:rsidRPr="00F03482" w:rsidRDefault="007D6C08" w:rsidP="007D6C08">
            <w:pPr>
              <w:tabs>
                <w:tab w:val="clear" w:pos="950"/>
              </w:tabs>
              <w:spacing w:after="0" w:line="240" w:lineRule="auto"/>
              <w:jc w:val="left"/>
              <w:rPr>
                <w:b/>
                <w:bCs/>
                <w:color w:val="000000"/>
                <w:sz w:val="22"/>
                <w:szCs w:val="22"/>
              </w:rPr>
            </w:pPr>
            <w:r w:rsidRPr="00F03482">
              <w:rPr>
                <w:b/>
                <w:bCs/>
                <w:color w:val="000000"/>
                <w:sz w:val="22"/>
                <w:szCs w:val="22"/>
              </w:rPr>
              <w:t>Source</w:t>
            </w:r>
          </w:p>
        </w:tc>
      </w:tr>
      <w:tr w:rsidR="007D6C08" w:rsidRPr="00F03482" w14:paraId="2B4AAABD" w14:textId="77777777" w:rsidTr="007D6C08">
        <w:trPr>
          <w:trHeight w:val="320"/>
        </w:trPr>
        <w:tc>
          <w:tcPr>
            <w:tcW w:w="2700" w:type="dxa"/>
            <w:vMerge w:val="restart"/>
            <w:noWrap/>
            <w:hideMark/>
          </w:tcPr>
          <w:p w14:paraId="1EFDC60C" w14:textId="77777777" w:rsidR="007D6C08" w:rsidRPr="00F03482" w:rsidRDefault="007D6C08" w:rsidP="007D6C08">
            <w:pPr>
              <w:tabs>
                <w:tab w:val="clear" w:pos="950"/>
              </w:tabs>
              <w:spacing w:after="0" w:line="240" w:lineRule="auto"/>
              <w:jc w:val="left"/>
              <w:rPr>
                <w:color w:val="000000"/>
                <w:sz w:val="22"/>
                <w:szCs w:val="22"/>
              </w:rPr>
            </w:pPr>
            <w:r w:rsidRPr="00F03482">
              <w:rPr>
                <w:color w:val="000000"/>
                <w:sz w:val="22"/>
                <w:szCs w:val="22"/>
              </w:rPr>
              <w:t>4.1 Prioritize areas of overlapping equity needs as identified by other Tacoma programs</w:t>
            </w:r>
          </w:p>
        </w:tc>
        <w:tc>
          <w:tcPr>
            <w:tcW w:w="2610" w:type="dxa"/>
            <w:noWrap/>
            <w:hideMark/>
          </w:tcPr>
          <w:p w14:paraId="08A38332" w14:textId="77777777" w:rsidR="007D6C08" w:rsidRPr="00F03482" w:rsidRDefault="007D6C08" w:rsidP="007D6C08">
            <w:pPr>
              <w:tabs>
                <w:tab w:val="clear" w:pos="950"/>
              </w:tabs>
              <w:spacing w:after="0" w:line="240" w:lineRule="auto"/>
              <w:jc w:val="left"/>
              <w:rPr>
                <w:color w:val="000000"/>
                <w:sz w:val="22"/>
                <w:szCs w:val="22"/>
              </w:rPr>
            </w:pPr>
            <w:r w:rsidRPr="00F03482">
              <w:rPr>
                <w:color w:val="000000"/>
                <w:sz w:val="22"/>
                <w:szCs w:val="22"/>
              </w:rPr>
              <w:t>Equity Index Score</w:t>
            </w:r>
          </w:p>
        </w:tc>
        <w:tc>
          <w:tcPr>
            <w:tcW w:w="3095" w:type="dxa"/>
            <w:noWrap/>
            <w:hideMark/>
          </w:tcPr>
          <w:p w14:paraId="03ECB78F" w14:textId="77777777" w:rsidR="007D6C08" w:rsidRPr="00F03482" w:rsidRDefault="007D6C08" w:rsidP="007D6C08">
            <w:pPr>
              <w:tabs>
                <w:tab w:val="clear" w:pos="950"/>
              </w:tabs>
              <w:spacing w:after="0" w:line="240" w:lineRule="auto"/>
              <w:jc w:val="left"/>
              <w:rPr>
                <w:color w:val="000000"/>
                <w:sz w:val="22"/>
                <w:szCs w:val="22"/>
              </w:rPr>
            </w:pPr>
            <w:r>
              <w:rPr>
                <w:color w:val="000000"/>
                <w:sz w:val="22"/>
                <w:szCs w:val="22"/>
              </w:rPr>
              <w:t xml:space="preserve">City of Tacoma </w:t>
            </w:r>
          </w:p>
        </w:tc>
      </w:tr>
      <w:tr w:rsidR="007D6C08" w:rsidRPr="00F03482" w14:paraId="6B4E8E29" w14:textId="77777777" w:rsidTr="007D6C08">
        <w:trPr>
          <w:cnfStyle w:val="000000100000" w:firstRow="0" w:lastRow="0" w:firstColumn="0" w:lastColumn="0" w:oddVBand="0" w:evenVBand="0" w:oddHBand="1" w:evenHBand="0" w:firstRowFirstColumn="0" w:firstRowLastColumn="0" w:lastRowFirstColumn="0" w:lastRowLastColumn="0"/>
          <w:trHeight w:val="320"/>
        </w:trPr>
        <w:tc>
          <w:tcPr>
            <w:tcW w:w="2700" w:type="dxa"/>
            <w:vMerge/>
            <w:noWrap/>
            <w:hideMark/>
          </w:tcPr>
          <w:p w14:paraId="6A84DA91" w14:textId="77777777" w:rsidR="007D6C08" w:rsidRPr="00F03482" w:rsidRDefault="007D6C08" w:rsidP="007D6C08">
            <w:pPr>
              <w:tabs>
                <w:tab w:val="clear" w:pos="950"/>
              </w:tabs>
              <w:spacing w:after="0" w:line="240" w:lineRule="auto"/>
              <w:jc w:val="left"/>
              <w:rPr>
                <w:sz w:val="22"/>
                <w:szCs w:val="22"/>
              </w:rPr>
            </w:pPr>
          </w:p>
        </w:tc>
        <w:tc>
          <w:tcPr>
            <w:tcW w:w="2610" w:type="dxa"/>
            <w:noWrap/>
            <w:hideMark/>
          </w:tcPr>
          <w:p w14:paraId="05C1D894" w14:textId="77777777" w:rsidR="007D6C08" w:rsidRPr="00F03482" w:rsidRDefault="007D6C08" w:rsidP="007D6C08">
            <w:pPr>
              <w:tabs>
                <w:tab w:val="clear" w:pos="950"/>
              </w:tabs>
              <w:spacing w:after="0" w:line="240" w:lineRule="auto"/>
              <w:jc w:val="left"/>
              <w:rPr>
                <w:color w:val="000000"/>
                <w:sz w:val="22"/>
                <w:szCs w:val="22"/>
              </w:rPr>
            </w:pPr>
            <w:r w:rsidRPr="00F03482">
              <w:rPr>
                <w:color w:val="000000"/>
                <w:sz w:val="22"/>
                <w:szCs w:val="22"/>
              </w:rPr>
              <w:t>Livability Index</w:t>
            </w:r>
          </w:p>
        </w:tc>
        <w:tc>
          <w:tcPr>
            <w:tcW w:w="3095" w:type="dxa"/>
            <w:noWrap/>
            <w:hideMark/>
          </w:tcPr>
          <w:p w14:paraId="789E4874" w14:textId="77777777" w:rsidR="007D6C08" w:rsidRPr="00F03482" w:rsidRDefault="007D6C08" w:rsidP="007D6C08">
            <w:pPr>
              <w:tabs>
                <w:tab w:val="clear" w:pos="950"/>
              </w:tabs>
              <w:spacing w:after="0" w:line="240" w:lineRule="auto"/>
              <w:jc w:val="left"/>
              <w:rPr>
                <w:color w:val="000000"/>
                <w:sz w:val="22"/>
                <w:szCs w:val="22"/>
              </w:rPr>
            </w:pPr>
            <w:r>
              <w:rPr>
                <w:color w:val="000000"/>
                <w:sz w:val="22"/>
                <w:szCs w:val="22"/>
              </w:rPr>
              <w:t xml:space="preserve">City of Tacoma </w:t>
            </w:r>
          </w:p>
        </w:tc>
      </w:tr>
      <w:tr w:rsidR="007D6C08" w:rsidRPr="00F03482" w14:paraId="4C6DFA40" w14:textId="77777777" w:rsidTr="007D6C08">
        <w:trPr>
          <w:trHeight w:val="1265"/>
        </w:trPr>
        <w:tc>
          <w:tcPr>
            <w:tcW w:w="2700" w:type="dxa"/>
            <w:noWrap/>
            <w:hideMark/>
          </w:tcPr>
          <w:p w14:paraId="3FB0BD0C" w14:textId="77777777" w:rsidR="007D6C08" w:rsidRPr="007D6C08" w:rsidRDefault="007D6C08" w:rsidP="007D6C08">
            <w:pPr>
              <w:jc w:val="left"/>
              <w:rPr>
                <w:sz w:val="22"/>
                <w:szCs w:val="22"/>
              </w:rPr>
            </w:pPr>
            <w:r w:rsidRPr="007D6C08">
              <w:rPr>
                <w:sz w:val="22"/>
                <w:szCs w:val="22"/>
              </w:rPr>
              <w:t>4.2 Improve access to safe, high-quality roadway infrastructure (green infrastructure recommendation)</w:t>
            </w:r>
          </w:p>
        </w:tc>
        <w:tc>
          <w:tcPr>
            <w:tcW w:w="2610" w:type="dxa"/>
            <w:noWrap/>
            <w:hideMark/>
          </w:tcPr>
          <w:p w14:paraId="7A513C77" w14:textId="77777777" w:rsidR="007D6C08" w:rsidRPr="007D6C08" w:rsidRDefault="007D6C08" w:rsidP="007D6C08">
            <w:pPr>
              <w:jc w:val="left"/>
              <w:rPr>
                <w:sz w:val="22"/>
                <w:szCs w:val="22"/>
              </w:rPr>
            </w:pPr>
            <w:r w:rsidRPr="007D6C08">
              <w:rPr>
                <w:sz w:val="22"/>
                <w:szCs w:val="22"/>
              </w:rPr>
              <w:t>Pavement Condition Index</w:t>
            </w:r>
          </w:p>
        </w:tc>
        <w:tc>
          <w:tcPr>
            <w:tcW w:w="3095" w:type="dxa"/>
            <w:noWrap/>
            <w:hideMark/>
          </w:tcPr>
          <w:p w14:paraId="19898989" w14:textId="77777777" w:rsidR="007D6C08" w:rsidRPr="007D6C08" w:rsidRDefault="007D6C08" w:rsidP="007D6C08">
            <w:pPr>
              <w:jc w:val="left"/>
              <w:rPr>
                <w:sz w:val="22"/>
                <w:szCs w:val="22"/>
              </w:rPr>
            </w:pPr>
            <w:r w:rsidRPr="007D6C08">
              <w:rPr>
                <w:sz w:val="22"/>
                <w:szCs w:val="22"/>
              </w:rPr>
              <w:t xml:space="preserve">City of Tacoma </w:t>
            </w:r>
          </w:p>
        </w:tc>
      </w:tr>
    </w:tbl>
    <w:p w14:paraId="1B45D6B2" w14:textId="77777777" w:rsidR="007D6C08" w:rsidRPr="007D6C08" w:rsidRDefault="007D6C08" w:rsidP="007D6C08">
      <w:pPr>
        <w:pStyle w:val="BodyText"/>
        <w:rPr>
          <w:lang w:val="en-US"/>
        </w:rPr>
      </w:pPr>
    </w:p>
    <w:p w14:paraId="390B18B8" w14:textId="7A7F41FD" w:rsidR="00943BA2" w:rsidRDefault="00060EF0" w:rsidP="00E16FA3">
      <w:pPr>
        <w:pStyle w:val="Heading4"/>
        <w:spacing w:before="240"/>
      </w:pPr>
      <w:r>
        <w:t xml:space="preserve">Direction of Criteria </w:t>
      </w:r>
    </w:p>
    <w:p w14:paraId="3CBD98B3" w14:textId="51466574" w:rsidR="00060EF0" w:rsidRPr="00060EF0" w:rsidRDefault="00060EF0" w:rsidP="00843E88">
      <w:pPr>
        <w:pStyle w:val="BodyText"/>
        <w:rPr>
          <w:lang w:val="en-US"/>
        </w:rPr>
      </w:pPr>
      <w:r w:rsidRPr="00060EF0">
        <w:rPr>
          <w:lang w:val="en-US"/>
        </w:rPr>
        <w:t>The direction of the criteria—whether they are minimized or maximized—depends on the nature of the criterion itself.</w:t>
      </w:r>
    </w:p>
    <w:p w14:paraId="6B9BE831" w14:textId="14AEE261" w:rsidR="00060EF0" w:rsidRPr="00060EF0" w:rsidRDefault="00060EF0" w:rsidP="00843E88">
      <w:pPr>
        <w:pStyle w:val="BodyText"/>
        <w:rPr>
          <w:lang w:val="en-US"/>
        </w:rPr>
      </w:pPr>
      <w:r w:rsidRPr="00060EF0">
        <w:rPr>
          <w:lang w:val="en-US"/>
        </w:rPr>
        <w:t>For Goal 1, pollutant concentrations such as Total Nitrogen Concentration and TSS Concentration are to be minimized to improve water quality. Conversely, the Annual Runoff and the Percent of Area Treated are criteria aimed to be maximized for better stormwater management.</w:t>
      </w:r>
    </w:p>
    <w:p w14:paraId="250FC519" w14:textId="142F6D32" w:rsidR="00060EF0" w:rsidRPr="00060EF0" w:rsidRDefault="00060EF0" w:rsidP="00843E88">
      <w:pPr>
        <w:pStyle w:val="BodyText"/>
        <w:rPr>
          <w:lang w:val="en-US"/>
        </w:rPr>
      </w:pPr>
      <w:r w:rsidRPr="00060EF0">
        <w:rPr>
          <w:lang w:val="en-US"/>
        </w:rPr>
        <w:t>Under Goal 2, the Urban Heat Island effect is a criterion to be minimized to enhance climate resilience, whereas the capacity to handle climate change impacts is to be maximized.</w:t>
      </w:r>
    </w:p>
    <w:p w14:paraId="1EAB7F25" w14:textId="751F83AE" w:rsidR="00060EF0" w:rsidRPr="00060EF0" w:rsidRDefault="00060EF0" w:rsidP="00843E88">
      <w:pPr>
        <w:pStyle w:val="BodyText"/>
        <w:rPr>
          <w:lang w:val="en-US"/>
        </w:rPr>
      </w:pPr>
      <w:r w:rsidRPr="00060EF0">
        <w:rPr>
          <w:lang w:val="en-US"/>
        </w:rPr>
        <w:t>For Goal 3, the preservation and improvement of Natural Spaces, Salmon Streams, and Biodiversity Corridors are all maximized to ensure healthy ecosystems.</w:t>
      </w:r>
    </w:p>
    <w:p w14:paraId="17E16C62" w14:textId="6CABF3D5" w:rsidR="00060EF0" w:rsidRDefault="00060EF0" w:rsidP="00843E88">
      <w:pPr>
        <w:pStyle w:val="BodyText"/>
        <w:rPr>
          <w:lang w:val="en-US"/>
        </w:rPr>
      </w:pPr>
      <w:r w:rsidRPr="00060EF0">
        <w:rPr>
          <w:lang w:val="en-US"/>
        </w:rPr>
        <w:t>Finally, in Goal 4, the Equity Index Score and Livability Index are maximized to enhance social justice and improve the quality of life in neighborhoods. In contrast, pavement condition, indicative of needed infrastructure work, is minimized to reflect improved roadway conditions. Sidewalk density is maximized to reflect better access to safe, high-quality roadway infrastructure.</w:t>
      </w:r>
    </w:p>
    <w:p w14:paraId="36CAFACB" w14:textId="01DEC976" w:rsidR="007867AA" w:rsidRDefault="007867AA" w:rsidP="007867AA">
      <w:pPr>
        <w:pStyle w:val="Heading4"/>
      </w:pPr>
      <w:r>
        <w:t xml:space="preserve">Preference Function </w:t>
      </w:r>
    </w:p>
    <w:p w14:paraId="0D13901F" w14:textId="1AD07FD9" w:rsidR="00F9113B" w:rsidRPr="00670BED" w:rsidRDefault="00EB0BB3" w:rsidP="00F9113B">
      <w:pPr>
        <w:pStyle w:val="BodyText"/>
        <w:rPr>
          <w:lang w:val="en-US"/>
        </w:rPr>
      </w:pPr>
      <w:r>
        <w:rPr>
          <w:lang w:val="en-US"/>
        </w:rPr>
        <w:t xml:space="preserve">PROMETHEE II can use several preference functions </w:t>
      </w:r>
      <w:r>
        <w:fldChar w:fldCharType="begin"/>
      </w:r>
      <w:r>
        <w:instrText xml:space="preserve"> ADDIN ZOTERO_ITEM CSL_CITATION {"citationID":"zy2qJHRc","properties":{"formattedCitation":"(Brans and Vincke, 1985)","plainCitation":"(Brans and Vincke, 1985)","noteIndex":0},"citationItems":[{"id":740,"uris":["http://zotero.org/users/10816190/items/IPYDVHNX"],"itemData":{"id":740,"type":"article-journal","abstract":"Principles for a new family of outranking methods are given. The main aim of the proposed PROMETHEE approach is to be as easily understood as possible by the decision-maker. It is based on extensions of the notion of criterion. Six possible extensions are considered. These extensions can easily be identified by the decision-maker because the parameters to be defined (at most 2) have an economic significance. A valued outranking graph is constructed by using a preference index. Two possibilities are considered to solve the ranking problem by using this valued graph. PROMETHEE I provides a partial preorder and PROMETHEE II a total preorder on the set of the possible actions.","container-title":"Management Science","DOI":"10.1287/mnsc.31.6.647","ISSN":"0025-1909, 1526-5501","issue":"6","journalAbbreviation":"Management Science","language":"en","page":"647-656","source":"DOI.org (Crossref)","title":"Note—A Preference Ranking Organisation Method: (The PROMETHEE Method for Multiple Criteria Decision-Making)","title-short":"Note—A Preference Ranking Organisation Method","volume":"31","author":[{"family":"Brans","given":"J. P."},{"family":"Vincke","given":"Ph."}],"issued":{"date-parts":[["1985",6]]}}}],"schema":"https://github.com/citation-style-language/schema/raw/master/csl-citation.json"} </w:instrText>
      </w:r>
      <w:r>
        <w:fldChar w:fldCharType="separate"/>
      </w:r>
      <w:r>
        <w:rPr>
          <w:noProof/>
        </w:rPr>
        <w:t>(Brans and Vincke, 1985)</w:t>
      </w:r>
      <w:r>
        <w:fldChar w:fldCharType="end"/>
      </w:r>
      <w:r w:rsidR="00EA5BA0">
        <w:t xml:space="preserve"> representing different thresholds for criteria indifferences and preferences. </w:t>
      </w:r>
      <w:r w:rsidR="00F9113B">
        <w:t>The decision support module</w:t>
      </w:r>
      <w:r w:rsidR="00EA5BA0">
        <w:t xml:space="preserve"> uses the </w:t>
      </w:r>
      <w:r w:rsidR="00F9113B">
        <w:t>“U</w:t>
      </w:r>
      <w:r w:rsidR="00EA5BA0">
        <w:t>sual</w:t>
      </w:r>
      <w:r w:rsidR="00F9113B">
        <w:t>”</w:t>
      </w:r>
      <w:r w:rsidR="00EA5BA0">
        <w:t xml:space="preserve"> preference </w:t>
      </w:r>
      <w:r w:rsidR="00F9113B">
        <w:t xml:space="preserve">function representing the simplest case for user preferences, whereby any difference in criteria results in a strict preference. </w:t>
      </w:r>
      <w:r w:rsidR="00F9113B">
        <w:rPr>
          <w:lang w:val="en-US"/>
        </w:rPr>
        <w:t xml:space="preserve">In other </w:t>
      </w:r>
      <w:proofErr w:type="gramStart"/>
      <w:r w:rsidR="00F9113B">
        <w:rPr>
          <w:lang w:val="en-US"/>
        </w:rPr>
        <w:t>words</w:t>
      </w:r>
      <w:proofErr w:type="gramEnd"/>
      <w:r w:rsidR="00F9113B">
        <w:rPr>
          <w:lang w:val="en-US"/>
        </w:rPr>
        <w:t xml:space="preserve"> if a criterion value for one watershed exceeds another,</w:t>
      </w:r>
      <w:r w:rsidR="00F9113B" w:rsidRPr="00670BED">
        <w:rPr>
          <w:lang w:val="en-US"/>
        </w:rPr>
        <w:t xml:space="preserve"> the preference value is 1 (indicating a clear preference). If not, the preference value is 0 (indicating no preference).</w:t>
      </w:r>
    </w:p>
    <w:p w14:paraId="65A12C04" w14:textId="428CBE2B" w:rsidR="007867AA" w:rsidRPr="007867AA" w:rsidRDefault="007867AA" w:rsidP="007867AA">
      <w:pPr>
        <w:pStyle w:val="BodyText"/>
        <w:rPr>
          <w:lang w:val="en-US"/>
        </w:rPr>
      </w:pPr>
    </w:p>
    <w:p w14:paraId="7A972534" w14:textId="70E9C872" w:rsidR="00670BED" w:rsidRDefault="00670BED" w:rsidP="00B20B0A">
      <w:pPr>
        <w:pStyle w:val="Heading4"/>
      </w:pPr>
      <w:r>
        <w:lastRenderedPageBreak/>
        <w:t xml:space="preserve">Calculation of </w:t>
      </w:r>
      <w:r w:rsidR="00F9113B">
        <w:t xml:space="preserve">Outranking flows </w:t>
      </w:r>
      <w:r>
        <w:t xml:space="preserve"> </w:t>
      </w:r>
    </w:p>
    <w:p w14:paraId="49D3FA2B" w14:textId="2E498FDA" w:rsidR="00F9113B" w:rsidRDefault="00F9113B" w:rsidP="007867AA">
      <w:pPr>
        <w:pStyle w:val="BodyText"/>
        <w:rPr>
          <w:lang w:val="en-US"/>
        </w:rPr>
      </w:pPr>
      <w:r>
        <w:rPr>
          <w:lang w:val="en-US"/>
        </w:rPr>
        <w:t>Watersheds are compared to each other on a pairwise basis. A given watershed is compared to every other watershed with respect to each criterion. For each comparison, a binary (</w:t>
      </w:r>
      <w:proofErr w:type="gramStart"/>
      <w:r>
        <w:rPr>
          <w:lang w:val="en-US"/>
        </w:rPr>
        <w:t>i.e.</w:t>
      </w:r>
      <w:proofErr w:type="gramEnd"/>
      <w:r>
        <w:rPr>
          <w:lang w:val="en-US"/>
        </w:rPr>
        <w:t xml:space="preserve"> 0 or 1) value is assigned and multiplied by the weight of the criterion. This represents the </w:t>
      </w:r>
      <w:r w:rsidR="005D5AD5">
        <w:rPr>
          <w:lang w:val="en-US"/>
        </w:rPr>
        <w:t xml:space="preserve">positive outranking flow. This process is then repeated by comparing every other watershed back to the initial watershed. For each of these comparisons, a binary value of 0 or -1 is assigned representing </w:t>
      </w:r>
      <w:proofErr w:type="gramStart"/>
      <w:r w:rsidR="005D5AD5">
        <w:rPr>
          <w:lang w:val="en-US"/>
        </w:rPr>
        <w:t>whether or not</w:t>
      </w:r>
      <w:proofErr w:type="gramEnd"/>
      <w:r w:rsidR="005D5AD5">
        <w:rPr>
          <w:lang w:val="en-US"/>
        </w:rPr>
        <w:t xml:space="preserve"> another watershed is preferred to the selected watershed. This is the negative outranking flow. </w:t>
      </w:r>
      <w:r w:rsidR="00113C21">
        <w:rPr>
          <w:lang w:val="en-US"/>
        </w:rPr>
        <w:t xml:space="preserve">Positive and negative outranking flows are illustrated in </w:t>
      </w:r>
      <w:r w:rsidR="00113C21">
        <w:rPr>
          <w:lang w:val="en-US"/>
        </w:rPr>
        <w:fldChar w:fldCharType="begin"/>
      </w:r>
      <w:r w:rsidR="00113C21">
        <w:rPr>
          <w:lang w:val="en-US"/>
        </w:rPr>
        <w:instrText xml:space="preserve"> REF _Ref138856852 \h </w:instrText>
      </w:r>
      <w:r w:rsidR="00113C21">
        <w:rPr>
          <w:lang w:val="en-US"/>
        </w:rPr>
      </w:r>
      <w:r w:rsidR="00113C21">
        <w:rPr>
          <w:lang w:val="en-US"/>
        </w:rPr>
        <w:fldChar w:fldCharType="separate"/>
      </w:r>
      <w:r w:rsidR="0040009E" w:rsidRPr="00113C21">
        <w:rPr>
          <w:b/>
          <w:bCs/>
        </w:rPr>
        <w:t xml:space="preserve">Figure </w:t>
      </w:r>
      <w:r w:rsidR="0040009E">
        <w:rPr>
          <w:b/>
          <w:bCs/>
          <w:noProof/>
        </w:rPr>
        <w:t>3</w:t>
      </w:r>
      <w:r w:rsidR="0040009E" w:rsidRPr="00113C21">
        <w:rPr>
          <w:b/>
          <w:bCs/>
        </w:rPr>
        <w:noBreakHyphen/>
      </w:r>
      <w:r w:rsidR="0040009E">
        <w:rPr>
          <w:b/>
          <w:bCs/>
          <w:noProof/>
        </w:rPr>
        <w:t>1</w:t>
      </w:r>
      <w:r w:rsidR="00113C21">
        <w:rPr>
          <w:lang w:val="en-US"/>
        </w:rPr>
        <w:fldChar w:fldCharType="end"/>
      </w:r>
      <w:r w:rsidR="00113C21">
        <w:rPr>
          <w:lang w:val="en-US"/>
        </w:rPr>
        <w:t xml:space="preserve">. </w:t>
      </w:r>
    </w:p>
    <w:p w14:paraId="315866D0" w14:textId="77777777" w:rsidR="00312F35" w:rsidRDefault="00312F35" w:rsidP="00312F35">
      <w:pPr>
        <w:pStyle w:val="BodyText"/>
        <w:keepNext/>
        <w:jc w:val="center"/>
      </w:pPr>
      <w:r w:rsidRPr="00312F35">
        <w:rPr>
          <w:noProof/>
          <w:lang w:val="en-US"/>
        </w:rPr>
        <w:drawing>
          <wp:inline distT="0" distB="0" distL="0" distR="0" wp14:anchorId="6DB7134E" wp14:editId="771B2E01">
            <wp:extent cx="4063525" cy="1990085"/>
            <wp:effectExtent l="0" t="0" r="635" b="4445"/>
            <wp:docPr id="164868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8539" name=""/>
                    <pic:cNvPicPr/>
                  </pic:nvPicPr>
                  <pic:blipFill>
                    <a:blip r:embed="rId27"/>
                    <a:stretch>
                      <a:fillRect/>
                    </a:stretch>
                  </pic:blipFill>
                  <pic:spPr>
                    <a:xfrm>
                      <a:off x="0" y="0"/>
                      <a:ext cx="4107830" cy="2011783"/>
                    </a:xfrm>
                    <a:prstGeom prst="rect">
                      <a:avLst/>
                    </a:prstGeom>
                  </pic:spPr>
                </pic:pic>
              </a:graphicData>
            </a:graphic>
          </wp:inline>
        </w:drawing>
      </w:r>
    </w:p>
    <w:p w14:paraId="1FE6F8DA" w14:textId="3E09EDC7" w:rsidR="00312F35" w:rsidRPr="00113C21" w:rsidRDefault="00312F35" w:rsidP="00113C21">
      <w:pPr>
        <w:rPr>
          <w:b/>
          <w:bCs/>
        </w:rPr>
      </w:pPr>
      <w:bookmarkStart w:id="56" w:name="_Ref138856852"/>
      <w:r w:rsidRPr="00113C21">
        <w:rPr>
          <w:b/>
          <w:bCs/>
        </w:rPr>
        <w:t xml:space="preserve">Figure </w:t>
      </w:r>
      <w:r w:rsidRPr="00113C21">
        <w:rPr>
          <w:b/>
          <w:bCs/>
        </w:rPr>
        <w:fldChar w:fldCharType="begin"/>
      </w:r>
      <w:r w:rsidRPr="00113C21">
        <w:rPr>
          <w:b/>
          <w:bCs/>
        </w:rPr>
        <w:instrText xml:space="preserve"> STYLEREF 1 \s </w:instrText>
      </w:r>
      <w:r w:rsidRPr="00113C21">
        <w:rPr>
          <w:b/>
          <w:bCs/>
        </w:rPr>
        <w:fldChar w:fldCharType="separate"/>
      </w:r>
      <w:r w:rsidR="0040009E">
        <w:rPr>
          <w:b/>
          <w:bCs/>
          <w:noProof/>
        </w:rPr>
        <w:t>3</w:t>
      </w:r>
      <w:r w:rsidRPr="00113C21">
        <w:rPr>
          <w:b/>
          <w:bCs/>
        </w:rPr>
        <w:fldChar w:fldCharType="end"/>
      </w:r>
      <w:r w:rsidRPr="00113C21">
        <w:rPr>
          <w:b/>
          <w:bCs/>
        </w:rPr>
        <w:noBreakHyphen/>
      </w:r>
      <w:r w:rsidRPr="00113C21">
        <w:rPr>
          <w:b/>
          <w:bCs/>
        </w:rPr>
        <w:fldChar w:fldCharType="begin"/>
      </w:r>
      <w:r w:rsidRPr="00113C21">
        <w:rPr>
          <w:b/>
          <w:bCs/>
        </w:rPr>
        <w:instrText xml:space="preserve"> SEQ Figure \* ARABIC \s 1 </w:instrText>
      </w:r>
      <w:r w:rsidRPr="00113C21">
        <w:rPr>
          <w:b/>
          <w:bCs/>
        </w:rPr>
        <w:fldChar w:fldCharType="separate"/>
      </w:r>
      <w:r w:rsidR="0040009E">
        <w:rPr>
          <w:b/>
          <w:bCs/>
          <w:noProof/>
        </w:rPr>
        <w:t>1</w:t>
      </w:r>
      <w:r w:rsidRPr="00113C21">
        <w:rPr>
          <w:b/>
          <w:bCs/>
        </w:rPr>
        <w:fldChar w:fldCharType="end"/>
      </w:r>
      <w:bookmarkEnd w:id="56"/>
      <w:r w:rsidRPr="00113C21">
        <w:rPr>
          <w:b/>
          <w:bCs/>
        </w:rPr>
        <w:t xml:space="preserve"> Illustration of positive and negative outranking flows </w:t>
      </w:r>
      <w:r w:rsidR="00113C21" w:rsidRPr="00113C21">
        <w:rPr>
          <w:b/>
          <w:bCs/>
        </w:rPr>
        <w:fldChar w:fldCharType="begin"/>
      </w:r>
      <w:r w:rsidR="00113C21" w:rsidRPr="00113C21">
        <w:rPr>
          <w:b/>
          <w:bCs/>
        </w:rPr>
        <w:instrText xml:space="preserve"> ADDIN ZOTERO_ITEM CSL_CITATION {"citationID":"HdR7X7j6","properties":{"formattedCitation":"(Brans and De Smet, 2016)","plainCitation":"(Brans and De Smet, 2016)","noteIndex":0},"citationItems":[{"id":1196,"uris":["http://zotero.org/users/10816190/items/XKHUFDBZ"],"itemData":{"id":1196,"type":"chapter","container-title":"Multiple Criteria Decision Analysis","event-place":"New York, NY","ISBN":"978-1-4939-3093-7","language":"en","note":"collection-title: International Series in Operations Research &amp; Management Science\nDOI: 10.1007/978-1-4939-3094-4_6","page":"187-219","publisher":"Springer New York","publisher-place":"New York, NY","source":"DOI.org (Crossref)","title":"PROMETHEE Methods","URL":"https://link.springer.com/10.1007/978-1-4939-3094-4_6","volume":"233","editor":[{"family":"Greco","given":"Salvatore"},{"family":"Ehrgott","given":"Matthias"},{"family":"Figueira","given":"José Rui"}],"author":[{"family":"Brans","given":"Jean-Pierre"},{"family":"De Smet","given":"Yves"}],"accessed":{"date-parts":[["2023",6,28]]},"issued":{"date-parts":[["2016"]]}}}],"schema":"https://github.com/citation-style-language/schema/raw/master/csl-citation.json"} </w:instrText>
      </w:r>
      <w:r w:rsidR="00113C21" w:rsidRPr="00113C21">
        <w:rPr>
          <w:b/>
          <w:bCs/>
        </w:rPr>
        <w:fldChar w:fldCharType="separate"/>
      </w:r>
      <w:r w:rsidR="00113C21" w:rsidRPr="00113C21">
        <w:rPr>
          <w:b/>
          <w:bCs/>
        </w:rPr>
        <w:t>(Brans and De Smet, 2016)</w:t>
      </w:r>
      <w:r w:rsidR="00113C21" w:rsidRPr="00113C21">
        <w:rPr>
          <w:b/>
          <w:bCs/>
        </w:rPr>
        <w:fldChar w:fldCharType="end"/>
      </w:r>
    </w:p>
    <w:p w14:paraId="1311A89C" w14:textId="2A24E0DD" w:rsidR="009F6C3D" w:rsidRDefault="00113C21" w:rsidP="009F6C3D">
      <w:pPr>
        <w:pStyle w:val="BodyText"/>
        <w:rPr>
          <w:lang w:val="en-US"/>
        </w:rPr>
      </w:pPr>
      <w:r>
        <w:rPr>
          <w:lang w:val="en-US"/>
        </w:rPr>
        <w:t>The positive and negative outranking flows are then summed independently for each watershed</w:t>
      </w:r>
      <w:r w:rsidR="00360986">
        <w:rPr>
          <w:lang w:val="en-US"/>
        </w:rPr>
        <w:t xml:space="preserve">, resulting in a partial ranking of watersheds. The positive and negative outranking flows are then summed together to arrive at the final full ranking of watersheds. </w:t>
      </w:r>
    </w:p>
    <w:p w14:paraId="39FA8290" w14:textId="6381CDE8" w:rsidR="00360986" w:rsidRPr="009F6C3D" w:rsidRDefault="00360986" w:rsidP="00360986">
      <w:pPr>
        <w:pStyle w:val="Heading2"/>
      </w:pPr>
      <w:bookmarkStart w:id="57" w:name="_Toc139037389"/>
      <w:r>
        <w:t>Example</w:t>
      </w:r>
      <w:bookmarkEnd w:id="57"/>
      <w:r>
        <w:t xml:space="preserve"> </w:t>
      </w:r>
    </w:p>
    <w:p w14:paraId="142A73DD" w14:textId="043EF410" w:rsidR="00670BED" w:rsidRPr="00670BED" w:rsidRDefault="00670BED" w:rsidP="00843E88">
      <w:pPr>
        <w:pStyle w:val="BodyText"/>
        <w:rPr>
          <w:lang w:val="en-US"/>
        </w:rPr>
      </w:pPr>
      <w:r w:rsidRPr="00670BED">
        <w:rPr>
          <w:lang w:val="en-US"/>
        </w:rPr>
        <w:t xml:space="preserve">For example, </w:t>
      </w:r>
      <w:r w:rsidR="00360986">
        <w:rPr>
          <w:lang w:val="en-US"/>
        </w:rPr>
        <w:t>assume a comparison of</w:t>
      </w:r>
      <w:r w:rsidRPr="00670BED">
        <w:rPr>
          <w:lang w:val="en-US"/>
        </w:rPr>
        <w:t xml:space="preserve"> </w:t>
      </w:r>
      <w:r w:rsidR="003C5503">
        <w:rPr>
          <w:lang w:val="en-US"/>
        </w:rPr>
        <w:t>three</w:t>
      </w:r>
      <w:r w:rsidRPr="00670BED">
        <w:rPr>
          <w:lang w:val="en-US"/>
        </w:rPr>
        <w:t xml:space="preserve"> watersheds: Watershed A</w:t>
      </w:r>
      <w:r w:rsidR="003C5503">
        <w:rPr>
          <w:lang w:val="en-US"/>
        </w:rPr>
        <w:t xml:space="preserve">, </w:t>
      </w:r>
      <w:r w:rsidRPr="00670BED">
        <w:rPr>
          <w:lang w:val="en-US"/>
        </w:rPr>
        <w:t>Watershed B</w:t>
      </w:r>
      <w:r w:rsidR="003C5503">
        <w:rPr>
          <w:lang w:val="en-US"/>
        </w:rPr>
        <w:t>, and Watershed C</w:t>
      </w:r>
      <w:r w:rsidRPr="00670BED">
        <w:rPr>
          <w:lang w:val="en-US"/>
        </w:rPr>
        <w:t xml:space="preserve">. </w:t>
      </w:r>
      <w:r w:rsidR="00360986">
        <w:rPr>
          <w:lang w:val="en-US"/>
        </w:rPr>
        <w:t xml:space="preserve">For simplicity, assume </w:t>
      </w:r>
      <w:r w:rsidRPr="00670BED">
        <w:rPr>
          <w:lang w:val="en-US"/>
        </w:rPr>
        <w:t xml:space="preserve">three criteria: Total Nitrogen Concentration, Urban Heat Island, and Equity Index Score. </w:t>
      </w:r>
      <w:r w:rsidR="00360986">
        <w:rPr>
          <w:lang w:val="en-US"/>
        </w:rPr>
        <w:t xml:space="preserve">Assume the weights of these criteria are 3, 4, and 5 </w:t>
      </w:r>
      <w:r w:rsidRPr="00670BED">
        <w:rPr>
          <w:lang w:val="en-US"/>
        </w:rPr>
        <w:t>respectively (as input by the user).</w:t>
      </w:r>
    </w:p>
    <w:p w14:paraId="437766D6" w14:textId="404EFA07" w:rsidR="00670BED" w:rsidRPr="00670BED" w:rsidRDefault="00670BED" w:rsidP="00843E88">
      <w:pPr>
        <w:pStyle w:val="BodyText"/>
        <w:rPr>
          <w:lang w:val="en-US"/>
        </w:rPr>
      </w:pPr>
      <w:r w:rsidRPr="00670BED">
        <w:rPr>
          <w:lang w:val="en-US"/>
        </w:rPr>
        <w:t>The preference values for Watershed A over Watershed B, calculated using the usual preference function, are as follows:</w:t>
      </w:r>
    </w:p>
    <w:p w14:paraId="56B0F995" w14:textId="77777777" w:rsidR="00670BED" w:rsidRPr="00670BED" w:rsidRDefault="00670BED" w:rsidP="00360986">
      <w:pPr>
        <w:pStyle w:val="BodyText"/>
        <w:ind w:left="720"/>
        <w:rPr>
          <w:lang w:val="en-US"/>
        </w:rPr>
      </w:pPr>
      <w:r w:rsidRPr="00670BED">
        <w:rPr>
          <w:lang w:val="en-US"/>
        </w:rPr>
        <w:t>Total Nitrogen Concentration: 1 (A is better than B)</w:t>
      </w:r>
    </w:p>
    <w:p w14:paraId="5E639ACD" w14:textId="77777777" w:rsidR="00670BED" w:rsidRPr="00670BED" w:rsidRDefault="00670BED" w:rsidP="00360986">
      <w:pPr>
        <w:pStyle w:val="BodyText"/>
        <w:ind w:left="720"/>
        <w:rPr>
          <w:lang w:val="en-US"/>
        </w:rPr>
      </w:pPr>
      <w:r w:rsidRPr="00670BED">
        <w:rPr>
          <w:lang w:val="en-US"/>
        </w:rPr>
        <w:t>Urban Heat Island: 0 (A is equivalent to B)</w:t>
      </w:r>
    </w:p>
    <w:p w14:paraId="2E3683DD" w14:textId="77777777" w:rsidR="00670BED" w:rsidRPr="00670BED" w:rsidRDefault="00670BED" w:rsidP="00360986">
      <w:pPr>
        <w:pStyle w:val="BodyText"/>
        <w:ind w:left="720"/>
        <w:rPr>
          <w:lang w:val="en-US"/>
        </w:rPr>
      </w:pPr>
      <w:r w:rsidRPr="00670BED">
        <w:rPr>
          <w:lang w:val="en-US"/>
        </w:rPr>
        <w:t>Equity Index Score: 1 (A is better than B)</w:t>
      </w:r>
    </w:p>
    <w:p w14:paraId="105B0458" w14:textId="5384F38C" w:rsidR="00670BED" w:rsidRPr="00670BED" w:rsidRDefault="00360986" w:rsidP="00843E88">
      <w:pPr>
        <w:pStyle w:val="BodyText"/>
        <w:rPr>
          <w:lang w:val="en-US"/>
        </w:rPr>
      </w:pPr>
      <w:r>
        <w:rPr>
          <w:lang w:val="en-US"/>
        </w:rPr>
        <w:t xml:space="preserve">The positive outranking flow for </w:t>
      </w:r>
      <w:r w:rsidR="00670BED" w:rsidRPr="00670BED">
        <w:rPr>
          <w:lang w:val="en-US"/>
        </w:rPr>
        <w:t xml:space="preserve">Watershed A over Watershed B </w:t>
      </w:r>
      <w:r>
        <w:rPr>
          <w:lang w:val="en-US"/>
        </w:rPr>
        <w:t>is</w:t>
      </w:r>
      <w:r w:rsidR="00670BED" w:rsidRPr="00670BED">
        <w:rPr>
          <w:lang w:val="en-US"/>
        </w:rPr>
        <w:t>:</w:t>
      </w:r>
    </w:p>
    <w:p w14:paraId="545057AB" w14:textId="09111134" w:rsidR="00670BED" w:rsidRDefault="00360986" w:rsidP="00843E88">
      <w:pPr>
        <w:pStyle w:val="BodyText"/>
        <w:rPr>
          <w:lang w:val="en-US"/>
        </w:rPr>
      </w:pPr>
      <w:r>
        <w:rPr>
          <w:lang w:val="en-US"/>
        </w:rPr>
        <w:tab/>
      </w:r>
      <w:r>
        <w:rPr>
          <w:lang w:val="en-US"/>
        </w:rPr>
        <w:tab/>
      </w:r>
      <w:r w:rsidR="00670BED" w:rsidRPr="00670BED">
        <w:rPr>
          <w:lang w:val="en-US"/>
        </w:rPr>
        <w:t xml:space="preserve">(1 * </w:t>
      </w:r>
      <w:r>
        <w:rPr>
          <w:lang w:val="en-US"/>
        </w:rPr>
        <w:t>3</w:t>
      </w:r>
      <w:r w:rsidR="00670BED" w:rsidRPr="00670BED">
        <w:rPr>
          <w:lang w:val="en-US"/>
        </w:rPr>
        <w:t xml:space="preserve">) + (0 * 4) + (1 * </w:t>
      </w:r>
      <w:r>
        <w:rPr>
          <w:lang w:val="en-US"/>
        </w:rPr>
        <w:t>5</w:t>
      </w:r>
      <w:r w:rsidR="00670BED" w:rsidRPr="00670BED">
        <w:rPr>
          <w:lang w:val="en-US"/>
        </w:rPr>
        <w:t xml:space="preserve">) = </w:t>
      </w:r>
      <w:r>
        <w:rPr>
          <w:lang w:val="en-US"/>
        </w:rPr>
        <w:t>8</w:t>
      </w:r>
    </w:p>
    <w:p w14:paraId="0967BC66" w14:textId="33CBB4B4" w:rsidR="00360986" w:rsidRPr="00670BED" w:rsidRDefault="00360986" w:rsidP="00360986">
      <w:pPr>
        <w:pStyle w:val="BodyText"/>
        <w:rPr>
          <w:lang w:val="en-US"/>
        </w:rPr>
      </w:pPr>
      <w:r>
        <w:rPr>
          <w:lang w:val="en-US"/>
        </w:rPr>
        <w:t xml:space="preserve">The positive outranking flow for </w:t>
      </w:r>
      <w:r w:rsidRPr="00670BED">
        <w:rPr>
          <w:lang w:val="en-US"/>
        </w:rPr>
        <w:t xml:space="preserve">Watershed </w:t>
      </w:r>
      <w:r>
        <w:rPr>
          <w:lang w:val="en-US"/>
        </w:rPr>
        <w:t>B</w:t>
      </w:r>
      <w:r w:rsidRPr="00670BED">
        <w:rPr>
          <w:lang w:val="en-US"/>
        </w:rPr>
        <w:t xml:space="preserve"> over Watershed </w:t>
      </w:r>
      <w:r>
        <w:rPr>
          <w:lang w:val="en-US"/>
        </w:rPr>
        <w:t>A</w:t>
      </w:r>
      <w:r w:rsidRPr="00670BED">
        <w:rPr>
          <w:lang w:val="en-US"/>
        </w:rPr>
        <w:t xml:space="preserve"> </w:t>
      </w:r>
      <w:r>
        <w:rPr>
          <w:lang w:val="en-US"/>
        </w:rPr>
        <w:t>is</w:t>
      </w:r>
      <w:r w:rsidRPr="00670BED">
        <w:rPr>
          <w:lang w:val="en-US"/>
        </w:rPr>
        <w:t>:</w:t>
      </w:r>
    </w:p>
    <w:p w14:paraId="3849FC7B" w14:textId="5ADC01C8" w:rsidR="00360986" w:rsidRDefault="00360986" w:rsidP="00843E88">
      <w:pPr>
        <w:pStyle w:val="BodyText"/>
        <w:rPr>
          <w:lang w:val="en-US"/>
        </w:rPr>
      </w:pPr>
      <w:r>
        <w:rPr>
          <w:lang w:val="en-US"/>
        </w:rPr>
        <w:tab/>
      </w:r>
      <w:r>
        <w:rPr>
          <w:lang w:val="en-US"/>
        </w:rPr>
        <w:tab/>
      </w:r>
      <w:r w:rsidRPr="00670BED">
        <w:rPr>
          <w:lang w:val="en-US"/>
        </w:rPr>
        <w:t>(</w:t>
      </w:r>
      <w:r w:rsidR="003C5503">
        <w:rPr>
          <w:lang w:val="en-US"/>
        </w:rPr>
        <w:t>0</w:t>
      </w:r>
      <w:r w:rsidRPr="00670BED">
        <w:rPr>
          <w:lang w:val="en-US"/>
        </w:rPr>
        <w:t xml:space="preserve"> * </w:t>
      </w:r>
      <w:r>
        <w:rPr>
          <w:lang w:val="en-US"/>
        </w:rPr>
        <w:t>3</w:t>
      </w:r>
      <w:r w:rsidRPr="00670BED">
        <w:rPr>
          <w:lang w:val="en-US"/>
        </w:rPr>
        <w:t>) + (0 * 4) + (</w:t>
      </w:r>
      <w:r w:rsidR="003C5503">
        <w:rPr>
          <w:lang w:val="en-US"/>
        </w:rPr>
        <w:t>0</w:t>
      </w:r>
      <w:r w:rsidRPr="00670BED">
        <w:rPr>
          <w:lang w:val="en-US"/>
        </w:rPr>
        <w:t xml:space="preserve"> * </w:t>
      </w:r>
      <w:r>
        <w:rPr>
          <w:lang w:val="en-US"/>
        </w:rPr>
        <w:t>5</w:t>
      </w:r>
      <w:r w:rsidRPr="00670BED">
        <w:rPr>
          <w:lang w:val="en-US"/>
        </w:rPr>
        <w:t xml:space="preserve">) = </w:t>
      </w:r>
      <w:r w:rsidR="003C5503">
        <w:rPr>
          <w:lang w:val="en-US"/>
        </w:rPr>
        <w:t>0</w:t>
      </w:r>
    </w:p>
    <w:p w14:paraId="06438F6F" w14:textId="33173A99" w:rsidR="003C5503" w:rsidRPr="00670BED" w:rsidRDefault="003C5503" w:rsidP="00843E88">
      <w:pPr>
        <w:pStyle w:val="BodyText"/>
        <w:rPr>
          <w:lang w:val="en-US"/>
        </w:rPr>
      </w:pPr>
      <w:r>
        <w:rPr>
          <w:lang w:val="en-US"/>
        </w:rPr>
        <w:lastRenderedPageBreak/>
        <w:t>This would then be repeated for the watershed pairs of (</w:t>
      </w:r>
      <w:proofErr w:type="gramStart"/>
      <w:r>
        <w:rPr>
          <w:lang w:val="en-US"/>
        </w:rPr>
        <w:t>A,C</w:t>
      </w:r>
      <w:proofErr w:type="gramEnd"/>
      <w:r>
        <w:rPr>
          <w:lang w:val="en-US"/>
        </w:rPr>
        <w:t xml:space="preserve">), (B,C), (C,A) and (C,B). </w:t>
      </w:r>
    </w:p>
    <w:p w14:paraId="4B977EA7" w14:textId="4E441BBB" w:rsidR="003C5503" w:rsidRPr="00670BED" w:rsidRDefault="003C5503" w:rsidP="003C5503">
      <w:pPr>
        <w:pStyle w:val="BodyText"/>
        <w:rPr>
          <w:lang w:val="en-US"/>
        </w:rPr>
      </w:pPr>
      <w:r>
        <w:rPr>
          <w:lang w:val="en-US"/>
        </w:rPr>
        <w:t xml:space="preserve">The negative outranking flow for </w:t>
      </w:r>
      <w:r w:rsidRPr="00670BED">
        <w:rPr>
          <w:lang w:val="en-US"/>
        </w:rPr>
        <w:t xml:space="preserve">Watershed A over Watershed B </w:t>
      </w:r>
      <w:r>
        <w:rPr>
          <w:lang w:val="en-US"/>
        </w:rPr>
        <w:t>is</w:t>
      </w:r>
      <w:r w:rsidRPr="00670BED">
        <w:rPr>
          <w:lang w:val="en-US"/>
        </w:rPr>
        <w:t>:</w:t>
      </w:r>
    </w:p>
    <w:p w14:paraId="0DE2A862" w14:textId="45A4D38F" w:rsidR="003C5503" w:rsidRDefault="003C5503" w:rsidP="003C5503">
      <w:pPr>
        <w:pStyle w:val="BodyText"/>
        <w:rPr>
          <w:lang w:val="en-US"/>
        </w:rPr>
      </w:pPr>
      <w:r>
        <w:rPr>
          <w:lang w:val="en-US"/>
        </w:rPr>
        <w:tab/>
      </w:r>
      <w:r>
        <w:rPr>
          <w:lang w:val="en-US"/>
        </w:rPr>
        <w:tab/>
      </w:r>
      <w:r w:rsidRPr="00670BED">
        <w:rPr>
          <w:lang w:val="en-US"/>
        </w:rPr>
        <w:t>(</w:t>
      </w:r>
      <w:r>
        <w:rPr>
          <w:lang w:val="en-US"/>
        </w:rPr>
        <w:t>0</w:t>
      </w:r>
      <w:r w:rsidRPr="00670BED">
        <w:rPr>
          <w:lang w:val="en-US"/>
        </w:rPr>
        <w:t xml:space="preserve"> * </w:t>
      </w:r>
      <w:r>
        <w:rPr>
          <w:lang w:val="en-US"/>
        </w:rPr>
        <w:t>3</w:t>
      </w:r>
      <w:r w:rsidRPr="00670BED">
        <w:rPr>
          <w:lang w:val="en-US"/>
        </w:rPr>
        <w:t>) + (0 * 4) + (</w:t>
      </w:r>
      <w:r>
        <w:rPr>
          <w:lang w:val="en-US"/>
        </w:rPr>
        <w:t>0</w:t>
      </w:r>
      <w:r w:rsidRPr="00670BED">
        <w:rPr>
          <w:lang w:val="en-US"/>
        </w:rPr>
        <w:t xml:space="preserve"> * </w:t>
      </w:r>
      <w:r>
        <w:rPr>
          <w:lang w:val="en-US"/>
        </w:rPr>
        <w:t>5</w:t>
      </w:r>
      <w:r w:rsidRPr="00670BED">
        <w:rPr>
          <w:lang w:val="en-US"/>
        </w:rPr>
        <w:t xml:space="preserve">) = </w:t>
      </w:r>
      <w:r>
        <w:rPr>
          <w:lang w:val="en-US"/>
        </w:rPr>
        <w:t>0</w:t>
      </w:r>
    </w:p>
    <w:p w14:paraId="4B6277AA" w14:textId="5B75C9F0" w:rsidR="003C5503" w:rsidRPr="00670BED" w:rsidRDefault="003C5503" w:rsidP="003C5503">
      <w:pPr>
        <w:pStyle w:val="BodyText"/>
        <w:rPr>
          <w:lang w:val="en-US"/>
        </w:rPr>
      </w:pPr>
      <w:r>
        <w:rPr>
          <w:lang w:val="en-US"/>
        </w:rPr>
        <w:t xml:space="preserve">The negative outranking flow for </w:t>
      </w:r>
      <w:r w:rsidRPr="00670BED">
        <w:rPr>
          <w:lang w:val="en-US"/>
        </w:rPr>
        <w:t xml:space="preserve">Watershed </w:t>
      </w:r>
      <w:r>
        <w:rPr>
          <w:lang w:val="en-US"/>
        </w:rPr>
        <w:t>B</w:t>
      </w:r>
      <w:r w:rsidRPr="00670BED">
        <w:rPr>
          <w:lang w:val="en-US"/>
        </w:rPr>
        <w:t xml:space="preserve"> over Watershed </w:t>
      </w:r>
      <w:r>
        <w:rPr>
          <w:lang w:val="en-US"/>
        </w:rPr>
        <w:t>A</w:t>
      </w:r>
      <w:r w:rsidRPr="00670BED">
        <w:rPr>
          <w:lang w:val="en-US"/>
        </w:rPr>
        <w:t xml:space="preserve"> </w:t>
      </w:r>
      <w:r>
        <w:rPr>
          <w:lang w:val="en-US"/>
        </w:rPr>
        <w:t>is</w:t>
      </w:r>
      <w:r w:rsidRPr="00670BED">
        <w:rPr>
          <w:lang w:val="en-US"/>
        </w:rPr>
        <w:t>:</w:t>
      </w:r>
    </w:p>
    <w:p w14:paraId="1B959A37" w14:textId="6E617382" w:rsidR="003C5503" w:rsidRDefault="003C5503" w:rsidP="003C5503">
      <w:pPr>
        <w:pStyle w:val="BodyText"/>
        <w:rPr>
          <w:lang w:val="en-US"/>
        </w:rPr>
      </w:pPr>
      <w:r>
        <w:rPr>
          <w:lang w:val="en-US"/>
        </w:rPr>
        <w:tab/>
      </w:r>
      <w:r>
        <w:rPr>
          <w:lang w:val="en-US"/>
        </w:rPr>
        <w:tab/>
      </w:r>
      <w:r w:rsidRPr="00670BED">
        <w:rPr>
          <w:lang w:val="en-US"/>
        </w:rPr>
        <w:t>(</w:t>
      </w:r>
      <w:r>
        <w:rPr>
          <w:lang w:val="en-US"/>
        </w:rPr>
        <w:t>-1</w:t>
      </w:r>
      <w:r w:rsidRPr="00670BED">
        <w:rPr>
          <w:lang w:val="en-US"/>
        </w:rPr>
        <w:t xml:space="preserve"> * </w:t>
      </w:r>
      <w:r>
        <w:rPr>
          <w:lang w:val="en-US"/>
        </w:rPr>
        <w:t>3</w:t>
      </w:r>
      <w:r w:rsidRPr="00670BED">
        <w:rPr>
          <w:lang w:val="en-US"/>
        </w:rPr>
        <w:t>) + (0 * 4) + (</w:t>
      </w:r>
      <w:r>
        <w:rPr>
          <w:lang w:val="en-US"/>
        </w:rPr>
        <w:t>-1</w:t>
      </w:r>
      <w:r w:rsidRPr="00670BED">
        <w:rPr>
          <w:lang w:val="en-US"/>
        </w:rPr>
        <w:t xml:space="preserve"> * </w:t>
      </w:r>
      <w:r>
        <w:rPr>
          <w:lang w:val="en-US"/>
        </w:rPr>
        <w:t>5</w:t>
      </w:r>
      <w:r w:rsidRPr="00670BED">
        <w:rPr>
          <w:lang w:val="en-US"/>
        </w:rPr>
        <w:t xml:space="preserve">) = </w:t>
      </w:r>
      <w:r>
        <w:rPr>
          <w:lang w:val="en-US"/>
        </w:rPr>
        <w:t>-8</w:t>
      </w:r>
    </w:p>
    <w:p w14:paraId="164A321B" w14:textId="24D69C51" w:rsidR="003C5503" w:rsidRDefault="003C5503" w:rsidP="003C5503">
      <w:pPr>
        <w:pStyle w:val="BodyText"/>
        <w:rPr>
          <w:lang w:val="en-US"/>
        </w:rPr>
      </w:pPr>
      <w:r>
        <w:rPr>
          <w:lang w:val="en-US"/>
        </w:rPr>
        <w:t>This would then be repeated for the watershed pairs of (</w:t>
      </w:r>
      <w:proofErr w:type="gramStart"/>
      <w:r>
        <w:rPr>
          <w:lang w:val="en-US"/>
        </w:rPr>
        <w:t>A,C</w:t>
      </w:r>
      <w:proofErr w:type="gramEnd"/>
      <w:r>
        <w:rPr>
          <w:lang w:val="en-US"/>
        </w:rPr>
        <w:t xml:space="preserve">), (B,C), (C,A) and (C,B). </w:t>
      </w:r>
    </w:p>
    <w:p w14:paraId="77A82B98" w14:textId="026D3A9A" w:rsidR="00670BED" w:rsidRDefault="003C5503" w:rsidP="00843E88">
      <w:pPr>
        <w:pStyle w:val="BodyText"/>
        <w:rPr>
          <w:lang w:val="en-US"/>
        </w:rPr>
      </w:pPr>
      <w:r>
        <w:rPr>
          <w:lang w:val="en-US"/>
        </w:rPr>
        <w:t xml:space="preserve">The positive and negative outranking flows </w:t>
      </w:r>
      <w:r w:rsidR="00F87F82">
        <w:rPr>
          <w:lang w:val="en-US"/>
        </w:rPr>
        <w:t xml:space="preserve">are then summed, representing the net outranking flow for each watershed. </w:t>
      </w:r>
      <w:r w:rsidR="00670BED" w:rsidRPr="00670BED">
        <w:rPr>
          <w:lang w:val="en-US"/>
        </w:rPr>
        <w:t>Finally, watersheds are ranked based on their net outranking flows. The watershed with the highest net outranking flow is considered the best option according to the chosen criteria and weights.</w:t>
      </w:r>
    </w:p>
    <w:p w14:paraId="5225F4F6" w14:textId="77777777" w:rsidR="00DE4301" w:rsidRDefault="00DE4301" w:rsidP="00843E88">
      <w:pPr>
        <w:tabs>
          <w:tab w:val="clear" w:pos="950"/>
        </w:tabs>
        <w:spacing w:after="0" w:line="240" w:lineRule="auto"/>
        <w:jc w:val="left"/>
        <w:rPr>
          <w:rFonts w:ascii="Times New Roman Bold" w:hAnsi="Times New Roman Bold"/>
          <w:b/>
          <w:caps/>
          <w:sz w:val="28"/>
          <w:szCs w:val="28"/>
        </w:rPr>
      </w:pPr>
      <w:bookmarkStart w:id="58" w:name="_Ref93649516"/>
      <w:bookmarkStart w:id="59" w:name="_Toc94011771"/>
      <w:r>
        <w:br w:type="page"/>
      </w:r>
    </w:p>
    <w:p w14:paraId="321A4891" w14:textId="5A24D5AB" w:rsidR="00795EFD" w:rsidRDefault="002D2EEA" w:rsidP="00E16FA3">
      <w:pPr>
        <w:pStyle w:val="Heading1"/>
      </w:pPr>
      <w:bookmarkStart w:id="60" w:name="_Toc139037391"/>
      <w:r>
        <w:lastRenderedPageBreak/>
        <w:t>References</w:t>
      </w:r>
      <w:bookmarkEnd w:id="60"/>
      <w:r>
        <w:t xml:space="preserve"> </w:t>
      </w:r>
    </w:p>
    <w:bookmarkEnd w:id="58"/>
    <w:bookmarkEnd w:id="59"/>
    <w:p w14:paraId="3C9E3050" w14:textId="3B088E88" w:rsidR="00F64BDD" w:rsidRDefault="00F64BDD" w:rsidP="00F64BDD">
      <w:pPr>
        <w:tabs>
          <w:tab w:val="clear" w:pos="950"/>
        </w:tabs>
        <w:spacing w:before="100" w:beforeAutospacing="1" w:after="100" w:afterAutospacing="1" w:line="240" w:lineRule="auto"/>
        <w:ind w:left="480" w:hanging="480"/>
        <w:jc w:val="left"/>
      </w:pPr>
      <w:proofErr w:type="spellStart"/>
      <w:r>
        <w:t>Abatzoglou</w:t>
      </w:r>
      <w:proofErr w:type="spellEnd"/>
      <w:r>
        <w:t>, J.T., S.Z. Dob</w:t>
      </w:r>
      <w:r w:rsidR="005555BB">
        <w:t xml:space="preserve"> </w:t>
      </w:r>
      <w:proofErr w:type="spellStart"/>
      <w:r>
        <w:t>rowski</w:t>
      </w:r>
      <w:proofErr w:type="spellEnd"/>
      <w:r>
        <w:t xml:space="preserve">, S.A. Parks, K.C. Hegewisch, 2018, </w:t>
      </w:r>
      <w:proofErr w:type="spellStart"/>
      <w:r>
        <w:t>Terraclimate</w:t>
      </w:r>
      <w:proofErr w:type="spellEnd"/>
      <w:r>
        <w:t>, a high-resolution global dataset of monthly climate and climatic water balance from 1958-2015, Scientific Data 5:170191, doi:10.1038/sdata.2017.191</w:t>
      </w:r>
    </w:p>
    <w:p w14:paraId="1BB0428F" w14:textId="77777777" w:rsidR="00F64BDD" w:rsidRDefault="00F64BDD" w:rsidP="00F64BDD">
      <w:pPr>
        <w:tabs>
          <w:tab w:val="clear" w:pos="950"/>
        </w:tabs>
        <w:spacing w:before="100" w:beforeAutospacing="1" w:after="100" w:afterAutospacing="1" w:line="240" w:lineRule="auto"/>
        <w:ind w:left="480" w:hanging="480"/>
        <w:jc w:val="left"/>
      </w:pPr>
      <w:r>
        <w:t>Anchor QEA. 2012. “Effectiveness of Basin-Wide Stormwater Best Management Practices Thea Foss Drainage Basin, City of Tacoma,” no. September.</w:t>
      </w:r>
    </w:p>
    <w:p w14:paraId="53F62517" w14:textId="77777777" w:rsidR="00F64BDD" w:rsidRDefault="00F64BDD" w:rsidP="00F64BDD">
      <w:pPr>
        <w:tabs>
          <w:tab w:val="clear" w:pos="950"/>
        </w:tabs>
        <w:spacing w:before="100" w:beforeAutospacing="1" w:after="100" w:afterAutospacing="1" w:line="240" w:lineRule="auto"/>
        <w:ind w:left="480" w:hanging="480"/>
        <w:jc w:val="left"/>
      </w:pPr>
      <w:r>
        <w:t>City of Tacoma. 2017. “Thea Foss and Wheeler-Osgood Waterways 2016 Source Control and Water Year 2016 Stormwater Monitoring Report,” no. March: 1–222.</w:t>
      </w:r>
    </w:p>
    <w:p w14:paraId="24F9C597" w14:textId="049E2F13" w:rsidR="00F64BDD" w:rsidRDefault="00F64BDD" w:rsidP="006B6321">
      <w:pPr>
        <w:tabs>
          <w:tab w:val="clear" w:pos="950"/>
        </w:tabs>
        <w:spacing w:before="100" w:beforeAutospacing="1" w:after="100" w:afterAutospacing="1" w:line="240" w:lineRule="auto"/>
        <w:ind w:left="480" w:hanging="480"/>
        <w:jc w:val="left"/>
      </w:pPr>
      <w:proofErr w:type="spellStart"/>
      <w:r w:rsidRPr="006B6321">
        <w:t>Dinicola</w:t>
      </w:r>
      <w:proofErr w:type="spellEnd"/>
      <w:r w:rsidRPr="006B6321">
        <w:t xml:space="preserve">, Richard S. 1990. “Characterization and Simulation of Rainfall-Runoff Relations for Headwater Basins in Western King and Snohomish Counties, Washington.” </w:t>
      </w:r>
      <w:r w:rsidRPr="006B6321">
        <w:rPr>
          <w:i/>
          <w:iCs/>
        </w:rPr>
        <w:t>Water-Resources Investigations Report</w:t>
      </w:r>
      <w:r w:rsidRPr="006B6321">
        <w:t xml:space="preserve"> 89–4052: 52 p. </w:t>
      </w:r>
      <w:hyperlink r:id="rId28" w:history="1">
        <w:r w:rsidRPr="0058301E">
          <w:rPr>
            <w:rStyle w:val="Hyperlink"/>
          </w:rPr>
          <w:t>https://pubs.er.usgs.gov/publication/wri894052</w:t>
        </w:r>
      </w:hyperlink>
      <w:r w:rsidRPr="006B6321">
        <w:t>.</w:t>
      </w:r>
    </w:p>
    <w:p w14:paraId="1D1DEA5B" w14:textId="3C3A1541" w:rsidR="00F64BDD" w:rsidRPr="00566652" w:rsidRDefault="00F64BDD" w:rsidP="00F44100">
      <w:pPr>
        <w:tabs>
          <w:tab w:val="clear" w:pos="950"/>
        </w:tabs>
        <w:spacing w:before="100" w:beforeAutospacing="1" w:after="100" w:afterAutospacing="1" w:line="240" w:lineRule="auto"/>
        <w:ind w:left="480" w:hanging="480"/>
        <w:jc w:val="left"/>
      </w:pPr>
      <w:r w:rsidRPr="00566652">
        <w:t>Ecology. 2018. “Phase I Municipal Stormwater Permit - General,” 1–75.</w:t>
      </w:r>
    </w:p>
    <w:p w14:paraId="1FB456E3" w14:textId="77777777" w:rsidR="00F64BDD" w:rsidRDefault="00F64BDD" w:rsidP="00F44100">
      <w:pPr>
        <w:tabs>
          <w:tab w:val="clear" w:pos="950"/>
        </w:tabs>
        <w:spacing w:before="100" w:beforeAutospacing="1" w:after="100" w:afterAutospacing="1" w:line="240" w:lineRule="auto"/>
        <w:ind w:left="480" w:hanging="480"/>
        <w:jc w:val="left"/>
      </w:pPr>
      <w:r w:rsidRPr="00F44100">
        <w:t xml:space="preserve">Nilsen, Christian, and Kevin </w:t>
      </w:r>
      <w:proofErr w:type="spellStart"/>
      <w:r w:rsidRPr="00F44100">
        <w:t>Koryto</w:t>
      </w:r>
      <w:proofErr w:type="spellEnd"/>
      <w:r w:rsidRPr="00F44100">
        <w:t xml:space="preserve">. 2017. “Evaluating the Effectiveness of BMPs to Remove Stormwater Pollution Using a Simple Calculation </w:t>
      </w:r>
      <w:proofErr w:type="gramStart"/>
      <w:r w:rsidRPr="00F44100">
        <w:t>Tool :</w:t>
      </w:r>
      <w:proofErr w:type="gramEnd"/>
      <w:r w:rsidRPr="00F44100">
        <w:t xml:space="preserve"> The Puget Sound Stormwater Pollution Reduction Tool.”</w:t>
      </w:r>
    </w:p>
    <w:p w14:paraId="1DE63387" w14:textId="77777777" w:rsidR="00FF4B88" w:rsidRPr="00FF4B88" w:rsidRDefault="00F64BDD" w:rsidP="00FF4B88">
      <w:pPr>
        <w:pStyle w:val="Bibliography"/>
      </w:pPr>
      <w:r w:rsidRPr="00F44100">
        <w:t xml:space="preserve">Taylor, Scott M. 2016. </w:t>
      </w:r>
      <w:r w:rsidRPr="00F44100">
        <w:rPr>
          <w:i/>
          <w:iCs/>
        </w:rPr>
        <w:t>The Long-Term Performance and Life-Cycle Cost of Stormwater Best Management Practices</w:t>
      </w:r>
      <w:r w:rsidRPr="00F44100">
        <w:t xml:space="preserve">. </w:t>
      </w:r>
      <w:r w:rsidRPr="00F44100">
        <w:rPr>
          <w:i/>
          <w:iCs/>
        </w:rPr>
        <w:t>TR News</w:t>
      </w:r>
      <w:r w:rsidRPr="00F44100">
        <w:t>. Vol. 2016-Novem. National Academies Press. https://doi.org/10.17226/22275.</w:t>
      </w:r>
      <w:r w:rsidR="00670BED">
        <w:fldChar w:fldCharType="begin"/>
      </w:r>
      <w:r w:rsidR="00670BED">
        <w:instrText xml:space="preserve"> ADDIN ZOTERO_BIBL {"uncited":[],"omitted":[],"custom":[]} CSL_BIBLIOGRAPHY </w:instrText>
      </w:r>
      <w:r w:rsidR="00670BED">
        <w:fldChar w:fldCharType="separate"/>
      </w:r>
      <w:r w:rsidR="00FF4B88" w:rsidRPr="00FF4B88">
        <w:t xml:space="preserve">Brans, J.-P., and De Smet, Y., 2016, PROMETHEE Methods, </w:t>
      </w:r>
      <w:r w:rsidR="00FF4B88" w:rsidRPr="00FF4B88">
        <w:rPr>
          <w:i/>
          <w:iCs/>
        </w:rPr>
        <w:t>in</w:t>
      </w:r>
      <w:r w:rsidR="00FF4B88" w:rsidRPr="00FF4B88">
        <w:t xml:space="preserve"> Greco, S., Ehrgott, M., and Figueira, J.R. eds., Multiple Criteria Decision Analysis: Springer New York, New York, NY, p. 187–219.</w:t>
      </w:r>
    </w:p>
    <w:p w14:paraId="23537EBD" w14:textId="77777777" w:rsidR="00FF4B88" w:rsidRPr="00FF4B88" w:rsidRDefault="00FF4B88" w:rsidP="00FF4B88">
      <w:pPr>
        <w:pStyle w:val="Bibliography"/>
      </w:pPr>
      <w:r w:rsidRPr="00FF4B88">
        <w:t>Brans, J.P., and Vincke, Ph., 1985, Note—A Preference Ranking Organisation Method: (The PROMETHEE Method for Multiple Criteria Decision-Making): Management Science, v. 31, no. 6, p. 647–656.</w:t>
      </w:r>
    </w:p>
    <w:p w14:paraId="5531D115" w14:textId="77777777" w:rsidR="00FF4B88" w:rsidRPr="00FF4B88" w:rsidRDefault="00FF4B88" w:rsidP="00FF4B88">
      <w:pPr>
        <w:pStyle w:val="Bibliography"/>
      </w:pPr>
      <w:r w:rsidRPr="00FF4B88">
        <w:t>City of Tacoma, 2017, Thea Foss and Wheeler-Osgood Waterways 2016 Source Control and Water Year 2016 Stormwater Monitoring Report: no. March, p. 1–222.</w:t>
      </w:r>
    </w:p>
    <w:p w14:paraId="732EE3D9" w14:textId="77777777" w:rsidR="00FF4B88" w:rsidRPr="00FF4B88" w:rsidRDefault="00FF4B88" w:rsidP="00FF4B88">
      <w:pPr>
        <w:pStyle w:val="Bibliography"/>
      </w:pPr>
      <w:r w:rsidRPr="00FF4B88">
        <w:t>Congressional Budget Office, 2023, The Budget and Economic Outlook: 2023 to 2033 | Congressional Budget Office, accessed June 30, 2023, at https://www.cbo.gov/publication/58848.</w:t>
      </w:r>
    </w:p>
    <w:p w14:paraId="68E7F823" w14:textId="77777777" w:rsidR="00FF4B88" w:rsidRPr="00FF4B88" w:rsidRDefault="00FF4B88" w:rsidP="00FF4B88">
      <w:pPr>
        <w:pStyle w:val="Bibliography"/>
      </w:pPr>
      <w:r w:rsidRPr="00FF4B88">
        <w:t>Hadler, E., Lenth, J., and Wright, O., 2022, Unit Cost Basis for Water Quality Benefits Evaluation (431 TM1):</w:t>
      </w:r>
    </w:p>
    <w:p w14:paraId="26273DBE" w14:textId="77777777" w:rsidR="00FF4B88" w:rsidRPr="00FF4B88" w:rsidRDefault="00FF4B88" w:rsidP="00FF4B88">
      <w:pPr>
        <w:pStyle w:val="Bibliography"/>
      </w:pPr>
      <w:r w:rsidRPr="00FF4B88">
        <w:t>OMB, 2023, Guidelines and discount rates for benefit-cost analysis of federal programs (OMB Circular No. A-94 Revised): Office of Management and Budget, Washington, DC.</w:t>
      </w:r>
    </w:p>
    <w:p w14:paraId="64761449" w14:textId="79D97E9D" w:rsidR="00F64BDD" w:rsidRPr="00F44100" w:rsidRDefault="00670BED" w:rsidP="00F44100">
      <w:pPr>
        <w:tabs>
          <w:tab w:val="clear" w:pos="950"/>
        </w:tabs>
        <w:spacing w:before="100" w:beforeAutospacing="1" w:after="100" w:afterAutospacing="1" w:line="240" w:lineRule="auto"/>
        <w:ind w:left="480" w:hanging="480"/>
        <w:jc w:val="left"/>
      </w:pPr>
      <w:r>
        <w:lastRenderedPageBreak/>
        <w:fldChar w:fldCharType="end"/>
      </w:r>
    </w:p>
    <w:p w14:paraId="72736F5E" w14:textId="77777777" w:rsidR="00F44100" w:rsidRPr="00F44100" w:rsidRDefault="00F44100" w:rsidP="00F44100">
      <w:pPr>
        <w:tabs>
          <w:tab w:val="clear" w:pos="950"/>
        </w:tabs>
        <w:spacing w:before="100" w:beforeAutospacing="1" w:after="100" w:afterAutospacing="1" w:line="240" w:lineRule="auto"/>
        <w:ind w:left="480" w:hanging="480"/>
        <w:jc w:val="left"/>
      </w:pPr>
    </w:p>
    <w:p w14:paraId="5D76D4DC" w14:textId="77777777" w:rsidR="00F44100" w:rsidRDefault="00F44100" w:rsidP="006B6321">
      <w:pPr>
        <w:tabs>
          <w:tab w:val="clear" w:pos="950"/>
        </w:tabs>
        <w:spacing w:before="100" w:beforeAutospacing="1" w:after="100" w:afterAutospacing="1" w:line="240" w:lineRule="auto"/>
        <w:ind w:left="480" w:hanging="480"/>
        <w:jc w:val="left"/>
      </w:pPr>
    </w:p>
    <w:p w14:paraId="2A529FB2" w14:textId="77777777" w:rsidR="00F44100" w:rsidRPr="006B6321" w:rsidRDefault="00F44100" w:rsidP="006B6321">
      <w:pPr>
        <w:tabs>
          <w:tab w:val="clear" w:pos="950"/>
        </w:tabs>
        <w:spacing w:before="100" w:beforeAutospacing="1" w:after="100" w:afterAutospacing="1" w:line="240" w:lineRule="auto"/>
        <w:ind w:left="480" w:hanging="480"/>
        <w:jc w:val="left"/>
      </w:pPr>
    </w:p>
    <w:p w14:paraId="7F168650" w14:textId="3A608175" w:rsidR="006B6321" w:rsidRDefault="006B6321">
      <w:pPr>
        <w:tabs>
          <w:tab w:val="clear" w:pos="950"/>
        </w:tabs>
        <w:spacing w:after="0" w:line="240" w:lineRule="auto"/>
        <w:jc w:val="left"/>
        <w:rPr>
          <w:rFonts w:ascii="Times New Roman Bold" w:hAnsi="Times New Roman Bold"/>
          <w:b/>
          <w:caps/>
          <w:sz w:val="28"/>
          <w:szCs w:val="28"/>
        </w:rPr>
      </w:pPr>
      <w:r>
        <w:rPr>
          <w:rFonts w:ascii="Times New Roman Bold" w:hAnsi="Times New Roman Bold"/>
          <w:b/>
          <w:caps/>
          <w:sz w:val="28"/>
          <w:szCs w:val="28"/>
        </w:rPr>
        <w:br w:type="page"/>
      </w:r>
    </w:p>
    <w:p w14:paraId="23532CB0" w14:textId="2320CA87" w:rsidR="00AC2A9D" w:rsidRDefault="006B6321" w:rsidP="00566652">
      <w:pPr>
        <w:tabs>
          <w:tab w:val="clear" w:pos="950"/>
        </w:tabs>
        <w:spacing w:after="0" w:line="240" w:lineRule="auto"/>
        <w:jc w:val="left"/>
        <w:rPr>
          <w:rFonts w:ascii="Times New Roman Bold" w:hAnsi="Times New Roman Bold"/>
          <w:b/>
          <w:caps/>
          <w:sz w:val="28"/>
          <w:szCs w:val="28"/>
        </w:rPr>
      </w:pPr>
      <w:r w:rsidRPr="00F64BDD">
        <w:rPr>
          <w:rFonts w:ascii="Times New Roman Bold" w:hAnsi="Times New Roman Bold"/>
          <w:b/>
          <w:caps/>
          <w:sz w:val="32"/>
          <w:szCs w:val="36"/>
        </w:rPr>
        <w:lastRenderedPageBreak/>
        <w:t>Appendix</w:t>
      </w:r>
      <w:r>
        <w:rPr>
          <w:rFonts w:ascii="Times New Roman Bold" w:hAnsi="Times New Roman Bold"/>
          <w:b/>
          <w:caps/>
          <w:sz w:val="28"/>
          <w:szCs w:val="28"/>
        </w:rPr>
        <w:t xml:space="preserve"> A</w:t>
      </w:r>
    </w:p>
    <w:p w14:paraId="3C065145" w14:textId="77777777" w:rsidR="00F64BDD" w:rsidRDefault="00F64BDD" w:rsidP="00566652">
      <w:pPr>
        <w:tabs>
          <w:tab w:val="clear" w:pos="950"/>
        </w:tabs>
        <w:spacing w:after="0" w:line="240" w:lineRule="auto"/>
        <w:jc w:val="left"/>
        <w:rPr>
          <w:rFonts w:ascii="Times New Roman Bold" w:hAnsi="Times New Roman Bold"/>
          <w:b/>
          <w:caps/>
          <w:sz w:val="28"/>
          <w:szCs w:val="28"/>
        </w:rPr>
      </w:pPr>
    </w:p>
    <w:p w14:paraId="2ADDAC61" w14:textId="1B371935" w:rsidR="00C47CD0" w:rsidRDefault="00C47CD0" w:rsidP="00BF56DC">
      <w:pPr>
        <w:pStyle w:val="BodyText"/>
      </w:pPr>
      <w:r>
        <w:t>HSPF IMPLND and PERLND F</w:t>
      </w:r>
      <w:r w:rsidR="00F64BDD">
        <w:t>a</w:t>
      </w:r>
      <w:r>
        <w:t xml:space="preserve">ctors </w:t>
      </w:r>
    </w:p>
    <w:p w14:paraId="25288D47" w14:textId="77777777" w:rsidR="00AC56E8" w:rsidRDefault="00AC56E8">
      <w:pPr>
        <w:tabs>
          <w:tab w:val="clear" w:pos="950"/>
        </w:tabs>
        <w:spacing w:after="0" w:line="240" w:lineRule="auto"/>
        <w:jc w:val="left"/>
        <w:rPr>
          <w:rFonts w:ascii="Times New Roman Bold" w:hAnsi="Times New Roman Bold"/>
          <w:b/>
          <w:caps/>
          <w:sz w:val="28"/>
          <w:szCs w:val="28"/>
        </w:rPr>
      </w:pPr>
    </w:p>
    <w:p w14:paraId="441CAF40" w14:textId="5E05F22D" w:rsidR="00C47CD0" w:rsidRDefault="00C47CD0">
      <w:pPr>
        <w:tabs>
          <w:tab w:val="clear" w:pos="950"/>
        </w:tabs>
        <w:spacing w:after="0" w:line="240" w:lineRule="auto"/>
        <w:jc w:val="left"/>
        <w:rPr>
          <w:rFonts w:ascii="Times New Roman Bold" w:hAnsi="Times New Roman Bold"/>
          <w:b/>
          <w:caps/>
          <w:sz w:val="28"/>
          <w:szCs w:val="28"/>
        </w:rPr>
        <w:sectPr w:rsidR="00C47CD0" w:rsidSect="00802F95">
          <w:footerReference w:type="default" r:id="rId29"/>
          <w:pgSz w:w="12240" w:h="15840" w:code="1"/>
          <w:pgMar w:top="1440" w:right="1440" w:bottom="1440" w:left="1440" w:header="1068" w:footer="1107" w:gutter="0"/>
          <w:pgNumType w:start="1"/>
          <w:cols w:space="720"/>
          <w:docGrid w:linePitch="360"/>
        </w:sectPr>
      </w:pPr>
    </w:p>
    <w:p w14:paraId="0DFD1591" w14:textId="721B0738" w:rsidR="00C47CD0" w:rsidRPr="00C47CD0" w:rsidRDefault="00C47CD0" w:rsidP="00C47CD0">
      <w:pPr>
        <w:rPr>
          <w:b/>
          <w:bCs/>
          <w:i/>
          <w:iCs/>
        </w:rPr>
      </w:pPr>
      <w:r w:rsidRPr="00C47CD0">
        <w:rPr>
          <w:b/>
          <w:bCs/>
          <w:i/>
          <w:iCs/>
        </w:rPr>
        <w:lastRenderedPageBreak/>
        <w:t xml:space="preserve">Table A-1 HSPF PERLND Factors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4" w:type="dxa"/>
          <w:bottom w:w="14" w:type="dxa"/>
          <w:right w:w="14" w:type="dxa"/>
        </w:tblCellMar>
        <w:tblLook w:val="04A0" w:firstRow="1" w:lastRow="0" w:firstColumn="1" w:lastColumn="0" w:noHBand="0" w:noVBand="1"/>
      </w:tblPr>
      <w:tblGrid>
        <w:gridCol w:w="643"/>
        <w:gridCol w:w="584"/>
        <w:gridCol w:w="1559"/>
        <w:gridCol w:w="489"/>
        <w:gridCol w:w="796"/>
        <w:gridCol w:w="767"/>
        <w:gridCol w:w="904"/>
        <w:gridCol w:w="796"/>
        <w:gridCol w:w="978"/>
        <w:gridCol w:w="1011"/>
        <w:gridCol w:w="1115"/>
        <w:gridCol w:w="1040"/>
        <w:gridCol w:w="933"/>
        <w:gridCol w:w="1161"/>
        <w:gridCol w:w="1252"/>
        <w:gridCol w:w="995"/>
        <w:gridCol w:w="796"/>
        <w:gridCol w:w="825"/>
        <w:gridCol w:w="916"/>
        <w:gridCol w:w="522"/>
        <w:gridCol w:w="916"/>
        <w:gridCol w:w="750"/>
        <w:gridCol w:w="978"/>
      </w:tblGrid>
      <w:tr w:rsidR="00C47CD0" w:rsidRPr="00AC56E8" w14:paraId="22242B01" w14:textId="77777777" w:rsidTr="00C47CD0">
        <w:trPr>
          <w:trHeight w:val="290"/>
          <w:jc w:val="center"/>
        </w:trPr>
        <w:tc>
          <w:tcPr>
            <w:tcW w:w="155" w:type="pct"/>
            <w:shd w:val="clear" w:color="auto" w:fill="auto"/>
            <w:noWrap/>
            <w:vAlign w:val="center"/>
            <w:hideMark/>
          </w:tcPr>
          <w:p w14:paraId="76BCEFF0" w14:textId="77777777" w:rsidR="00C47CD0" w:rsidRPr="002D7445" w:rsidRDefault="00C47CD0" w:rsidP="002D7445">
            <w:pPr>
              <w:pStyle w:val="small"/>
              <w:spacing w:after="0" w:line="240" w:lineRule="auto"/>
              <w:jc w:val="center"/>
              <w:rPr>
                <w:b/>
                <w:bCs/>
              </w:rPr>
            </w:pPr>
            <w:r w:rsidRPr="002D7445">
              <w:rPr>
                <w:b/>
                <w:bCs/>
              </w:rPr>
              <w:t>HRU</w:t>
            </w:r>
          </w:p>
        </w:tc>
        <w:tc>
          <w:tcPr>
            <w:tcW w:w="141" w:type="pct"/>
            <w:shd w:val="clear" w:color="auto" w:fill="auto"/>
            <w:noWrap/>
            <w:vAlign w:val="center"/>
            <w:hideMark/>
          </w:tcPr>
          <w:p w14:paraId="494DB868" w14:textId="77777777" w:rsidR="00C47CD0" w:rsidRPr="002D7445" w:rsidRDefault="00C47CD0" w:rsidP="002D7445">
            <w:pPr>
              <w:pStyle w:val="small"/>
              <w:spacing w:after="0" w:line="240" w:lineRule="auto"/>
              <w:jc w:val="center"/>
              <w:rPr>
                <w:b/>
                <w:bCs/>
              </w:rPr>
            </w:pPr>
            <w:r w:rsidRPr="002D7445">
              <w:rPr>
                <w:b/>
                <w:bCs/>
              </w:rPr>
              <w:t>Soil</w:t>
            </w:r>
          </w:p>
        </w:tc>
        <w:tc>
          <w:tcPr>
            <w:tcW w:w="376" w:type="pct"/>
            <w:shd w:val="clear" w:color="auto" w:fill="auto"/>
            <w:noWrap/>
            <w:vAlign w:val="center"/>
            <w:hideMark/>
          </w:tcPr>
          <w:p w14:paraId="45A84F1D" w14:textId="77777777" w:rsidR="00C47CD0" w:rsidRPr="002D7445" w:rsidRDefault="00C47CD0" w:rsidP="002D7445">
            <w:pPr>
              <w:pStyle w:val="small"/>
              <w:spacing w:after="0" w:line="240" w:lineRule="auto"/>
              <w:jc w:val="center"/>
              <w:rPr>
                <w:b/>
                <w:bCs/>
              </w:rPr>
            </w:pPr>
            <w:r w:rsidRPr="002D7445">
              <w:rPr>
                <w:b/>
                <w:bCs/>
              </w:rPr>
              <w:t>Land Cover</w:t>
            </w:r>
          </w:p>
        </w:tc>
        <w:tc>
          <w:tcPr>
            <w:tcW w:w="118" w:type="pct"/>
          </w:tcPr>
          <w:p w14:paraId="75B23F00" w14:textId="77777777" w:rsidR="00C47CD0" w:rsidRPr="002D7445" w:rsidRDefault="00C47CD0" w:rsidP="002D7445">
            <w:pPr>
              <w:pStyle w:val="small"/>
              <w:spacing w:after="0" w:line="240" w:lineRule="auto"/>
              <w:jc w:val="center"/>
              <w:rPr>
                <w:b/>
                <w:bCs/>
              </w:rPr>
            </w:pPr>
          </w:p>
        </w:tc>
        <w:tc>
          <w:tcPr>
            <w:tcW w:w="192" w:type="pct"/>
            <w:shd w:val="clear" w:color="auto" w:fill="auto"/>
            <w:noWrap/>
            <w:vAlign w:val="center"/>
            <w:hideMark/>
          </w:tcPr>
          <w:p w14:paraId="64EFE380" w14:textId="6D767D4F" w:rsidR="00C47CD0" w:rsidRPr="002D7445" w:rsidRDefault="00C47CD0" w:rsidP="002D7445">
            <w:pPr>
              <w:pStyle w:val="small"/>
              <w:spacing w:after="0" w:line="240" w:lineRule="auto"/>
              <w:jc w:val="center"/>
              <w:rPr>
                <w:b/>
                <w:bCs/>
              </w:rPr>
            </w:pPr>
            <w:r w:rsidRPr="002D7445">
              <w:rPr>
                <w:b/>
                <w:bCs/>
              </w:rPr>
              <w:t>Slope</w:t>
            </w:r>
          </w:p>
        </w:tc>
        <w:tc>
          <w:tcPr>
            <w:tcW w:w="185" w:type="pct"/>
            <w:shd w:val="clear" w:color="auto" w:fill="auto"/>
            <w:noWrap/>
            <w:vAlign w:val="center"/>
            <w:hideMark/>
          </w:tcPr>
          <w:p w14:paraId="61F788C7" w14:textId="77777777" w:rsidR="00C47CD0" w:rsidRPr="002D7445" w:rsidRDefault="00C47CD0" w:rsidP="002D7445">
            <w:pPr>
              <w:pStyle w:val="small"/>
              <w:spacing w:after="0" w:line="240" w:lineRule="auto"/>
              <w:jc w:val="center"/>
              <w:rPr>
                <w:b/>
                <w:bCs/>
              </w:rPr>
            </w:pPr>
            <w:r w:rsidRPr="002D7445">
              <w:rPr>
                <w:b/>
                <w:bCs/>
              </w:rPr>
              <w:t>LZSN</w:t>
            </w:r>
          </w:p>
        </w:tc>
        <w:tc>
          <w:tcPr>
            <w:tcW w:w="218" w:type="pct"/>
            <w:shd w:val="clear" w:color="auto" w:fill="auto"/>
            <w:noWrap/>
            <w:vAlign w:val="center"/>
            <w:hideMark/>
          </w:tcPr>
          <w:p w14:paraId="70472DFB" w14:textId="77777777" w:rsidR="00C47CD0" w:rsidRPr="002D7445" w:rsidRDefault="00C47CD0" w:rsidP="002D7445">
            <w:pPr>
              <w:pStyle w:val="small"/>
              <w:spacing w:after="0" w:line="240" w:lineRule="auto"/>
              <w:jc w:val="center"/>
              <w:rPr>
                <w:b/>
                <w:bCs/>
              </w:rPr>
            </w:pPr>
            <w:r w:rsidRPr="002D7445">
              <w:rPr>
                <w:b/>
                <w:bCs/>
              </w:rPr>
              <w:t>INFILT</w:t>
            </w:r>
          </w:p>
        </w:tc>
        <w:tc>
          <w:tcPr>
            <w:tcW w:w="192" w:type="pct"/>
            <w:shd w:val="clear" w:color="auto" w:fill="auto"/>
            <w:noWrap/>
            <w:vAlign w:val="center"/>
            <w:hideMark/>
          </w:tcPr>
          <w:p w14:paraId="75BBE167" w14:textId="77777777" w:rsidR="00C47CD0" w:rsidRPr="002D7445" w:rsidRDefault="00C47CD0" w:rsidP="002D7445">
            <w:pPr>
              <w:pStyle w:val="small"/>
              <w:spacing w:after="0" w:line="240" w:lineRule="auto"/>
              <w:jc w:val="center"/>
              <w:rPr>
                <w:b/>
                <w:bCs/>
              </w:rPr>
            </w:pPr>
            <w:r w:rsidRPr="002D7445">
              <w:rPr>
                <w:b/>
                <w:bCs/>
              </w:rPr>
              <w:t>LSUR</w:t>
            </w:r>
          </w:p>
        </w:tc>
        <w:tc>
          <w:tcPr>
            <w:tcW w:w="236" w:type="pct"/>
            <w:shd w:val="clear" w:color="auto" w:fill="auto"/>
            <w:noWrap/>
            <w:vAlign w:val="center"/>
            <w:hideMark/>
          </w:tcPr>
          <w:p w14:paraId="43C329EC" w14:textId="77777777" w:rsidR="00C47CD0" w:rsidRPr="002D7445" w:rsidRDefault="00C47CD0" w:rsidP="002D7445">
            <w:pPr>
              <w:pStyle w:val="small"/>
              <w:spacing w:after="0" w:line="240" w:lineRule="auto"/>
              <w:jc w:val="center"/>
              <w:rPr>
                <w:b/>
                <w:bCs/>
              </w:rPr>
            </w:pPr>
            <w:r w:rsidRPr="002D7445">
              <w:rPr>
                <w:b/>
                <w:bCs/>
              </w:rPr>
              <w:t>SLSUR</w:t>
            </w:r>
          </w:p>
        </w:tc>
        <w:tc>
          <w:tcPr>
            <w:tcW w:w="244" w:type="pct"/>
            <w:shd w:val="clear" w:color="auto" w:fill="auto"/>
            <w:noWrap/>
            <w:vAlign w:val="center"/>
            <w:hideMark/>
          </w:tcPr>
          <w:p w14:paraId="312C262A" w14:textId="77777777" w:rsidR="00C47CD0" w:rsidRPr="002D7445" w:rsidRDefault="00C47CD0" w:rsidP="002D7445">
            <w:pPr>
              <w:pStyle w:val="small"/>
              <w:spacing w:after="0" w:line="240" w:lineRule="auto"/>
              <w:jc w:val="center"/>
              <w:rPr>
                <w:b/>
                <w:bCs/>
              </w:rPr>
            </w:pPr>
            <w:r w:rsidRPr="002D7445">
              <w:rPr>
                <w:b/>
                <w:bCs/>
              </w:rPr>
              <w:t>KVARY</w:t>
            </w:r>
          </w:p>
        </w:tc>
        <w:tc>
          <w:tcPr>
            <w:tcW w:w="269" w:type="pct"/>
            <w:shd w:val="clear" w:color="auto" w:fill="auto"/>
            <w:noWrap/>
            <w:vAlign w:val="center"/>
            <w:hideMark/>
          </w:tcPr>
          <w:p w14:paraId="05C0F486" w14:textId="77777777" w:rsidR="00C47CD0" w:rsidRPr="002D7445" w:rsidRDefault="00C47CD0" w:rsidP="002D7445">
            <w:pPr>
              <w:pStyle w:val="small"/>
              <w:spacing w:after="0" w:line="240" w:lineRule="auto"/>
              <w:jc w:val="center"/>
              <w:rPr>
                <w:b/>
                <w:bCs/>
              </w:rPr>
            </w:pPr>
            <w:r w:rsidRPr="002D7445">
              <w:rPr>
                <w:b/>
                <w:bCs/>
              </w:rPr>
              <w:t>AGWRC</w:t>
            </w:r>
          </w:p>
        </w:tc>
        <w:tc>
          <w:tcPr>
            <w:tcW w:w="251" w:type="pct"/>
            <w:shd w:val="clear" w:color="auto" w:fill="auto"/>
            <w:noWrap/>
            <w:vAlign w:val="center"/>
            <w:hideMark/>
          </w:tcPr>
          <w:p w14:paraId="5671754C" w14:textId="77777777" w:rsidR="00C47CD0" w:rsidRPr="002D7445" w:rsidRDefault="00C47CD0" w:rsidP="002D7445">
            <w:pPr>
              <w:pStyle w:val="small"/>
              <w:spacing w:after="0" w:line="240" w:lineRule="auto"/>
              <w:jc w:val="center"/>
              <w:rPr>
                <w:b/>
                <w:bCs/>
              </w:rPr>
            </w:pPr>
            <w:r w:rsidRPr="002D7445">
              <w:rPr>
                <w:b/>
                <w:bCs/>
              </w:rPr>
              <w:t>INFEXP</w:t>
            </w:r>
          </w:p>
        </w:tc>
        <w:tc>
          <w:tcPr>
            <w:tcW w:w="225" w:type="pct"/>
            <w:shd w:val="clear" w:color="auto" w:fill="auto"/>
            <w:noWrap/>
            <w:vAlign w:val="center"/>
            <w:hideMark/>
          </w:tcPr>
          <w:p w14:paraId="59ADBC6D" w14:textId="77777777" w:rsidR="00C47CD0" w:rsidRPr="002D7445" w:rsidRDefault="00C47CD0" w:rsidP="002D7445">
            <w:pPr>
              <w:pStyle w:val="small"/>
              <w:spacing w:after="0" w:line="240" w:lineRule="auto"/>
              <w:jc w:val="center"/>
              <w:rPr>
                <w:b/>
                <w:bCs/>
              </w:rPr>
            </w:pPr>
            <w:r w:rsidRPr="002D7445">
              <w:rPr>
                <w:b/>
                <w:bCs/>
              </w:rPr>
              <w:t>INFILD</w:t>
            </w:r>
          </w:p>
        </w:tc>
        <w:tc>
          <w:tcPr>
            <w:tcW w:w="280" w:type="pct"/>
            <w:shd w:val="clear" w:color="auto" w:fill="auto"/>
            <w:noWrap/>
            <w:vAlign w:val="center"/>
            <w:hideMark/>
          </w:tcPr>
          <w:p w14:paraId="792276F0" w14:textId="77777777" w:rsidR="00C47CD0" w:rsidRPr="002D7445" w:rsidRDefault="00C47CD0" w:rsidP="002D7445">
            <w:pPr>
              <w:pStyle w:val="small"/>
              <w:spacing w:after="0" w:line="240" w:lineRule="auto"/>
              <w:jc w:val="center"/>
              <w:rPr>
                <w:b/>
                <w:bCs/>
              </w:rPr>
            </w:pPr>
            <w:r w:rsidRPr="002D7445">
              <w:rPr>
                <w:b/>
                <w:bCs/>
              </w:rPr>
              <w:t>BASETP</w:t>
            </w:r>
          </w:p>
        </w:tc>
        <w:tc>
          <w:tcPr>
            <w:tcW w:w="302" w:type="pct"/>
            <w:shd w:val="clear" w:color="auto" w:fill="auto"/>
            <w:noWrap/>
            <w:vAlign w:val="center"/>
            <w:hideMark/>
          </w:tcPr>
          <w:p w14:paraId="3A39D11F" w14:textId="77777777" w:rsidR="00C47CD0" w:rsidRPr="002D7445" w:rsidRDefault="00C47CD0" w:rsidP="002D7445">
            <w:pPr>
              <w:pStyle w:val="small"/>
              <w:spacing w:after="0" w:line="240" w:lineRule="auto"/>
              <w:jc w:val="center"/>
              <w:rPr>
                <w:b/>
                <w:bCs/>
              </w:rPr>
            </w:pPr>
            <w:r w:rsidRPr="002D7445">
              <w:rPr>
                <w:b/>
                <w:bCs/>
              </w:rPr>
              <w:t>AGWETP</w:t>
            </w:r>
          </w:p>
        </w:tc>
        <w:tc>
          <w:tcPr>
            <w:tcW w:w="240" w:type="pct"/>
            <w:shd w:val="clear" w:color="auto" w:fill="auto"/>
            <w:noWrap/>
            <w:vAlign w:val="center"/>
            <w:hideMark/>
          </w:tcPr>
          <w:p w14:paraId="57185685" w14:textId="77777777" w:rsidR="00C47CD0" w:rsidRPr="002D7445" w:rsidRDefault="00C47CD0" w:rsidP="002D7445">
            <w:pPr>
              <w:pStyle w:val="small"/>
              <w:spacing w:after="0" w:line="240" w:lineRule="auto"/>
              <w:jc w:val="center"/>
              <w:rPr>
                <w:b/>
                <w:bCs/>
              </w:rPr>
            </w:pPr>
            <w:r w:rsidRPr="002D7445">
              <w:rPr>
                <w:b/>
                <w:bCs/>
              </w:rPr>
              <w:t>CEPSC</w:t>
            </w:r>
          </w:p>
        </w:tc>
        <w:tc>
          <w:tcPr>
            <w:tcW w:w="192" w:type="pct"/>
            <w:shd w:val="clear" w:color="auto" w:fill="auto"/>
            <w:noWrap/>
            <w:vAlign w:val="center"/>
            <w:hideMark/>
          </w:tcPr>
          <w:p w14:paraId="5BBC185D" w14:textId="77777777" w:rsidR="00C47CD0" w:rsidRPr="002D7445" w:rsidRDefault="00C47CD0" w:rsidP="002D7445">
            <w:pPr>
              <w:pStyle w:val="small"/>
              <w:spacing w:after="0" w:line="240" w:lineRule="auto"/>
              <w:jc w:val="center"/>
              <w:rPr>
                <w:b/>
                <w:bCs/>
              </w:rPr>
            </w:pPr>
            <w:r w:rsidRPr="002D7445">
              <w:rPr>
                <w:b/>
                <w:bCs/>
              </w:rPr>
              <w:t>UZSN</w:t>
            </w:r>
          </w:p>
        </w:tc>
        <w:tc>
          <w:tcPr>
            <w:tcW w:w="199" w:type="pct"/>
            <w:shd w:val="clear" w:color="auto" w:fill="auto"/>
            <w:noWrap/>
            <w:vAlign w:val="center"/>
            <w:hideMark/>
          </w:tcPr>
          <w:p w14:paraId="59FF7EC7" w14:textId="77777777" w:rsidR="00C47CD0" w:rsidRPr="002D7445" w:rsidRDefault="00C47CD0" w:rsidP="002D7445">
            <w:pPr>
              <w:pStyle w:val="small"/>
              <w:spacing w:after="0" w:line="240" w:lineRule="auto"/>
              <w:jc w:val="center"/>
              <w:rPr>
                <w:b/>
                <w:bCs/>
              </w:rPr>
            </w:pPr>
            <w:r w:rsidRPr="002D7445">
              <w:rPr>
                <w:b/>
                <w:bCs/>
              </w:rPr>
              <w:t>NSUR</w:t>
            </w:r>
          </w:p>
        </w:tc>
        <w:tc>
          <w:tcPr>
            <w:tcW w:w="221" w:type="pct"/>
            <w:shd w:val="clear" w:color="auto" w:fill="auto"/>
            <w:noWrap/>
            <w:vAlign w:val="center"/>
            <w:hideMark/>
          </w:tcPr>
          <w:p w14:paraId="39AF6DB6" w14:textId="77777777" w:rsidR="00C47CD0" w:rsidRPr="002D7445" w:rsidRDefault="00C47CD0" w:rsidP="002D7445">
            <w:pPr>
              <w:pStyle w:val="small"/>
              <w:spacing w:after="0" w:line="240" w:lineRule="auto"/>
              <w:jc w:val="center"/>
              <w:rPr>
                <w:b/>
                <w:bCs/>
              </w:rPr>
            </w:pPr>
            <w:r w:rsidRPr="002D7445">
              <w:rPr>
                <w:b/>
                <w:bCs/>
              </w:rPr>
              <w:t>INTFW</w:t>
            </w:r>
          </w:p>
        </w:tc>
        <w:tc>
          <w:tcPr>
            <w:tcW w:w="126" w:type="pct"/>
            <w:shd w:val="clear" w:color="auto" w:fill="auto"/>
            <w:noWrap/>
            <w:vAlign w:val="center"/>
            <w:hideMark/>
          </w:tcPr>
          <w:p w14:paraId="1A10BBA8" w14:textId="77777777" w:rsidR="00C47CD0" w:rsidRPr="002D7445" w:rsidRDefault="00C47CD0" w:rsidP="002D7445">
            <w:pPr>
              <w:pStyle w:val="small"/>
              <w:spacing w:after="0" w:line="240" w:lineRule="auto"/>
              <w:jc w:val="center"/>
              <w:rPr>
                <w:b/>
                <w:bCs/>
              </w:rPr>
            </w:pPr>
            <w:r w:rsidRPr="002D7445">
              <w:rPr>
                <w:b/>
                <w:bCs/>
              </w:rPr>
              <w:t>IRC</w:t>
            </w:r>
          </w:p>
        </w:tc>
        <w:tc>
          <w:tcPr>
            <w:tcW w:w="221" w:type="pct"/>
            <w:shd w:val="clear" w:color="auto" w:fill="auto"/>
            <w:noWrap/>
            <w:vAlign w:val="center"/>
            <w:hideMark/>
          </w:tcPr>
          <w:p w14:paraId="0EFBDC06" w14:textId="77777777" w:rsidR="00C47CD0" w:rsidRPr="002D7445" w:rsidRDefault="00C47CD0" w:rsidP="002D7445">
            <w:pPr>
              <w:pStyle w:val="small"/>
              <w:spacing w:after="0" w:line="240" w:lineRule="auto"/>
              <w:jc w:val="center"/>
              <w:rPr>
                <w:b/>
                <w:bCs/>
              </w:rPr>
            </w:pPr>
            <w:r w:rsidRPr="002D7445">
              <w:rPr>
                <w:b/>
                <w:bCs/>
              </w:rPr>
              <w:t>LZETP</w:t>
            </w:r>
          </w:p>
        </w:tc>
        <w:tc>
          <w:tcPr>
            <w:tcW w:w="181" w:type="pct"/>
            <w:shd w:val="clear" w:color="auto" w:fill="auto"/>
            <w:noWrap/>
            <w:vAlign w:val="center"/>
            <w:hideMark/>
          </w:tcPr>
          <w:p w14:paraId="6F348A4C" w14:textId="77777777" w:rsidR="00C47CD0" w:rsidRPr="002D7445" w:rsidRDefault="00C47CD0" w:rsidP="002D7445">
            <w:pPr>
              <w:pStyle w:val="small"/>
              <w:spacing w:after="0" w:line="240" w:lineRule="auto"/>
              <w:jc w:val="center"/>
              <w:rPr>
                <w:b/>
                <w:bCs/>
              </w:rPr>
            </w:pPr>
            <w:r w:rsidRPr="002D7445">
              <w:rPr>
                <w:b/>
                <w:bCs/>
              </w:rPr>
              <w:t>IWAT</w:t>
            </w:r>
          </w:p>
        </w:tc>
        <w:tc>
          <w:tcPr>
            <w:tcW w:w="236" w:type="pct"/>
            <w:shd w:val="clear" w:color="auto" w:fill="auto"/>
            <w:noWrap/>
            <w:vAlign w:val="center"/>
            <w:hideMark/>
          </w:tcPr>
          <w:p w14:paraId="4DAA87AF" w14:textId="77777777" w:rsidR="00C47CD0" w:rsidRPr="002D7445" w:rsidRDefault="00C47CD0" w:rsidP="002D7445">
            <w:pPr>
              <w:pStyle w:val="small"/>
              <w:spacing w:after="0" w:line="240" w:lineRule="auto"/>
              <w:jc w:val="center"/>
              <w:rPr>
                <w:b/>
                <w:bCs/>
              </w:rPr>
            </w:pPr>
            <w:r w:rsidRPr="002D7445">
              <w:rPr>
                <w:b/>
                <w:bCs/>
              </w:rPr>
              <w:t>RETSC</w:t>
            </w:r>
          </w:p>
        </w:tc>
      </w:tr>
      <w:tr w:rsidR="00C47CD0" w:rsidRPr="00AC56E8" w14:paraId="5872F802" w14:textId="77777777" w:rsidTr="00C47CD0">
        <w:trPr>
          <w:trHeight w:val="290"/>
          <w:jc w:val="center"/>
        </w:trPr>
        <w:tc>
          <w:tcPr>
            <w:tcW w:w="155" w:type="pct"/>
            <w:shd w:val="clear" w:color="auto" w:fill="auto"/>
            <w:noWrap/>
            <w:vAlign w:val="center"/>
            <w:hideMark/>
          </w:tcPr>
          <w:p w14:paraId="60928474" w14:textId="77777777" w:rsidR="00C47CD0" w:rsidRPr="00AC56E8" w:rsidRDefault="00C47CD0" w:rsidP="002D7445">
            <w:pPr>
              <w:pStyle w:val="small"/>
              <w:spacing w:after="0" w:line="240" w:lineRule="auto"/>
              <w:jc w:val="center"/>
            </w:pPr>
            <w:r w:rsidRPr="00AC56E8">
              <w:t>000</w:t>
            </w:r>
          </w:p>
        </w:tc>
        <w:tc>
          <w:tcPr>
            <w:tcW w:w="141" w:type="pct"/>
            <w:shd w:val="clear" w:color="auto" w:fill="auto"/>
            <w:noWrap/>
            <w:vAlign w:val="center"/>
            <w:hideMark/>
          </w:tcPr>
          <w:p w14:paraId="6FF02DBB" w14:textId="77777777" w:rsidR="00C47CD0" w:rsidRPr="00AC56E8" w:rsidRDefault="00C47CD0" w:rsidP="002D7445">
            <w:pPr>
              <w:pStyle w:val="small"/>
              <w:spacing w:after="0" w:line="240" w:lineRule="auto"/>
              <w:jc w:val="center"/>
            </w:pPr>
            <w:r w:rsidRPr="00AC56E8">
              <w:t>A/B</w:t>
            </w:r>
          </w:p>
        </w:tc>
        <w:tc>
          <w:tcPr>
            <w:tcW w:w="376" w:type="pct"/>
            <w:shd w:val="clear" w:color="auto" w:fill="auto"/>
            <w:noWrap/>
            <w:vAlign w:val="center"/>
            <w:hideMark/>
          </w:tcPr>
          <w:p w14:paraId="6C1745BC" w14:textId="77777777" w:rsidR="00C47CD0" w:rsidRPr="00AC56E8" w:rsidRDefault="00C47CD0" w:rsidP="002D7445">
            <w:pPr>
              <w:pStyle w:val="small"/>
              <w:spacing w:after="0" w:line="240" w:lineRule="auto"/>
              <w:jc w:val="center"/>
            </w:pPr>
            <w:r w:rsidRPr="00AC56E8">
              <w:t>Forest</w:t>
            </w:r>
          </w:p>
        </w:tc>
        <w:tc>
          <w:tcPr>
            <w:tcW w:w="118" w:type="pct"/>
          </w:tcPr>
          <w:p w14:paraId="5D052D80" w14:textId="77777777" w:rsidR="00C47CD0" w:rsidRPr="00AC56E8" w:rsidRDefault="00C47CD0" w:rsidP="002D7445">
            <w:pPr>
              <w:pStyle w:val="small"/>
              <w:spacing w:after="0" w:line="240" w:lineRule="auto"/>
              <w:jc w:val="center"/>
            </w:pPr>
          </w:p>
        </w:tc>
        <w:tc>
          <w:tcPr>
            <w:tcW w:w="192" w:type="pct"/>
            <w:shd w:val="clear" w:color="auto" w:fill="auto"/>
            <w:noWrap/>
            <w:vAlign w:val="center"/>
            <w:hideMark/>
          </w:tcPr>
          <w:p w14:paraId="53DB1F3A" w14:textId="5227D437" w:rsidR="00C47CD0" w:rsidRPr="00AC56E8" w:rsidRDefault="00C47CD0" w:rsidP="002D7445">
            <w:pPr>
              <w:pStyle w:val="small"/>
              <w:spacing w:after="0" w:line="240" w:lineRule="auto"/>
              <w:jc w:val="center"/>
            </w:pPr>
            <w:r w:rsidRPr="00AC56E8">
              <w:t>Flat</w:t>
            </w:r>
          </w:p>
        </w:tc>
        <w:tc>
          <w:tcPr>
            <w:tcW w:w="185" w:type="pct"/>
            <w:shd w:val="clear" w:color="auto" w:fill="auto"/>
            <w:noWrap/>
            <w:vAlign w:val="center"/>
            <w:hideMark/>
          </w:tcPr>
          <w:p w14:paraId="1849DD7F" w14:textId="77777777" w:rsidR="00C47CD0" w:rsidRPr="00AC56E8" w:rsidRDefault="00C47CD0" w:rsidP="002D7445">
            <w:pPr>
              <w:pStyle w:val="small"/>
              <w:spacing w:after="0" w:line="240" w:lineRule="auto"/>
              <w:jc w:val="center"/>
            </w:pPr>
            <w:r w:rsidRPr="00AC56E8">
              <w:t>5</w:t>
            </w:r>
          </w:p>
        </w:tc>
        <w:tc>
          <w:tcPr>
            <w:tcW w:w="218" w:type="pct"/>
            <w:shd w:val="clear" w:color="auto" w:fill="auto"/>
            <w:noWrap/>
            <w:vAlign w:val="center"/>
            <w:hideMark/>
          </w:tcPr>
          <w:p w14:paraId="64C31A6A" w14:textId="77777777" w:rsidR="00C47CD0" w:rsidRPr="00AC56E8" w:rsidRDefault="00C47CD0" w:rsidP="002D7445">
            <w:pPr>
              <w:pStyle w:val="small"/>
              <w:spacing w:after="0" w:line="240" w:lineRule="auto"/>
              <w:jc w:val="center"/>
            </w:pPr>
            <w:r w:rsidRPr="00AC56E8">
              <w:t>2</w:t>
            </w:r>
          </w:p>
        </w:tc>
        <w:tc>
          <w:tcPr>
            <w:tcW w:w="192" w:type="pct"/>
            <w:shd w:val="clear" w:color="auto" w:fill="auto"/>
            <w:noWrap/>
            <w:vAlign w:val="center"/>
            <w:hideMark/>
          </w:tcPr>
          <w:p w14:paraId="2BD94713" w14:textId="77777777" w:rsidR="00C47CD0" w:rsidRPr="00AC56E8" w:rsidRDefault="00C47CD0" w:rsidP="002D7445">
            <w:pPr>
              <w:pStyle w:val="small"/>
              <w:spacing w:after="0" w:line="240" w:lineRule="auto"/>
              <w:jc w:val="center"/>
            </w:pPr>
            <w:r w:rsidRPr="00AC56E8">
              <w:t>400</w:t>
            </w:r>
          </w:p>
        </w:tc>
        <w:tc>
          <w:tcPr>
            <w:tcW w:w="236" w:type="pct"/>
            <w:shd w:val="clear" w:color="auto" w:fill="auto"/>
            <w:noWrap/>
            <w:vAlign w:val="center"/>
            <w:hideMark/>
          </w:tcPr>
          <w:p w14:paraId="49887353" w14:textId="77777777" w:rsidR="00C47CD0" w:rsidRPr="00AC56E8" w:rsidRDefault="00C47CD0" w:rsidP="002D7445">
            <w:pPr>
              <w:pStyle w:val="small"/>
              <w:spacing w:after="0" w:line="240" w:lineRule="auto"/>
              <w:jc w:val="center"/>
            </w:pPr>
            <w:r w:rsidRPr="00AC56E8">
              <w:t>0.05</w:t>
            </w:r>
          </w:p>
        </w:tc>
        <w:tc>
          <w:tcPr>
            <w:tcW w:w="244" w:type="pct"/>
            <w:shd w:val="clear" w:color="auto" w:fill="auto"/>
            <w:noWrap/>
            <w:vAlign w:val="center"/>
            <w:hideMark/>
          </w:tcPr>
          <w:p w14:paraId="12BD25AD" w14:textId="77777777" w:rsidR="00C47CD0" w:rsidRPr="00AC56E8" w:rsidRDefault="00C47CD0" w:rsidP="002D7445">
            <w:pPr>
              <w:pStyle w:val="small"/>
              <w:spacing w:after="0" w:line="240" w:lineRule="auto"/>
              <w:jc w:val="center"/>
            </w:pPr>
            <w:r w:rsidRPr="00AC56E8">
              <w:t>0.3</w:t>
            </w:r>
          </w:p>
        </w:tc>
        <w:tc>
          <w:tcPr>
            <w:tcW w:w="269" w:type="pct"/>
            <w:shd w:val="clear" w:color="auto" w:fill="auto"/>
            <w:noWrap/>
            <w:vAlign w:val="center"/>
            <w:hideMark/>
          </w:tcPr>
          <w:p w14:paraId="7D5B0E3F" w14:textId="77777777" w:rsidR="00C47CD0" w:rsidRPr="00AC56E8" w:rsidRDefault="00C47CD0" w:rsidP="002D7445">
            <w:pPr>
              <w:pStyle w:val="small"/>
              <w:spacing w:after="0" w:line="240" w:lineRule="auto"/>
              <w:jc w:val="center"/>
            </w:pPr>
            <w:r w:rsidRPr="00AC56E8">
              <w:t>0.996</w:t>
            </w:r>
          </w:p>
        </w:tc>
        <w:tc>
          <w:tcPr>
            <w:tcW w:w="251" w:type="pct"/>
            <w:shd w:val="clear" w:color="auto" w:fill="auto"/>
            <w:noWrap/>
            <w:vAlign w:val="center"/>
            <w:hideMark/>
          </w:tcPr>
          <w:p w14:paraId="293E9421" w14:textId="77777777" w:rsidR="00C47CD0" w:rsidRPr="00AC56E8" w:rsidRDefault="00C47CD0" w:rsidP="002D7445">
            <w:pPr>
              <w:pStyle w:val="small"/>
              <w:spacing w:after="0" w:line="240" w:lineRule="auto"/>
              <w:jc w:val="center"/>
            </w:pPr>
            <w:r w:rsidRPr="00AC56E8">
              <w:t>2</w:t>
            </w:r>
          </w:p>
        </w:tc>
        <w:tc>
          <w:tcPr>
            <w:tcW w:w="225" w:type="pct"/>
            <w:shd w:val="clear" w:color="auto" w:fill="auto"/>
            <w:noWrap/>
            <w:vAlign w:val="center"/>
            <w:hideMark/>
          </w:tcPr>
          <w:p w14:paraId="60C57899" w14:textId="77777777" w:rsidR="00C47CD0" w:rsidRPr="00AC56E8" w:rsidRDefault="00C47CD0" w:rsidP="002D7445">
            <w:pPr>
              <w:pStyle w:val="small"/>
              <w:spacing w:after="0" w:line="240" w:lineRule="auto"/>
              <w:jc w:val="center"/>
            </w:pPr>
            <w:r w:rsidRPr="00AC56E8">
              <w:t>2</w:t>
            </w:r>
          </w:p>
        </w:tc>
        <w:tc>
          <w:tcPr>
            <w:tcW w:w="280" w:type="pct"/>
            <w:shd w:val="clear" w:color="auto" w:fill="auto"/>
            <w:noWrap/>
            <w:vAlign w:val="center"/>
            <w:hideMark/>
          </w:tcPr>
          <w:p w14:paraId="12B071C8" w14:textId="77777777" w:rsidR="00C47CD0" w:rsidRPr="00AC56E8" w:rsidRDefault="00C47CD0" w:rsidP="002D7445">
            <w:pPr>
              <w:pStyle w:val="small"/>
              <w:spacing w:after="0" w:line="240" w:lineRule="auto"/>
              <w:jc w:val="center"/>
            </w:pPr>
            <w:r w:rsidRPr="00AC56E8">
              <w:t>0</w:t>
            </w:r>
          </w:p>
        </w:tc>
        <w:tc>
          <w:tcPr>
            <w:tcW w:w="302" w:type="pct"/>
            <w:shd w:val="clear" w:color="auto" w:fill="auto"/>
            <w:noWrap/>
            <w:vAlign w:val="center"/>
            <w:hideMark/>
          </w:tcPr>
          <w:p w14:paraId="1609C439" w14:textId="77777777" w:rsidR="00C47CD0" w:rsidRPr="00AC56E8" w:rsidRDefault="00C47CD0" w:rsidP="002D7445">
            <w:pPr>
              <w:pStyle w:val="small"/>
              <w:spacing w:after="0" w:line="240" w:lineRule="auto"/>
              <w:jc w:val="center"/>
            </w:pPr>
            <w:r w:rsidRPr="00AC56E8">
              <w:t>0</w:t>
            </w:r>
          </w:p>
        </w:tc>
        <w:tc>
          <w:tcPr>
            <w:tcW w:w="240" w:type="pct"/>
            <w:shd w:val="clear" w:color="auto" w:fill="auto"/>
            <w:noWrap/>
            <w:vAlign w:val="center"/>
            <w:hideMark/>
          </w:tcPr>
          <w:p w14:paraId="0FB98BE3" w14:textId="77777777" w:rsidR="00C47CD0" w:rsidRPr="00AC56E8" w:rsidRDefault="00C47CD0" w:rsidP="002D7445">
            <w:pPr>
              <w:pStyle w:val="small"/>
              <w:spacing w:after="0" w:line="240" w:lineRule="auto"/>
              <w:jc w:val="center"/>
            </w:pPr>
            <w:r w:rsidRPr="00AC56E8">
              <w:t>0.2</w:t>
            </w:r>
          </w:p>
        </w:tc>
        <w:tc>
          <w:tcPr>
            <w:tcW w:w="192" w:type="pct"/>
            <w:shd w:val="clear" w:color="auto" w:fill="auto"/>
            <w:noWrap/>
            <w:vAlign w:val="center"/>
            <w:hideMark/>
          </w:tcPr>
          <w:p w14:paraId="5C383A63" w14:textId="77777777" w:rsidR="00C47CD0" w:rsidRPr="00AC56E8" w:rsidRDefault="00C47CD0" w:rsidP="002D7445">
            <w:pPr>
              <w:pStyle w:val="small"/>
              <w:spacing w:after="0" w:line="240" w:lineRule="auto"/>
              <w:jc w:val="center"/>
            </w:pPr>
            <w:r w:rsidRPr="00AC56E8">
              <w:t>0.5</w:t>
            </w:r>
          </w:p>
        </w:tc>
        <w:tc>
          <w:tcPr>
            <w:tcW w:w="199" w:type="pct"/>
            <w:shd w:val="clear" w:color="auto" w:fill="auto"/>
            <w:noWrap/>
            <w:vAlign w:val="center"/>
            <w:hideMark/>
          </w:tcPr>
          <w:p w14:paraId="7424C745" w14:textId="77777777" w:rsidR="00C47CD0" w:rsidRPr="00AC56E8" w:rsidRDefault="00C47CD0" w:rsidP="002D7445">
            <w:pPr>
              <w:pStyle w:val="small"/>
              <w:spacing w:after="0" w:line="240" w:lineRule="auto"/>
              <w:jc w:val="center"/>
            </w:pPr>
            <w:r w:rsidRPr="00AC56E8">
              <w:t>0.35</w:t>
            </w:r>
          </w:p>
        </w:tc>
        <w:tc>
          <w:tcPr>
            <w:tcW w:w="221" w:type="pct"/>
            <w:shd w:val="clear" w:color="auto" w:fill="auto"/>
            <w:noWrap/>
            <w:vAlign w:val="center"/>
            <w:hideMark/>
          </w:tcPr>
          <w:p w14:paraId="41FDA411" w14:textId="77777777" w:rsidR="00C47CD0" w:rsidRPr="00AC56E8" w:rsidRDefault="00C47CD0" w:rsidP="002D7445">
            <w:pPr>
              <w:pStyle w:val="small"/>
              <w:spacing w:after="0" w:line="240" w:lineRule="auto"/>
              <w:jc w:val="center"/>
            </w:pPr>
            <w:r w:rsidRPr="00AC56E8">
              <w:t>0</w:t>
            </w:r>
          </w:p>
        </w:tc>
        <w:tc>
          <w:tcPr>
            <w:tcW w:w="126" w:type="pct"/>
            <w:shd w:val="clear" w:color="auto" w:fill="auto"/>
            <w:noWrap/>
            <w:vAlign w:val="center"/>
            <w:hideMark/>
          </w:tcPr>
          <w:p w14:paraId="3A8BFFB6" w14:textId="77777777" w:rsidR="00C47CD0" w:rsidRPr="00AC56E8" w:rsidRDefault="00C47CD0" w:rsidP="002D7445">
            <w:pPr>
              <w:pStyle w:val="small"/>
              <w:spacing w:after="0" w:line="240" w:lineRule="auto"/>
              <w:jc w:val="center"/>
            </w:pPr>
            <w:r w:rsidRPr="00AC56E8">
              <w:t>0.7</w:t>
            </w:r>
          </w:p>
        </w:tc>
        <w:tc>
          <w:tcPr>
            <w:tcW w:w="221" w:type="pct"/>
            <w:shd w:val="clear" w:color="auto" w:fill="auto"/>
            <w:noWrap/>
            <w:vAlign w:val="center"/>
            <w:hideMark/>
          </w:tcPr>
          <w:p w14:paraId="27DDB34C" w14:textId="77777777" w:rsidR="00C47CD0" w:rsidRPr="00AC56E8" w:rsidRDefault="00C47CD0" w:rsidP="002D7445">
            <w:pPr>
              <w:pStyle w:val="small"/>
              <w:spacing w:after="0" w:line="240" w:lineRule="auto"/>
              <w:jc w:val="center"/>
            </w:pPr>
            <w:r w:rsidRPr="00AC56E8">
              <w:t>0.7</w:t>
            </w:r>
          </w:p>
        </w:tc>
        <w:tc>
          <w:tcPr>
            <w:tcW w:w="181" w:type="pct"/>
            <w:shd w:val="clear" w:color="auto" w:fill="auto"/>
            <w:noWrap/>
            <w:vAlign w:val="center"/>
            <w:hideMark/>
          </w:tcPr>
          <w:p w14:paraId="7F343DB4" w14:textId="77777777" w:rsidR="00C47CD0" w:rsidRPr="00AC56E8" w:rsidRDefault="00C47CD0" w:rsidP="002D7445">
            <w:pPr>
              <w:pStyle w:val="small"/>
              <w:spacing w:after="0" w:line="240" w:lineRule="auto"/>
              <w:jc w:val="center"/>
            </w:pPr>
            <w:r w:rsidRPr="00AC56E8">
              <w:t>NA</w:t>
            </w:r>
          </w:p>
        </w:tc>
        <w:tc>
          <w:tcPr>
            <w:tcW w:w="236" w:type="pct"/>
            <w:shd w:val="clear" w:color="auto" w:fill="auto"/>
            <w:noWrap/>
            <w:vAlign w:val="center"/>
            <w:hideMark/>
          </w:tcPr>
          <w:p w14:paraId="12300D17" w14:textId="77777777" w:rsidR="00C47CD0" w:rsidRPr="00AC56E8" w:rsidRDefault="00C47CD0" w:rsidP="002D7445">
            <w:pPr>
              <w:pStyle w:val="small"/>
              <w:spacing w:after="0" w:line="240" w:lineRule="auto"/>
              <w:jc w:val="center"/>
            </w:pPr>
            <w:r w:rsidRPr="00AC56E8">
              <w:t>NA</w:t>
            </w:r>
          </w:p>
        </w:tc>
      </w:tr>
      <w:tr w:rsidR="00C47CD0" w:rsidRPr="00AC56E8" w14:paraId="3DDF161B" w14:textId="77777777" w:rsidTr="00C47CD0">
        <w:trPr>
          <w:trHeight w:val="290"/>
          <w:jc w:val="center"/>
        </w:trPr>
        <w:tc>
          <w:tcPr>
            <w:tcW w:w="155" w:type="pct"/>
            <w:shd w:val="clear" w:color="auto" w:fill="auto"/>
            <w:noWrap/>
            <w:vAlign w:val="center"/>
            <w:hideMark/>
          </w:tcPr>
          <w:p w14:paraId="4DA13799" w14:textId="77777777" w:rsidR="00C47CD0" w:rsidRPr="00AC56E8" w:rsidRDefault="00C47CD0" w:rsidP="002D7445">
            <w:pPr>
              <w:pStyle w:val="small"/>
              <w:spacing w:after="0" w:line="240" w:lineRule="auto"/>
              <w:jc w:val="center"/>
            </w:pPr>
            <w:r w:rsidRPr="00AC56E8">
              <w:t>001</w:t>
            </w:r>
          </w:p>
        </w:tc>
        <w:tc>
          <w:tcPr>
            <w:tcW w:w="141" w:type="pct"/>
            <w:shd w:val="clear" w:color="auto" w:fill="auto"/>
            <w:noWrap/>
            <w:vAlign w:val="center"/>
            <w:hideMark/>
          </w:tcPr>
          <w:p w14:paraId="3CDEBE60" w14:textId="77777777" w:rsidR="00C47CD0" w:rsidRPr="00AC56E8" w:rsidRDefault="00C47CD0" w:rsidP="002D7445">
            <w:pPr>
              <w:pStyle w:val="small"/>
              <w:spacing w:after="0" w:line="240" w:lineRule="auto"/>
              <w:jc w:val="center"/>
            </w:pPr>
            <w:r w:rsidRPr="00AC56E8">
              <w:t>A/B</w:t>
            </w:r>
          </w:p>
        </w:tc>
        <w:tc>
          <w:tcPr>
            <w:tcW w:w="376" w:type="pct"/>
            <w:shd w:val="clear" w:color="auto" w:fill="auto"/>
            <w:noWrap/>
            <w:vAlign w:val="center"/>
            <w:hideMark/>
          </w:tcPr>
          <w:p w14:paraId="483A41E4" w14:textId="77777777" w:rsidR="00C47CD0" w:rsidRPr="00AC56E8" w:rsidRDefault="00C47CD0" w:rsidP="002D7445">
            <w:pPr>
              <w:pStyle w:val="small"/>
              <w:spacing w:after="0" w:line="240" w:lineRule="auto"/>
              <w:jc w:val="center"/>
            </w:pPr>
            <w:r w:rsidRPr="00AC56E8">
              <w:t>Forest</w:t>
            </w:r>
          </w:p>
        </w:tc>
        <w:tc>
          <w:tcPr>
            <w:tcW w:w="118" w:type="pct"/>
          </w:tcPr>
          <w:p w14:paraId="28F90CF4" w14:textId="77777777" w:rsidR="00C47CD0" w:rsidRPr="00AC56E8" w:rsidRDefault="00C47CD0" w:rsidP="002D7445">
            <w:pPr>
              <w:pStyle w:val="small"/>
              <w:spacing w:after="0" w:line="240" w:lineRule="auto"/>
              <w:jc w:val="center"/>
            </w:pPr>
          </w:p>
        </w:tc>
        <w:tc>
          <w:tcPr>
            <w:tcW w:w="192" w:type="pct"/>
            <w:shd w:val="clear" w:color="auto" w:fill="auto"/>
            <w:noWrap/>
            <w:vAlign w:val="center"/>
            <w:hideMark/>
          </w:tcPr>
          <w:p w14:paraId="7DFE9992" w14:textId="2AAF7A71" w:rsidR="00C47CD0" w:rsidRPr="00AC56E8" w:rsidRDefault="00C47CD0" w:rsidP="002D7445">
            <w:pPr>
              <w:pStyle w:val="small"/>
              <w:spacing w:after="0" w:line="240" w:lineRule="auto"/>
              <w:jc w:val="center"/>
            </w:pPr>
            <w:r w:rsidRPr="00AC56E8">
              <w:t>Mod</w:t>
            </w:r>
          </w:p>
        </w:tc>
        <w:tc>
          <w:tcPr>
            <w:tcW w:w="185" w:type="pct"/>
            <w:shd w:val="clear" w:color="auto" w:fill="auto"/>
            <w:noWrap/>
            <w:vAlign w:val="center"/>
            <w:hideMark/>
          </w:tcPr>
          <w:p w14:paraId="2B567CC3" w14:textId="77777777" w:rsidR="00C47CD0" w:rsidRPr="00AC56E8" w:rsidRDefault="00C47CD0" w:rsidP="002D7445">
            <w:pPr>
              <w:pStyle w:val="small"/>
              <w:spacing w:after="0" w:line="240" w:lineRule="auto"/>
              <w:jc w:val="center"/>
            </w:pPr>
            <w:r w:rsidRPr="00AC56E8">
              <w:t>5</w:t>
            </w:r>
          </w:p>
        </w:tc>
        <w:tc>
          <w:tcPr>
            <w:tcW w:w="218" w:type="pct"/>
            <w:shd w:val="clear" w:color="auto" w:fill="auto"/>
            <w:noWrap/>
            <w:vAlign w:val="center"/>
            <w:hideMark/>
          </w:tcPr>
          <w:p w14:paraId="2FFD0F18" w14:textId="77777777" w:rsidR="00C47CD0" w:rsidRPr="00AC56E8" w:rsidRDefault="00C47CD0" w:rsidP="002D7445">
            <w:pPr>
              <w:pStyle w:val="small"/>
              <w:spacing w:after="0" w:line="240" w:lineRule="auto"/>
              <w:jc w:val="center"/>
            </w:pPr>
            <w:r w:rsidRPr="00AC56E8">
              <w:t>2</w:t>
            </w:r>
          </w:p>
        </w:tc>
        <w:tc>
          <w:tcPr>
            <w:tcW w:w="192" w:type="pct"/>
            <w:shd w:val="clear" w:color="auto" w:fill="auto"/>
            <w:noWrap/>
            <w:vAlign w:val="center"/>
            <w:hideMark/>
          </w:tcPr>
          <w:p w14:paraId="1A38E5C9" w14:textId="77777777" w:rsidR="00C47CD0" w:rsidRPr="00AC56E8" w:rsidRDefault="00C47CD0" w:rsidP="002D7445">
            <w:pPr>
              <w:pStyle w:val="small"/>
              <w:spacing w:after="0" w:line="240" w:lineRule="auto"/>
              <w:jc w:val="center"/>
            </w:pPr>
            <w:r w:rsidRPr="00AC56E8">
              <w:t>400</w:t>
            </w:r>
          </w:p>
        </w:tc>
        <w:tc>
          <w:tcPr>
            <w:tcW w:w="236" w:type="pct"/>
            <w:shd w:val="clear" w:color="auto" w:fill="auto"/>
            <w:noWrap/>
            <w:vAlign w:val="center"/>
            <w:hideMark/>
          </w:tcPr>
          <w:p w14:paraId="13D4103C" w14:textId="77777777" w:rsidR="00C47CD0" w:rsidRPr="00AC56E8" w:rsidRDefault="00C47CD0" w:rsidP="002D7445">
            <w:pPr>
              <w:pStyle w:val="small"/>
              <w:spacing w:after="0" w:line="240" w:lineRule="auto"/>
              <w:jc w:val="center"/>
            </w:pPr>
            <w:r w:rsidRPr="00AC56E8">
              <w:t>0.1</w:t>
            </w:r>
          </w:p>
        </w:tc>
        <w:tc>
          <w:tcPr>
            <w:tcW w:w="244" w:type="pct"/>
            <w:shd w:val="clear" w:color="auto" w:fill="auto"/>
            <w:noWrap/>
            <w:vAlign w:val="center"/>
            <w:hideMark/>
          </w:tcPr>
          <w:p w14:paraId="497F9AD3" w14:textId="77777777" w:rsidR="00C47CD0" w:rsidRPr="00AC56E8" w:rsidRDefault="00C47CD0" w:rsidP="002D7445">
            <w:pPr>
              <w:pStyle w:val="small"/>
              <w:spacing w:after="0" w:line="240" w:lineRule="auto"/>
              <w:jc w:val="center"/>
            </w:pPr>
            <w:r w:rsidRPr="00AC56E8">
              <w:t>0.3</w:t>
            </w:r>
          </w:p>
        </w:tc>
        <w:tc>
          <w:tcPr>
            <w:tcW w:w="269" w:type="pct"/>
            <w:shd w:val="clear" w:color="auto" w:fill="auto"/>
            <w:noWrap/>
            <w:vAlign w:val="center"/>
            <w:hideMark/>
          </w:tcPr>
          <w:p w14:paraId="3F636000" w14:textId="77777777" w:rsidR="00C47CD0" w:rsidRPr="00AC56E8" w:rsidRDefault="00C47CD0" w:rsidP="002D7445">
            <w:pPr>
              <w:pStyle w:val="small"/>
              <w:spacing w:after="0" w:line="240" w:lineRule="auto"/>
              <w:jc w:val="center"/>
            </w:pPr>
            <w:r w:rsidRPr="00AC56E8">
              <w:t>0.996</w:t>
            </w:r>
          </w:p>
        </w:tc>
        <w:tc>
          <w:tcPr>
            <w:tcW w:w="251" w:type="pct"/>
            <w:shd w:val="clear" w:color="auto" w:fill="auto"/>
            <w:noWrap/>
            <w:vAlign w:val="center"/>
            <w:hideMark/>
          </w:tcPr>
          <w:p w14:paraId="6266C78D" w14:textId="77777777" w:rsidR="00C47CD0" w:rsidRPr="00AC56E8" w:rsidRDefault="00C47CD0" w:rsidP="002D7445">
            <w:pPr>
              <w:pStyle w:val="small"/>
              <w:spacing w:after="0" w:line="240" w:lineRule="auto"/>
              <w:jc w:val="center"/>
            </w:pPr>
            <w:r w:rsidRPr="00AC56E8">
              <w:t>2</w:t>
            </w:r>
          </w:p>
        </w:tc>
        <w:tc>
          <w:tcPr>
            <w:tcW w:w="225" w:type="pct"/>
            <w:shd w:val="clear" w:color="auto" w:fill="auto"/>
            <w:noWrap/>
            <w:vAlign w:val="center"/>
            <w:hideMark/>
          </w:tcPr>
          <w:p w14:paraId="1C02471D" w14:textId="77777777" w:rsidR="00C47CD0" w:rsidRPr="00AC56E8" w:rsidRDefault="00C47CD0" w:rsidP="002D7445">
            <w:pPr>
              <w:pStyle w:val="small"/>
              <w:spacing w:after="0" w:line="240" w:lineRule="auto"/>
              <w:jc w:val="center"/>
            </w:pPr>
            <w:r w:rsidRPr="00AC56E8">
              <w:t>2</w:t>
            </w:r>
          </w:p>
        </w:tc>
        <w:tc>
          <w:tcPr>
            <w:tcW w:w="280" w:type="pct"/>
            <w:shd w:val="clear" w:color="auto" w:fill="auto"/>
            <w:noWrap/>
            <w:vAlign w:val="center"/>
            <w:hideMark/>
          </w:tcPr>
          <w:p w14:paraId="1E6EE3AD" w14:textId="77777777" w:rsidR="00C47CD0" w:rsidRPr="00AC56E8" w:rsidRDefault="00C47CD0" w:rsidP="002D7445">
            <w:pPr>
              <w:pStyle w:val="small"/>
              <w:spacing w:after="0" w:line="240" w:lineRule="auto"/>
              <w:jc w:val="center"/>
            </w:pPr>
            <w:r w:rsidRPr="00AC56E8">
              <w:t>0</w:t>
            </w:r>
          </w:p>
        </w:tc>
        <w:tc>
          <w:tcPr>
            <w:tcW w:w="302" w:type="pct"/>
            <w:shd w:val="clear" w:color="auto" w:fill="auto"/>
            <w:noWrap/>
            <w:vAlign w:val="center"/>
            <w:hideMark/>
          </w:tcPr>
          <w:p w14:paraId="1F2129E8" w14:textId="77777777" w:rsidR="00C47CD0" w:rsidRPr="00AC56E8" w:rsidRDefault="00C47CD0" w:rsidP="002D7445">
            <w:pPr>
              <w:pStyle w:val="small"/>
              <w:spacing w:after="0" w:line="240" w:lineRule="auto"/>
              <w:jc w:val="center"/>
            </w:pPr>
            <w:r w:rsidRPr="00AC56E8">
              <w:t>0</w:t>
            </w:r>
          </w:p>
        </w:tc>
        <w:tc>
          <w:tcPr>
            <w:tcW w:w="240" w:type="pct"/>
            <w:shd w:val="clear" w:color="auto" w:fill="auto"/>
            <w:noWrap/>
            <w:vAlign w:val="center"/>
            <w:hideMark/>
          </w:tcPr>
          <w:p w14:paraId="56517CC0" w14:textId="77777777" w:rsidR="00C47CD0" w:rsidRPr="00AC56E8" w:rsidRDefault="00C47CD0" w:rsidP="002D7445">
            <w:pPr>
              <w:pStyle w:val="small"/>
              <w:spacing w:after="0" w:line="240" w:lineRule="auto"/>
              <w:jc w:val="center"/>
            </w:pPr>
            <w:r w:rsidRPr="00AC56E8">
              <w:t>0.2</w:t>
            </w:r>
          </w:p>
        </w:tc>
        <w:tc>
          <w:tcPr>
            <w:tcW w:w="192" w:type="pct"/>
            <w:shd w:val="clear" w:color="auto" w:fill="auto"/>
            <w:noWrap/>
            <w:vAlign w:val="center"/>
            <w:hideMark/>
          </w:tcPr>
          <w:p w14:paraId="0F2BB8EE" w14:textId="77777777" w:rsidR="00C47CD0" w:rsidRPr="00AC56E8" w:rsidRDefault="00C47CD0" w:rsidP="002D7445">
            <w:pPr>
              <w:pStyle w:val="small"/>
              <w:spacing w:after="0" w:line="240" w:lineRule="auto"/>
              <w:jc w:val="center"/>
            </w:pPr>
            <w:r w:rsidRPr="00AC56E8">
              <w:t>0.5</w:t>
            </w:r>
          </w:p>
        </w:tc>
        <w:tc>
          <w:tcPr>
            <w:tcW w:w="199" w:type="pct"/>
            <w:shd w:val="clear" w:color="auto" w:fill="auto"/>
            <w:noWrap/>
            <w:vAlign w:val="center"/>
            <w:hideMark/>
          </w:tcPr>
          <w:p w14:paraId="1B623A83" w14:textId="77777777" w:rsidR="00C47CD0" w:rsidRPr="00AC56E8" w:rsidRDefault="00C47CD0" w:rsidP="002D7445">
            <w:pPr>
              <w:pStyle w:val="small"/>
              <w:spacing w:after="0" w:line="240" w:lineRule="auto"/>
              <w:jc w:val="center"/>
            </w:pPr>
            <w:r w:rsidRPr="00AC56E8">
              <w:t>0.35</w:t>
            </w:r>
          </w:p>
        </w:tc>
        <w:tc>
          <w:tcPr>
            <w:tcW w:w="221" w:type="pct"/>
            <w:shd w:val="clear" w:color="auto" w:fill="auto"/>
            <w:noWrap/>
            <w:vAlign w:val="center"/>
            <w:hideMark/>
          </w:tcPr>
          <w:p w14:paraId="226B61F9" w14:textId="77777777" w:rsidR="00C47CD0" w:rsidRPr="00AC56E8" w:rsidRDefault="00C47CD0" w:rsidP="002D7445">
            <w:pPr>
              <w:pStyle w:val="small"/>
              <w:spacing w:after="0" w:line="240" w:lineRule="auto"/>
              <w:jc w:val="center"/>
            </w:pPr>
            <w:r w:rsidRPr="00AC56E8">
              <w:t>0</w:t>
            </w:r>
          </w:p>
        </w:tc>
        <w:tc>
          <w:tcPr>
            <w:tcW w:w="126" w:type="pct"/>
            <w:shd w:val="clear" w:color="auto" w:fill="auto"/>
            <w:noWrap/>
            <w:vAlign w:val="center"/>
            <w:hideMark/>
          </w:tcPr>
          <w:p w14:paraId="0C9A51A5" w14:textId="77777777" w:rsidR="00C47CD0" w:rsidRPr="00AC56E8" w:rsidRDefault="00C47CD0" w:rsidP="002D7445">
            <w:pPr>
              <w:pStyle w:val="small"/>
              <w:spacing w:after="0" w:line="240" w:lineRule="auto"/>
              <w:jc w:val="center"/>
            </w:pPr>
            <w:r w:rsidRPr="00AC56E8">
              <w:t>0.7</w:t>
            </w:r>
          </w:p>
        </w:tc>
        <w:tc>
          <w:tcPr>
            <w:tcW w:w="221" w:type="pct"/>
            <w:shd w:val="clear" w:color="auto" w:fill="auto"/>
            <w:noWrap/>
            <w:vAlign w:val="center"/>
            <w:hideMark/>
          </w:tcPr>
          <w:p w14:paraId="173AE5A9" w14:textId="77777777" w:rsidR="00C47CD0" w:rsidRPr="00AC56E8" w:rsidRDefault="00C47CD0" w:rsidP="002D7445">
            <w:pPr>
              <w:pStyle w:val="small"/>
              <w:spacing w:after="0" w:line="240" w:lineRule="auto"/>
              <w:jc w:val="center"/>
            </w:pPr>
            <w:r w:rsidRPr="00AC56E8">
              <w:t>0.7</w:t>
            </w:r>
          </w:p>
        </w:tc>
        <w:tc>
          <w:tcPr>
            <w:tcW w:w="181" w:type="pct"/>
            <w:shd w:val="clear" w:color="auto" w:fill="auto"/>
            <w:noWrap/>
            <w:vAlign w:val="center"/>
            <w:hideMark/>
          </w:tcPr>
          <w:p w14:paraId="49893925" w14:textId="77777777" w:rsidR="00C47CD0" w:rsidRPr="00AC56E8" w:rsidRDefault="00C47CD0" w:rsidP="002D7445">
            <w:pPr>
              <w:pStyle w:val="small"/>
              <w:spacing w:after="0" w:line="240" w:lineRule="auto"/>
              <w:jc w:val="center"/>
            </w:pPr>
            <w:r w:rsidRPr="00AC56E8">
              <w:t>NA</w:t>
            </w:r>
          </w:p>
        </w:tc>
        <w:tc>
          <w:tcPr>
            <w:tcW w:w="236" w:type="pct"/>
            <w:shd w:val="clear" w:color="auto" w:fill="auto"/>
            <w:noWrap/>
            <w:vAlign w:val="center"/>
            <w:hideMark/>
          </w:tcPr>
          <w:p w14:paraId="3062157C" w14:textId="77777777" w:rsidR="00C47CD0" w:rsidRPr="00AC56E8" w:rsidRDefault="00C47CD0" w:rsidP="002D7445">
            <w:pPr>
              <w:pStyle w:val="small"/>
              <w:spacing w:after="0" w:line="240" w:lineRule="auto"/>
              <w:jc w:val="center"/>
            </w:pPr>
            <w:r w:rsidRPr="00AC56E8">
              <w:t>NA</w:t>
            </w:r>
          </w:p>
        </w:tc>
      </w:tr>
      <w:tr w:rsidR="00C47CD0" w:rsidRPr="00AC56E8" w14:paraId="45ACE2E8" w14:textId="77777777" w:rsidTr="00C47CD0">
        <w:trPr>
          <w:trHeight w:val="290"/>
          <w:jc w:val="center"/>
        </w:trPr>
        <w:tc>
          <w:tcPr>
            <w:tcW w:w="155" w:type="pct"/>
            <w:shd w:val="clear" w:color="auto" w:fill="auto"/>
            <w:noWrap/>
            <w:vAlign w:val="center"/>
            <w:hideMark/>
          </w:tcPr>
          <w:p w14:paraId="325FDE67" w14:textId="77777777" w:rsidR="00C47CD0" w:rsidRPr="00AC56E8" w:rsidRDefault="00C47CD0" w:rsidP="002D7445">
            <w:pPr>
              <w:pStyle w:val="small"/>
              <w:spacing w:after="0" w:line="240" w:lineRule="auto"/>
              <w:jc w:val="center"/>
            </w:pPr>
            <w:r w:rsidRPr="00AC56E8">
              <w:t>002</w:t>
            </w:r>
          </w:p>
        </w:tc>
        <w:tc>
          <w:tcPr>
            <w:tcW w:w="141" w:type="pct"/>
            <w:shd w:val="clear" w:color="auto" w:fill="auto"/>
            <w:noWrap/>
            <w:vAlign w:val="center"/>
            <w:hideMark/>
          </w:tcPr>
          <w:p w14:paraId="22E3F208" w14:textId="77777777" w:rsidR="00C47CD0" w:rsidRPr="00AC56E8" w:rsidRDefault="00C47CD0" w:rsidP="002D7445">
            <w:pPr>
              <w:pStyle w:val="small"/>
              <w:spacing w:after="0" w:line="240" w:lineRule="auto"/>
              <w:jc w:val="center"/>
            </w:pPr>
            <w:r w:rsidRPr="00AC56E8">
              <w:t>A/B</w:t>
            </w:r>
          </w:p>
        </w:tc>
        <w:tc>
          <w:tcPr>
            <w:tcW w:w="376" w:type="pct"/>
            <w:shd w:val="clear" w:color="auto" w:fill="auto"/>
            <w:noWrap/>
            <w:vAlign w:val="center"/>
            <w:hideMark/>
          </w:tcPr>
          <w:p w14:paraId="1DC8E3DE" w14:textId="77777777" w:rsidR="00C47CD0" w:rsidRPr="00AC56E8" w:rsidRDefault="00C47CD0" w:rsidP="002D7445">
            <w:pPr>
              <w:pStyle w:val="small"/>
              <w:spacing w:after="0" w:line="240" w:lineRule="auto"/>
              <w:jc w:val="center"/>
            </w:pPr>
            <w:r w:rsidRPr="00AC56E8">
              <w:t>Forest</w:t>
            </w:r>
          </w:p>
        </w:tc>
        <w:tc>
          <w:tcPr>
            <w:tcW w:w="118" w:type="pct"/>
          </w:tcPr>
          <w:p w14:paraId="4F380E3A" w14:textId="77777777" w:rsidR="00C47CD0" w:rsidRPr="00AC56E8" w:rsidRDefault="00C47CD0" w:rsidP="002D7445">
            <w:pPr>
              <w:pStyle w:val="small"/>
              <w:spacing w:after="0" w:line="240" w:lineRule="auto"/>
              <w:jc w:val="center"/>
            </w:pPr>
          </w:p>
        </w:tc>
        <w:tc>
          <w:tcPr>
            <w:tcW w:w="192" w:type="pct"/>
            <w:shd w:val="clear" w:color="auto" w:fill="auto"/>
            <w:noWrap/>
            <w:vAlign w:val="center"/>
            <w:hideMark/>
          </w:tcPr>
          <w:p w14:paraId="3EDA6FA6" w14:textId="7572C68D" w:rsidR="00C47CD0" w:rsidRPr="00AC56E8" w:rsidRDefault="00C47CD0" w:rsidP="002D7445">
            <w:pPr>
              <w:pStyle w:val="small"/>
              <w:spacing w:after="0" w:line="240" w:lineRule="auto"/>
              <w:jc w:val="center"/>
            </w:pPr>
            <w:r w:rsidRPr="00AC56E8">
              <w:t>Steep</w:t>
            </w:r>
          </w:p>
        </w:tc>
        <w:tc>
          <w:tcPr>
            <w:tcW w:w="185" w:type="pct"/>
            <w:shd w:val="clear" w:color="auto" w:fill="auto"/>
            <w:noWrap/>
            <w:vAlign w:val="center"/>
            <w:hideMark/>
          </w:tcPr>
          <w:p w14:paraId="5CFA0F64" w14:textId="77777777" w:rsidR="00C47CD0" w:rsidRPr="00AC56E8" w:rsidRDefault="00C47CD0" w:rsidP="002D7445">
            <w:pPr>
              <w:pStyle w:val="small"/>
              <w:spacing w:after="0" w:line="240" w:lineRule="auto"/>
              <w:jc w:val="center"/>
            </w:pPr>
            <w:r w:rsidRPr="00AC56E8">
              <w:t>5</w:t>
            </w:r>
          </w:p>
        </w:tc>
        <w:tc>
          <w:tcPr>
            <w:tcW w:w="218" w:type="pct"/>
            <w:shd w:val="clear" w:color="auto" w:fill="auto"/>
            <w:noWrap/>
            <w:vAlign w:val="center"/>
            <w:hideMark/>
          </w:tcPr>
          <w:p w14:paraId="002D523D" w14:textId="77777777" w:rsidR="00C47CD0" w:rsidRPr="00AC56E8" w:rsidRDefault="00C47CD0" w:rsidP="002D7445">
            <w:pPr>
              <w:pStyle w:val="small"/>
              <w:spacing w:after="0" w:line="240" w:lineRule="auto"/>
              <w:jc w:val="center"/>
            </w:pPr>
            <w:r w:rsidRPr="00AC56E8">
              <w:t>2</w:t>
            </w:r>
          </w:p>
        </w:tc>
        <w:tc>
          <w:tcPr>
            <w:tcW w:w="192" w:type="pct"/>
            <w:shd w:val="clear" w:color="auto" w:fill="auto"/>
            <w:noWrap/>
            <w:vAlign w:val="center"/>
            <w:hideMark/>
          </w:tcPr>
          <w:p w14:paraId="65B898A4" w14:textId="77777777" w:rsidR="00C47CD0" w:rsidRPr="00AC56E8" w:rsidRDefault="00C47CD0" w:rsidP="002D7445">
            <w:pPr>
              <w:pStyle w:val="small"/>
              <w:spacing w:after="0" w:line="240" w:lineRule="auto"/>
              <w:jc w:val="center"/>
            </w:pPr>
            <w:r w:rsidRPr="00AC56E8">
              <w:t>400</w:t>
            </w:r>
          </w:p>
        </w:tc>
        <w:tc>
          <w:tcPr>
            <w:tcW w:w="236" w:type="pct"/>
            <w:shd w:val="clear" w:color="auto" w:fill="auto"/>
            <w:noWrap/>
            <w:vAlign w:val="center"/>
            <w:hideMark/>
          </w:tcPr>
          <w:p w14:paraId="75C4CB67" w14:textId="77777777" w:rsidR="00C47CD0" w:rsidRPr="00AC56E8" w:rsidRDefault="00C47CD0" w:rsidP="002D7445">
            <w:pPr>
              <w:pStyle w:val="small"/>
              <w:spacing w:after="0" w:line="240" w:lineRule="auto"/>
              <w:jc w:val="center"/>
            </w:pPr>
            <w:r w:rsidRPr="00AC56E8">
              <w:t>0.15</w:t>
            </w:r>
          </w:p>
        </w:tc>
        <w:tc>
          <w:tcPr>
            <w:tcW w:w="244" w:type="pct"/>
            <w:shd w:val="clear" w:color="auto" w:fill="auto"/>
            <w:noWrap/>
            <w:vAlign w:val="center"/>
            <w:hideMark/>
          </w:tcPr>
          <w:p w14:paraId="19BC385D" w14:textId="77777777" w:rsidR="00C47CD0" w:rsidRPr="00AC56E8" w:rsidRDefault="00C47CD0" w:rsidP="002D7445">
            <w:pPr>
              <w:pStyle w:val="small"/>
              <w:spacing w:after="0" w:line="240" w:lineRule="auto"/>
              <w:jc w:val="center"/>
            </w:pPr>
            <w:r w:rsidRPr="00AC56E8">
              <w:t>0.3</w:t>
            </w:r>
          </w:p>
        </w:tc>
        <w:tc>
          <w:tcPr>
            <w:tcW w:w="269" w:type="pct"/>
            <w:shd w:val="clear" w:color="auto" w:fill="auto"/>
            <w:noWrap/>
            <w:vAlign w:val="center"/>
            <w:hideMark/>
          </w:tcPr>
          <w:p w14:paraId="64CB0AB2" w14:textId="77777777" w:rsidR="00C47CD0" w:rsidRPr="00AC56E8" w:rsidRDefault="00C47CD0" w:rsidP="002D7445">
            <w:pPr>
              <w:pStyle w:val="small"/>
              <w:spacing w:after="0" w:line="240" w:lineRule="auto"/>
              <w:jc w:val="center"/>
            </w:pPr>
            <w:r w:rsidRPr="00AC56E8">
              <w:t>0.996</w:t>
            </w:r>
          </w:p>
        </w:tc>
        <w:tc>
          <w:tcPr>
            <w:tcW w:w="251" w:type="pct"/>
            <w:shd w:val="clear" w:color="auto" w:fill="auto"/>
            <w:noWrap/>
            <w:vAlign w:val="center"/>
            <w:hideMark/>
          </w:tcPr>
          <w:p w14:paraId="5C66305F" w14:textId="77777777" w:rsidR="00C47CD0" w:rsidRPr="00AC56E8" w:rsidRDefault="00C47CD0" w:rsidP="002D7445">
            <w:pPr>
              <w:pStyle w:val="small"/>
              <w:spacing w:after="0" w:line="240" w:lineRule="auto"/>
              <w:jc w:val="center"/>
            </w:pPr>
            <w:r w:rsidRPr="00AC56E8">
              <w:t>2</w:t>
            </w:r>
          </w:p>
        </w:tc>
        <w:tc>
          <w:tcPr>
            <w:tcW w:w="225" w:type="pct"/>
            <w:shd w:val="clear" w:color="auto" w:fill="auto"/>
            <w:noWrap/>
            <w:vAlign w:val="center"/>
            <w:hideMark/>
          </w:tcPr>
          <w:p w14:paraId="575A80F4" w14:textId="77777777" w:rsidR="00C47CD0" w:rsidRPr="00AC56E8" w:rsidRDefault="00C47CD0" w:rsidP="002D7445">
            <w:pPr>
              <w:pStyle w:val="small"/>
              <w:spacing w:after="0" w:line="240" w:lineRule="auto"/>
              <w:jc w:val="center"/>
            </w:pPr>
            <w:r w:rsidRPr="00AC56E8">
              <w:t>2</w:t>
            </w:r>
          </w:p>
        </w:tc>
        <w:tc>
          <w:tcPr>
            <w:tcW w:w="280" w:type="pct"/>
            <w:shd w:val="clear" w:color="auto" w:fill="auto"/>
            <w:noWrap/>
            <w:vAlign w:val="center"/>
            <w:hideMark/>
          </w:tcPr>
          <w:p w14:paraId="461205AE" w14:textId="77777777" w:rsidR="00C47CD0" w:rsidRPr="00AC56E8" w:rsidRDefault="00C47CD0" w:rsidP="002D7445">
            <w:pPr>
              <w:pStyle w:val="small"/>
              <w:spacing w:after="0" w:line="240" w:lineRule="auto"/>
              <w:jc w:val="center"/>
            </w:pPr>
            <w:r w:rsidRPr="00AC56E8">
              <w:t>0</w:t>
            </w:r>
          </w:p>
        </w:tc>
        <w:tc>
          <w:tcPr>
            <w:tcW w:w="302" w:type="pct"/>
            <w:shd w:val="clear" w:color="auto" w:fill="auto"/>
            <w:noWrap/>
            <w:vAlign w:val="center"/>
            <w:hideMark/>
          </w:tcPr>
          <w:p w14:paraId="3C70B369" w14:textId="77777777" w:rsidR="00C47CD0" w:rsidRPr="00AC56E8" w:rsidRDefault="00C47CD0" w:rsidP="002D7445">
            <w:pPr>
              <w:pStyle w:val="small"/>
              <w:spacing w:after="0" w:line="240" w:lineRule="auto"/>
              <w:jc w:val="center"/>
            </w:pPr>
            <w:r w:rsidRPr="00AC56E8">
              <w:t>0</w:t>
            </w:r>
          </w:p>
        </w:tc>
        <w:tc>
          <w:tcPr>
            <w:tcW w:w="240" w:type="pct"/>
            <w:shd w:val="clear" w:color="auto" w:fill="auto"/>
            <w:noWrap/>
            <w:vAlign w:val="center"/>
            <w:hideMark/>
          </w:tcPr>
          <w:p w14:paraId="4A9F9CC2" w14:textId="77777777" w:rsidR="00C47CD0" w:rsidRPr="00AC56E8" w:rsidRDefault="00C47CD0" w:rsidP="002D7445">
            <w:pPr>
              <w:pStyle w:val="small"/>
              <w:spacing w:after="0" w:line="240" w:lineRule="auto"/>
              <w:jc w:val="center"/>
            </w:pPr>
            <w:r w:rsidRPr="00AC56E8">
              <w:t>0.2</w:t>
            </w:r>
          </w:p>
        </w:tc>
        <w:tc>
          <w:tcPr>
            <w:tcW w:w="192" w:type="pct"/>
            <w:shd w:val="clear" w:color="auto" w:fill="auto"/>
            <w:noWrap/>
            <w:vAlign w:val="center"/>
            <w:hideMark/>
          </w:tcPr>
          <w:p w14:paraId="684DA19B" w14:textId="77777777" w:rsidR="00C47CD0" w:rsidRPr="00AC56E8" w:rsidRDefault="00C47CD0" w:rsidP="002D7445">
            <w:pPr>
              <w:pStyle w:val="small"/>
              <w:spacing w:after="0" w:line="240" w:lineRule="auto"/>
              <w:jc w:val="center"/>
            </w:pPr>
            <w:r w:rsidRPr="00AC56E8">
              <w:t>0.5</w:t>
            </w:r>
          </w:p>
        </w:tc>
        <w:tc>
          <w:tcPr>
            <w:tcW w:w="199" w:type="pct"/>
            <w:shd w:val="clear" w:color="auto" w:fill="auto"/>
            <w:noWrap/>
            <w:vAlign w:val="center"/>
            <w:hideMark/>
          </w:tcPr>
          <w:p w14:paraId="053D9D11" w14:textId="77777777" w:rsidR="00C47CD0" w:rsidRPr="00AC56E8" w:rsidRDefault="00C47CD0" w:rsidP="002D7445">
            <w:pPr>
              <w:pStyle w:val="small"/>
              <w:spacing w:after="0" w:line="240" w:lineRule="auto"/>
              <w:jc w:val="center"/>
            </w:pPr>
            <w:r w:rsidRPr="00AC56E8">
              <w:t>0.35</w:t>
            </w:r>
          </w:p>
        </w:tc>
        <w:tc>
          <w:tcPr>
            <w:tcW w:w="221" w:type="pct"/>
            <w:shd w:val="clear" w:color="auto" w:fill="auto"/>
            <w:noWrap/>
            <w:vAlign w:val="center"/>
            <w:hideMark/>
          </w:tcPr>
          <w:p w14:paraId="27BF3BEA" w14:textId="77777777" w:rsidR="00C47CD0" w:rsidRPr="00AC56E8" w:rsidRDefault="00C47CD0" w:rsidP="002D7445">
            <w:pPr>
              <w:pStyle w:val="small"/>
              <w:spacing w:after="0" w:line="240" w:lineRule="auto"/>
              <w:jc w:val="center"/>
            </w:pPr>
            <w:r w:rsidRPr="00AC56E8">
              <w:t>0</w:t>
            </w:r>
          </w:p>
        </w:tc>
        <w:tc>
          <w:tcPr>
            <w:tcW w:w="126" w:type="pct"/>
            <w:shd w:val="clear" w:color="auto" w:fill="auto"/>
            <w:noWrap/>
            <w:vAlign w:val="center"/>
            <w:hideMark/>
          </w:tcPr>
          <w:p w14:paraId="6E6A5653" w14:textId="77777777" w:rsidR="00C47CD0" w:rsidRPr="00AC56E8" w:rsidRDefault="00C47CD0" w:rsidP="002D7445">
            <w:pPr>
              <w:pStyle w:val="small"/>
              <w:spacing w:after="0" w:line="240" w:lineRule="auto"/>
              <w:jc w:val="center"/>
            </w:pPr>
            <w:r w:rsidRPr="00AC56E8">
              <w:t>0.7</w:t>
            </w:r>
          </w:p>
        </w:tc>
        <w:tc>
          <w:tcPr>
            <w:tcW w:w="221" w:type="pct"/>
            <w:shd w:val="clear" w:color="auto" w:fill="auto"/>
            <w:noWrap/>
            <w:vAlign w:val="center"/>
            <w:hideMark/>
          </w:tcPr>
          <w:p w14:paraId="007E9196" w14:textId="77777777" w:rsidR="00C47CD0" w:rsidRPr="00AC56E8" w:rsidRDefault="00C47CD0" w:rsidP="002D7445">
            <w:pPr>
              <w:pStyle w:val="small"/>
              <w:spacing w:after="0" w:line="240" w:lineRule="auto"/>
              <w:jc w:val="center"/>
            </w:pPr>
            <w:r w:rsidRPr="00AC56E8">
              <w:t>0.7</w:t>
            </w:r>
          </w:p>
        </w:tc>
        <w:tc>
          <w:tcPr>
            <w:tcW w:w="181" w:type="pct"/>
            <w:shd w:val="clear" w:color="auto" w:fill="auto"/>
            <w:noWrap/>
            <w:vAlign w:val="center"/>
            <w:hideMark/>
          </w:tcPr>
          <w:p w14:paraId="12A3DC78" w14:textId="77777777" w:rsidR="00C47CD0" w:rsidRPr="00AC56E8" w:rsidRDefault="00C47CD0" w:rsidP="002D7445">
            <w:pPr>
              <w:pStyle w:val="small"/>
              <w:spacing w:after="0" w:line="240" w:lineRule="auto"/>
              <w:jc w:val="center"/>
            </w:pPr>
            <w:r w:rsidRPr="00AC56E8">
              <w:t>NA</w:t>
            </w:r>
          </w:p>
        </w:tc>
        <w:tc>
          <w:tcPr>
            <w:tcW w:w="236" w:type="pct"/>
            <w:shd w:val="clear" w:color="auto" w:fill="auto"/>
            <w:noWrap/>
            <w:vAlign w:val="center"/>
            <w:hideMark/>
          </w:tcPr>
          <w:p w14:paraId="334DAB2E" w14:textId="77777777" w:rsidR="00C47CD0" w:rsidRPr="00AC56E8" w:rsidRDefault="00C47CD0" w:rsidP="002D7445">
            <w:pPr>
              <w:pStyle w:val="small"/>
              <w:spacing w:after="0" w:line="240" w:lineRule="auto"/>
              <w:jc w:val="center"/>
            </w:pPr>
            <w:r w:rsidRPr="00AC56E8">
              <w:t>NA</w:t>
            </w:r>
          </w:p>
        </w:tc>
      </w:tr>
      <w:tr w:rsidR="00C47CD0" w:rsidRPr="00AC56E8" w14:paraId="2403A1AC" w14:textId="77777777" w:rsidTr="00C47CD0">
        <w:trPr>
          <w:trHeight w:val="290"/>
          <w:jc w:val="center"/>
        </w:trPr>
        <w:tc>
          <w:tcPr>
            <w:tcW w:w="155" w:type="pct"/>
            <w:shd w:val="clear" w:color="auto" w:fill="auto"/>
            <w:noWrap/>
            <w:vAlign w:val="center"/>
            <w:hideMark/>
          </w:tcPr>
          <w:p w14:paraId="1489C2A7" w14:textId="77777777" w:rsidR="00C47CD0" w:rsidRPr="00AC56E8" w:rsidRDefault="00C47CD0" w:rsidP="002D7445">
            <w:pPr>
              <w:pStyle w:val="small"/>
              <w:spacing w:after="0" w:line="240" w:lineRule="auto"/>
              <w:jc w:val="center"/>
            </w:pPr>
            <w:r w:rsidRPr="00AC56E8">
              <w:t>010</w:t>
            </w:r>
          </w:p>
        </w:tc>
        <w:tc>
          <w:tcPr>
            <w:tcW w:w="141" w:type="pct"/>
            <w:shd w:val="clear" w:color="auto" w:fill="auto"/>
            <w:noWrap/>
            <w:vAlign w:val="center"/>
            <w:hideMark/>
          </w:tcPr>
          <w:p w14:paraId="03FD2CBB" w14:textId="77777777" w:rsidR="00C47CD0" w:rsidRPr="00AC56E8" w:rsidRDefault="00C47CD0" w:rsidP="002D7445">
            <w:pPr>
              <w:pStyle w:val="small"/>
              <w:spacing w:after="0" w:line="240" w:lineRule="auto"/>
              <w:jc w:val="center"/>
            </w:pPr>
            <w:r w:rsidRPr="00AC56E8">
              <w:t>A/B</w:t>
            </w:r>
          </w:p>
        </w:tc>
        <w:tc>
          <w:tcPr>
            <w:tcW w:w="376" w:type="pct"/>
            <w:shd w:val="clear" w:color="auto" w:fill="auto"/>
            <w:noWrap/>
            <w:vAlign w:val="center"/>
            <w:hideMark/>
          </w:tcPr>
          <w:p w14:paraId="22A9ADEB" w14:textId="77777777" w:rsidR="00C47CD0" w:rsidRPr="00AC56E8" w:rsidRDefault="00C47CD0" w:rsidP="002D7445">
            <w:pPr>
              <w:pStyle w:val="small"/>
              <w:spacing w:after="0" w:line="240" w:lineRule="auto"/>
              <w:jc w:val="center"/>
            </w:pPr>
            <w:r w:rsidRPr="00AC56E8">
              <w:t>Pasture</w:t>
            </w:r>
          </w:p>
        </w:tc>
        <w:tc>
          <w:tcPr>
            <w:tcW w:w="118" w:type="pct"/>
          </w:tcPr>
          <w:p w14:paraId="2B2B6414" w14:textId="77777777" w:rsidR="00C47CD0" w:rsidRPr="00AC56E8" w:rsidRDefault="00C47CD0" w:rsidP="002D7445">
            <w:pPr>
              <w:pStyle w:val="small"/>
              <w:spacing w:after="0" w:line="240" w:lineRule="auto"/>
              <w:jc w:val="center"/>
            </w:pPr>
          </w:p>
        </w:tc>
        <w:tc>
          <w:tcPr>
            <w:tcW w:w="192" w:type="pct"/>
            <w:shd w:val="clear" w:color="auto" w:fill="auto"/>
            <w:noWrap/>
            <w:vAlign w:val="center"/>
            <w:hideMark/>
          </w:tcPr>
          <w:p w14:paraId="6281DBBF" w14:textId="34869C6A" w:rsidR="00C47CD0" w:rsidRPr="00AC56E8" w:rsidRDefault="00C47CD0" w:rsidP="002D7445">
            <w:pPr>
              <w:pStyle w:val="small"/>
              <w:spacing w:after="0" w:line="240" w:lineRule="auto"/>
              <w:jc w:val="center"/>
            </w:pPr>
            <w:r w:rsidRPr="00AC56E8">
              <w:t>Flat</w:t>
            </w:r>
          </w:p>
        </w:tc>
        <w:tc>
          <w:tcPr>
            <w:tcW w:w="185" w:type="pct"/>
            <w:shd w:val="clear" w:color="auto" w:fill="auto"/>
            <w:noWrap/>
            <w:vAlign w:val="center"/>
            <w:hideMark/>
          </w:tcPr>
          <w:p w14:paraId="2AD82440" w14:textId="77777777" w:rsidR="00C47CD0" w:rsidRPr="00AC56E8" w:rsidRDefault="00C47CD0" w:rsidP="002D7445">
            <w:pPr>
              <w:pStyle w:val="small"/>
              <w:spacing w:after="0" w:line="240" w:lineRule="auto"/>
              <w:jc w:val="center"/>
            </w:pPr>
            <w:r w:rsidRPr="00AC56E8">
              <w:t>5</w:t>
            </w:r>
          </w:p>
        </w:tc>
        <w:tc>
          <w:tcPr>
            <w:tcW w:w="218" w:type="pct"/>
            <w:shd w:val="clear" w:color="auto" w:fill="auto"/>
            <w:noWrap/>
            <w:vAlign w:val="center"/>
            <w:hideMark/>
          </w:tcPr>
          <w:p w14:paraId="40F37A60" w14:textId="77777777" w:rsidR="00C47CD0" w:rsidRPr="00AC56E8" w:rsidRDefault="00C47CD0" w:rsidP="002D7445">
            <w:pPr>
              <w:pStyle w:val="small"/>
              <w:spacing w:after="0" w:line="240" w:lineRule="auto"/>
              <w:jc w:val="center"/>
            </w:pPr>
            <w:r w:rsidRPr="00AC56E8">
              <w:t>1.5</w:t>
            </w:r>
          </w:p>
        </w:tc>
        <w:tc>
          <w:tcPr>
            <w:tcW w:w="192" w:type="pct"/>
            <w:shd w:val="clear" w:color="auto" w:fill="auto"/>
            <w:noWrap/>
            <w:vAlign w:val="center"/>
            <w:hideMark/>
          </w:tcPr>
          <w:p w14:paraId="57AA8785" w14:textId="77777777" w:rsidR="00C47CD0" w:rsidRPr="00AC56E8" w:rsidRDefault="00C47CD0" w:rsidP="002D7445">
            <w:pPr>
              <w:pStyle w:val="small"/>
              <w:spacing w:after="0" w:line="240" w:lineRule="auto"/>
              <w:jc w:val="center"/>
            </w:pPr>
            <w:r w:rsidRPr="00AC56E8">
              <w:t>400</w:t>
            </w:r>
          </w:p>
        </w:tc>
        <w:tc>
          <w:tcPr>
            <w:tcW w:w="236" w:type="pct"/>
            <w:shd w:val="clear" w:color="auto" w:fill="auto"/>
            <w:noWrap/>
            <w:vAlign w:val="center"/>
            <w:hideMark/>
          </w:tcPr>
          <w:p w14:paraId="441DE091" w14:textId="77777777" w:rsidR="00C47CD0" w:rsidRPr="00AC56E8" w:rsidRDefault="00C47CD0" w:rsidP="002D7445">
            <w:pPr>
              <w:pStyle w:val="small"/>
              <w:spacing w:after="0" w:line="240" w:lineRule="auto"/>
              <w:jc w:val="center"/>
            </w:pPr>
            <w:r w:rsidRPr="00AC56E8">
              <w:t>0.05</w:t>
            </w:r>
          </w:p>
        </w:tc>
        <w:tc>
          <w:tcPr>
            <w:tcW w:w="244" w:type="pct"/>
            <w:shd w:val="clear" w:color="auto" w:fill="auto"/>
            <w:noWrap/>
            <w:vAlign w:val="center"/>
            <w:hideMark/>
          </w:tcPr>
          <w:p w14:paraId="493D000E" w14:textId="77777777" w:rsidR="00C47CD0" w:rsidRPr="00AC56E8" w:rsidRDefault="00C47CD0" w:rsidP="002D7445">
            <w:pPr>
              <w:pStyle w:val="small"/>
              <w:spacing w:after="0" w:line="240" w:lineRule="auto"/>
              <w:jc w:val="center"/>
            </w:pPr>
            <w:r w:rsidRPr="00AC56E8">
              <w:t>0.3</w:t>
            </w:r>
          </w:p>
        </w:tc>
        <w:tc>
          <w:tcPr>
            <w:tcW w:w="269" w:type="pct"/>
            <w:shd w:val="clear" w:color="auto" w:fill="auto"/>
            <w:noWrap/>
            <w:vAlign w:val="center"/>
            <w:hideMark/>
          </w:tcPr>
          <w:p w14:paraId="4437E9B5" w14:textId="77777777" w:rsidR="00C47CD0" w:rsidRPr="00AC56E8" w:rsidRDefault="00C47CD0" w:rsidP="002D7445">
            <w:pPr>
              <w:pStyle w:val="small"/>
              <w:spacing w:after="0" w:line="240" w:lineRule="auto"/>
              <w:jc w:val="center"/>
            </w:pPr>
            <w:r w:rsidRPr="00AC56E8">
              <w:t>0.996</w:t>
            </w:r>
          </w:p>
        </w:tc>
        <w:tc>
          <w:tcPr>
            <w:tcW w:w="251" w:type="pct"/>
            <w:shd w:val="clear" w:color="auto" w:fill="auto"/>
            <w:noWrap/>
            <w:vAlign w:val="center"/>
            <w:hideMark/>
          </w:tcPr>
          <w:p w14:paraId="300DAFAE" w14:textId="77777777" w:rsidR="00C47CD0" w:rsidRPr="00AC56E8" w:rsidRDefault="00C47CD0" w:rsidP="002D7445">
            <w:pPr>
              <w:pStyle w:val="small"/>
              <w:spacing w:after="0" w:line="240" w:lineRule="auto"/>
              <w:jc w:val="center"/>
            </w:pPr>
            <w:r w:rsidRPr="00AC56E8">
              <w:t>2</w:t>
            </w:r>
          </w:p>
        </w:tc>
        <w:tc>
          <w:tcPr>
            <w:tcW w:w="225" w:type="pct"/>
            <w:shd w:val="clear" w:color="auto" w:fill="auto"/>
            <w:noWrap/>
            <w:vAlign w:val="center"/>
            <w:hideMark/>
          </w:tcPr>
          <w:p w14:paraId="18196168" w14:textId="77777777" w:rsidR="00C47CD0" w:rsidRPr="00AC56E8" w:rsidRDefault="00C47CD0" w:rsidP="002D7445">
            <w:pPr>
              <w:pStyle w:val="small"/>
              <w:spacing w:after="0" w:line="240" w:lineRule="auto"/>
              <w:jc w:val="center"/>
            </w:pPr>
            <w:r w:rsidRPr="00AC56E8">
              <w:t>2</w:t>
            </w:r>
          </w:p>
        </w:tc>
        <w:tc>
          <w:tcPr>
            <w:tcW w:w="280" w:type="pct"/>
            <w:shd w:val="clear" w:color="auto" w:fill="auto"/>
            <w:noWrap/>
            <w:vAlign w:val="center"/>
            <w:hideMark/>
          </w:tcPr>
          <w:p w14:paraId="20BA994A" w14:textId="77777777" w:rsidR="00C47CD0" w:rsidRPr="00AC56E8" w:rsidRDefault="00C47CD0" w:rsidP="002D7445">
            <w:pPr>
              <w:pStyle w:val="small"/>
              <w:spacing w:after="0" w:line="240" w:lineRule="auto"/>
              <w:jc w:val="center"/>
            </w:pPr>
            <w:r w:rsidRPr="00AC56E8">
              <w:t>0</w:t>
            </w:r>
          </w:p>
        </w:tc>
        <w:tc>
          <w:tcPr>
            <w:tcW w:w="302" w:type="pct"/>
            <w:shd w:val="clear" w:color="auto" w:fill="auto"/>
            <w:noWrap/>
            <w:vAlign w:val="center"/>
            <w:hideMark/>
          </w:tcPr>
          <w:p w14:paraId="319782CD" w14:textId="77777777" w:rsidR="00C47CD0" w:rsidRPr="00AC56E8" w:rsidRDefault="00C47CD0" w:rsidP="002D7445">
            <w:pPr>
              <w:pStyle w:val="small"/>
              <w:spacing w:after="0" w:line="240" w:lineRule="auto"/>
              <w:jc w:val="center"/>
            </w:pPr>
            <w:r w:rsidRPr="00AC56E8">
              <w:t>0</w:t>
            </w:r>
          </w:p>
        </w:tc>
        <w:tc>
          <w:tcPr>
            <w:tcW w:w="240" w:type="pct"/>
            <w:shd w:val="clear" w:color="auto" w:fill="auto"/>
            <w:noWrap/>
            <w:vAlign w:val="center"/>
            <w:hideMark/>
          </w:tcPr>
          <w:p w14:paraId="1C81C0ED" w14:textId="77777777" w:rsidR="00C47CD0" w:rsidRPr="00AC56E8" w:rsidRDefault="00C47CD0" w:rsidP="002D7445">
            <w:pPr>
              <w:pStyle w:val="small"/>
              <w:spacing w:after="0" w:line="240" w:lineRule="auto"/>
              <w:jc w:val="center"/>
            </w:pPr>
            <w:r w:rsidRPr="00AC56E8">
              <w:t>0.15</w:t>
            </w:r>
          </w:p>
        </w:tc>
        <w:tc>
          <w:tcPr>
            <w:tcW w:w="192" w:type="pct"/>
            <w:shd w:val="clear" w:color="auto" w:fill="auto"/>
            <w:noWrap/>
            <w:vAlign w:val="center"/>
            <w:hideMark/>
          </w:tcPr>
          <w:p w14:paraId="38D2FE65" w14:textId="77777777" w:rsidR="00C47CD0" w:rsidRPr="00AC56E8" w:rsidRDefault="00C47CD0" w:rsidP="002D7445">
            <w:pPr>
              <w:pStyle w:val="small"/>
              <w:spacing w:after="0" w:line="240" w:lineRule="auto"/>
              <w:jc w:val="center"/>
            </w:pPr>
            <w:r w:rsidRPr="00AC56E8">
              <w:t>0.5</w:t>
            </w:r>
          </w:p>
        </w:tc>
        <w:tc>
          <w:tcPr>
            <w:tcW w:w="199" w:type="pct"/>
            <w:shd w:val="clear" w:color="auto" w:fill="auto"/>
            <w:noWrap/>
            <w:vAlign w:val="center"/>
            <w:hideMark/>
          </w:tcPr>
          <w:p w14:paraId="1176284F" w14:textId="77777777" w:rsidR="00C47CD0" w:rsidRPr="00AC56E8" w:rsidRDefault="00C47CD0" w:rsidP="002D7445">
            <w:pPr>
              <w:pStyle w:val="small"/>
              <w:spacing w:after="0" w:line="240" w:lineRule="auto"/>
              <w:jc w:val="center"/>
            </w:pPr>
            <w:r w:rsidRPr="00AC56E8">
              <w:t>0.3</w:t>
            </w:r>
          </w:p>
        </w:tc>
        <w:tc>
          <w:tcPr>
            <w:tcW w:w="221" w:type="pct"/>
            <w:shd w:val="clear" w:color="auto" w:fill="auto"/>
            <w:noWrap/>
            <w:vAlign w:val="center"/>
            <w:hideMark/>
          </w:tcPr>
          <w:p w14:paraId="7CF51A57" w14:textId="77777777" w:rsidR="00C47CD0" w:rsidRPr="00AC56E8" w:rsidRDefault="00C47CD0" w:rsidP="002D7445">
            <w:pPr>
              <w:pStyle w:val="small"/>
              <w:spacing w:after="0" w:line="240" w:lineRule="auto"/>
              <w:jc w:val="center"/>
            </w:pPr>
            <w:r w:rsidRPr="00AC56E8">
              <w:t>0</w:t>
            </w:r>
          </w:p>
        </w:tc>
        <w:tc>
          <w:tcPr>
            <w:tcW w:w="126" w:type="pct"/>
            <w:shd w:val="clear" w:color="auto" w:fill="auto"/>
            <w:noWrap/>
            <w:vAlign w:val="center"/>
            <w:hideMark/>
          </w:tcPr>
          <w:p w14:paraId="62006BEC" w14:textId="77777777" w:rsidR="00C47CD0" w:rsidRPr="00AC56E8" w:rsidRDefault="00C47CD0" w:rsidP="002D7445">
            <w:pPr>
              <w:pStyle w:val="small"/>
              <w:spacing w:after="0" w:line="240" w:lineRule="auto"/>
              <w:jc w:val="center"/>
            </w:pPr>
            <w:r w:rsidRPr="00AC56E8">
              <w:t>0.7</w:t>
            </w:r>
          </w:p>
        </w:tc>
        <w:tc>
          <w:tcPr>
            <w:tcW w:w="221" w:type="pct"/>
            <w:shd w:val="clear" w:color="auto" w:fill="auto"/>
            <w:noWrap/>
            <w:vAlign w:val="center"/>
            <w:hideMark/>
          </w:tcPr>
          <w:p w14:paraId="4539215D" w14:textId="77777777" w:rsidR="00C47CD0" w:rsidRPr="00AC56E8" w:rsidRDefault="00C47CD0" w:rsidP="002D7445">
            <w:pPr>
              <w:pStyle w:val="small"/>
              <w:spacing w:after="0" w:line="240" w:lineRule="auto"/>
              <w:jc w:val="center"/>
            </w:pPr>
            <w:r w:rsidRPr="00AC56E8">
              <w:t>0.4</w:t>
            </w:r>
          </w:p>
        </w:tc>
        <w:tc>
          <w:tcPr>
            <w:tcW w:w="181" w:type="pct"/>
            <w:shd w:val="clear" w:color="auto" w:fill="auto"/>
            <w:noWrap/>
            <w:vAlign w:val="center"/>
            <w:hideMark/>
          </w:tcPr>
          <w:p w14:paraId="3BC1C474" w14:textId="77777777" w:rsidR="00C47CD0" w:rsidRPr="00AC56E8" w:rsidRDefault="00C47CD0" w:rsidP="002D7445">
            <w:pPr>
              <w:pStyle w:val="small"/>
              <w:spacing w:after="0" w:line="240" w:lineRule="auto"/>
              <w:jc w:val="center"/>
            </w:pPr>
            <w:r w:rsidRPr="00AC56E8">
              <w:t>NA</w:t>
            </w:r>
          </w:p>
        </w:tc>
        <w:tc>
          <w:tcPr>
            <w:tcW w:w="236" w:type="pct"/>
            <w:shd w:val="clear" w:color="auto" w:fill="auto"/>
            <w:noWrap/>
            <w:vAlign w:val="center"/>
            <w:hideMark/>
          </w:tcPr>
          <w:p w14:paraId="139A5D8D" w14:textId="77777777" w:rsidR="00C47CD0" w:rsidRPr="00AC56E8" w:rsidRDefault="00C47CD0" w:rsidP="002D7445">
            <w:pPr>
              <w:pStyle w:val="small"/>
              <w:spacing w:after="0" w:line="240" w:lineRule="auto"/>
              <w:jc w:val="center"/>
            </w:pPr>
            <w:r w:rsidRPr="00AC56E8">
              <w:t>NA</w:t>
            </w:r>
          </w:p>
        </w:tc>
      </w:tr>
      <w:tr w:rsidR="00C47CD0" w:rsidRPr="00AC56E8" w14:paraId="042B6B7C" w14:textId="77777777" w:rsidTr="00C47CD0">
        <w:trPr>
          <w:trHeight w:val="290"/>
          <w:jc w:val="center"/>
        </w:trPr>
        <w:tc>
          <w:tcPr>
            <w:tcW w:w="155" w:type="pct"/>
            <w:shd w:val="clear" w:color="auto" w:fill="auto"/>
            <w:noWrap/>
            <w:vAlign w:val="center"/>
            <w:hideMark/>
          </w:tcPr>
          <w:p w14:paraId="3A5E06D8" w14:textId="77777777" w:rsidR="00C47CD0" w:rsidRPr="00AC56E8" w:rsidRDefault="00C47CD0" w:rsidP="002D7445">
            <w:pPr>
              <w:pStyle w:val="small"/>
              <w:spacing w:after="0" w:line="240" w:lineRule="auto"/>
              <w:jc w:val="center"/>
            </w:pPr>
            <w:r w:rsidRPr="00AC56E8">
              <w:t>011</w:t>
            </w:r>
          </w:p>
        </w:tc>
        <w:tc>
          <w:tcPr>
            <w:tcW w:w="141" w:type="pct"/>
            <w:shd w:val="clear" w:color="auto" w:fill="auto"/>
            <w:noWrap/>
            <w:vAlign w:val="center"/>
            <w:hideMark/>
          </w:tcPr>
          <w:p w14:paraId="4439719F" w14:textId="77777777" w:rsidR="00C47CD0" w:rsidRPr="00AC56E8" w:rsidRDefault="00C47CD0" w:rsidP="002D7445">
            <w:pPr>
              <w:pStyle w:val="small"/>
              <w:spacing w:after="0" w:line="240" w:lineRule="auto"/>
              <w:jc w:val="center"/>
            </w:pPr>
            <w:r w:rsidRPr="00AC56E8">
              <w:t>A/B</w:t>
            </w:r>
          </w:p>
        </w:tc>
        <w:tc>
          <w:tcPr>
            <w:tcW w:w="376" w:type="pct"/>
            <w:shd w:val="clear" w:color="auto" w:fill="auto"/>
            <w:noWrap/>
            <w:vAlign w:val="center"/>
            <w:hideMark/>
          </w:tcPr>
          <w:p w14:paraId="6AC8C2D7" w14:textId="77777777" w:rsidR="00C47CD0" w:rsidRPr="00AC56E8" w:rsidRDefault="00C47CD0" w:rsidP="002D7445">
            <w:pPr>
              <w:pStyle w:val="small"/>
              <w:spacing w:after="0" w:line="240" w:lineRule="auto"/>
              <w:jc w:val="center"/>
            </w:pPr>
            <w:r w:rsidRPr="00AC56E8">
              <w:t>Pasture</w:t>
            </w:r>
          </w:p>
        </w:tc>
        <w:tc>
          <w:tcPr>
            <w:tcW w:w="118" w:type="pct"/>
          </w:tcPr>
          <w:p w14:paraId="50AC9BFC" w14:textId="77777777" w:rsidR="00C47CD0" w:rsidRPr="00AC56E8" w:rsidRDefault="00C47CD0" w:rsidP="002D7445">
            <w:pPr>
              <w:pStyle w:val="small"/>
              <w:spacing w:after="0" w:line="240" w:lineRule="auto"/>
              <w:jc w:val="center"/>
            </w:pPr>
          </w:p>
        </w:tc>
        <w:tc>
          <w:tcPr>
            <w:tcW w:w="192" w:type="pct"/>
            <w:shd w:val="clear" w:color="auto" w:fill="auto"/>
            <w:noWrap/>
            <w:vAlign w:val="center"/>
            <w:hideMark/>
          </w:tcPr>
          <w:p w14:paraId="32E7A964" w14:textId="3AAB1760" w:rsidR="00C47CD0" w:rsidRPr="00AC56E8" w:rsidRDefault="00C47CD0" w:rsidP="002D7445">
            <w:pPr>
              <w:pStyle w:val="small"/>
              <w:spacing w:after="0" w:line="240" w:lineRule="auto"/>
              <w:jc w:val="center"/>
            </w:pPr>
            <w:r w:rsidRPr="00AC56E8">
              <w:t>Mod</w:t>
            </w:r>
          </w:p>
        </w:tc>
        <w:tc>
          <w:tcPr>
            <w:tcW w:w="185" w:type="pct"/>
            <w:shd w:val="clear" w:color="auto" w:fill="auto"/>
            <w:noWrap/>
            <w:vAlign w:val="center"/>
            <w:hideMark/>
          </w:tcPr>
          <w:p w14:paraId="7C5A41C2" w14:textId="77777777" w:rsidR="00C47CD0" w:rsidRPr="00AC56E8" w:rsidRDefault="00C47CD0" w:rsidP="002D7445">
            <w:pPr>
              <w:pStyle w:val="small"/>
              <w:spacing w:after="0" w:line="240" w:lineRule="auto"/>
              <w:jc w:val="center"/>
            </w:pPr>
            <w:r w:rsidRPr="00AC56E8">
              <w:t>5</w:t>
            </w:r>
          </w:p>
        </w:tc>
        <w:tc>
          <w:tcPr>
            <w:tcW w:w="218" w:type="pct"/>
            <w:shd w:val="clear" w:color="auto" w:fill="auto"/>
            <w:noWrap/>
            <w:vAlign w:val="center"/>
            <w:hideMark/>
          </w:tcPr>
          <w:p w14:paraId="2D99A6EA" w14:textId="77777777" w:rsidR="00C47CD0" w:rsidRPr="00AC56E8" w:rsidRDefault="00C47CD0" w:rsidP="002D7445">
            <w:pPr>
              <w:pStyle w:val="small"/>
              <w:spacing w:after="0" w:line="240" w:lineRule="auto"/>
              <w:jc w:val="center"/>
            </w:pPr>
            <w:r w:rsidRPr="00AC56E8">
              <w:t>1.5</w:t>
            </w:r>
          </w:p>
        </w:tc>
        <w:tc>
          <w:tcPr>
            <w:tcW w:w="192" w:type="pct"/>
            <w:shd w:val="clear" w:color="auto" w:fill="auto"/>
            <w:noWrap/>
            <w:vAlign w:val="center"/>
            <w:hideMark/>
          </w:tcPr>
          <w:p w14:paraId="7AA52729" w14:textId="77777777" w:rsidR="00C47CD0" w:rsidRPr="00AC56E8" w:rsidRDefault="00C47CD0" w:rsidP="002D7445">
            <w:pPr>
              <w:pStyle w:val="small"/>
              <w:spacing w:after="0" w:line="240" w:lineRule="auto"/>
              <w:jc w:val="center"/>
            </w:pPr>
            <w:r w:rsidRPr="00AC56E8">
              <w:t>400</w:t>
            </w:r>
          </w:p>
        </w:tc>
        <w:tc>
          <w:tcPr>
            <w:tcW w:w="236" w:type="pct"/>
            <w:shd w:val="clear" w:color="auto" w:fill="auto"/>
            <w:noWrap/>
            <w:vAlign w:val="center"/>
            <w:hideMark/>
          </w:tcPr>
          <w:p w14:paraId="2CDC4D07" w14:textId="77777777" w:rsidR="00C47CD0" w:rsidRPr="00AC56E8" w:rsidRDefault="00C47CD0" w:rsidP="002D7445">
            <w:pPr>
              <w:pStyle w:val="small"/>
              <w:spacing w:after="0" w:line="240" w:lineRule="auto"/>
              <w:jc w:val="center"/>
            </w:pPr>
            <w:r w:rsidRPr="00AC56E8">
              <w:t>0.1</w:t>
            </w:r>
          </w:p>
        </w:tc>
        <w:tc>
          <w:tcPr>
            <w:tcW w:w="244" w:type="pct"/>
            <w:shd w:val="clear" w:color="auto" w:fill="auto"/>
            <w:noWrap/>
            <w:vAlign w:val="center"/>
            <w:hideMark/>
          </w:tcPr>
          <w:p w14:paraId="1A83C635" w14:textId="77777777" w:rsidR="00C47CD0" w:rsidRPr="00AC56E8" w:rsidRDefault="00C47CD0" w:rsidP="002D7445">
            <w:pPr>
              <w:pStyle w:val="small"/>
              <w:spacing w:after="0" w:line="240" w:lineRule="auto"/>
              <w:jc w:val="center"/>
            </w:pPr>
            <w:r w:rsidRPr="00AC56E8">
              <w:t>0.3</w:t>
            </w:r>
          </w:p>
        </w:tc>
        <w:tc>
          <w:tcPr>
            <w:tcW w:w="269" w:type="pct"/>
            <w:shd w:val="clear" w:color="auto" w:fill="auto"/>
            <w:noWrap/>
            <w:vAlign w:val="center"/>
            <w:hideMark/>
          </w:tcPr>
          <w:p w14:paraId="4C57AFBA" w14:textId="77777777" w:rsidR="00C47CD0" w:rsidRPr="00AC56E8" w:rsidRDefault="00C47CD0" w:rsidP="002D7445">
            <w:pPr>
              <w:pStyle w:val="small"/>
              <w:spacing w:after="0" w:line="240" w:lineRule="auto"/>
              <w:jc w:val="center"/>
            </w:pPr>
            <w:r w:rsidRPr="00AC56E8">
              <w:t>0.996</w:t>
            </w:r>
          </w:p>
        </w:tc>
        <w:tc>
          <w:tcPr>
            <w:tcW w:w="251" w:type="pct"/>
            <w:shd w:val="clear" w:color="auto" w:fill="auto"/>
            <w:noWrap/>
            <w:vAlign w:val="center"/>
            <w:hideMark/>
          </w:tcPr>
          <w:p w14:paraId="5AFD4F8E" w14:textId="77777777" w:rsidR="00C47CD0" w:rsidRPr="00AC56E8" w:rsidRDefault="00C47CD0" w:rsidP="002D7445">
            <w:pPr>
              <w:pStyle w:val="small"/>
              <w:spacing w:after="0" w:line="240" w:lineRule="auto"/>
              <w:jc w:val="center"/>
            </w:pPr>
            <w:r w:rsidRPr="00AC56E8">
              <w:t>2</w:t>
            </w:r>
          </w:p>
        </w:tc>
        <w:tc>
          <w:tcPr>
            <w:tcW w:w="225" w:type="pct"/>
            <w:shd w:val="clear" w:color="auto" w:fill="auto"/>
            <w:noWrap/>
            <w:vAlign w:val="center"/>
            <w:hideMark/>
          </w:tcPr>
          <w:p w14:paraId="42E1E463" w14:textId="77777777" w:rsidR="00C47CD0" w:rsidRPr="00AC56E8" w:rsidRDefault="00C47CD0" w:rsidP="002D7445">
            <w:pPr>
              <w:pStyle w:val="small"/>
              <w:spacing w:after="0" w:line="240" w:lineRule="auto"/>
              <w:jc w:val="center"/>
            </w:pPr>
            <w:r w:rsidRPr="00AC56E8">
              <w:t>2</w:t>
            </w:r>
          </w:p>
        </w:tc>
        <w:tc>
          <w:tcPr>
            <w:tcW w:w="280" w:type="pct"/>
            <w:shd w:val="clear" w:color="auto" w:fill="auto"/>
            <w:noWrap/>
            <w:vAlign w:val="center"/>
            <w:hideMark/>
          </w:tcPr>
          <w:p w14:paraId="6F036FB8" w14:textId="77777777" w:rsidR="00C47CD0" w:rsidRPr="00AC56E8" w:rsidRDefault="00C47CD0" w:rsidP="002D7445">
            <w:pPr>
              <w:pStyle w:val="small"/>
              <w:spacing w:after="0" w:line="240" w:lineRule="auto"/>
              <w:jc w:val="center"/>
            </w:pPr>
            <w:r w:rsidRPr="00AC56E8">
              <w:t>0</w:t>
            </w:r>
          </w:p>
        </w:tc>
        <w:tc>
          <w:tcPr>
            <w:tcW w:w="302" w:type="pct"/>
            <w:shd w:val="clear" w:color="auto" w:fill="auto"/>
            <w:noWrap/>
            <w:vAlign w:val="center"/>
            <w:hideMark/>
          </w:tcPr>
          <w:p w14:paraId="71E1EA2A" w14:textId="77777777" w:rsidR="00C47CD0" w:rsidRPr="00AC56E8" w:rsidRDefault="00C47CD0" w:rsidP="002D7445">
            <w:pPr>
              <w:pStyle w:val="small"/>
              <w:spacing w:after="0" w:line="240" w:lineRule="auto"/>
              <w:jc w:val="center"/>
            </w:pPr>
            <w:r w:rsidRPr="00AC56E8">
              <w:t>0</w:t>
            </w:r>
          </w:p>
        </w:tc>
        <w:tc>
          <w:tcPr>
            <w:tcW w:w="240" w:type="pct"/>
            <w:shd w:val="clear" w:color="auto" w:fill="auto"/>
            <w:noWrap/>
            <w:vAlign w:val="center"/>
            <w:hideMark/>
          </w:tcPr>
          <w:p w14:paraId="02E14512" w14:textId="77777777" w:rsidR="00C47CD0" w:rsidRPr="00AC56E8" w:rsidRDefault="00C47CD0" w:rsidP="002D7445">
            <w:pPr>
              <w:pStyle w:val="small"/>
              <w:spacing w:after="0" w:line="240" w:lineRule="auto"/>
              <w:jc w:val="center"/>
            </w:pPr>
            <w:r w:rsidRPr="00AC56E8">
              <w:t>0.15</w:t>
            </w:r>
          </w:p>
        </w:tc>
        <w:tc>
          <w:tcPr>
            <w:tcW w:w="192" w:type="pct"/>
            <w:shd w:val="clear" w:color="auto" w:fill="auto"/>
            <w:noWrap/>
            <w:vAlign w:val="center"/>
            <w:hideMark/>
          </w:tcPr>
          <w:p w14:paraId="1723881A" w14:textId="77777777" w:rsidR="00C47CD0" w:rsidRPr="00AC56E8" w:rsidRDefault="00C47CD0" w:rsidP="002D7445">
            <w:pPr>
              <w:pStyle w:val="small"/>
              <w:spacing w:after="0" w:line="240" w:lineRule="auto"/>
              <w:jc w:val="center"/>
            </w:pPr>
            <w:r w:rsidRPr="00AC56E8">
              <w:t>0.5</w:t>
            </w:r>
          </w:p>
        </w:tc>
        <w:tc>
          <w:tcPr>
            <w:tcW w:w="199" w:type="pct"/>
            <w:shd w:val="clear" w:color="auto" w:fill="auto"/>
            <w:noWrap/>
            <w:vAlign w:val="center"/>
            <w:hideMark/>
          </w:tcPr>
          <w:p w14:paraId="492908A4" w14:textId="77777777" w:rsidR="00C47CD0" w:rsidRPr="00AC56E8" w:rsidRDefault="00C47CD0" w:rsidP="002D7445">
            <w:pPr>
              <w:pStyle w:val="small"/>
              <w:spacing w:after="0" w:line="240" w:lineRule="auto"/>
              <w:jc w:val="center"/>
            </w:pPr>
            <w:r w:rsidRPr="00AC56E8">
              <w:t>0.3</w:t>
            </w:r>
          </w:p>
        </w:tc>
        <w:tc>
          <w:tcPr>
            <w:tcW w:w="221" w:type="pct"/>
            <w:shd w:val="clear" w:color="auto" w:fill="auto"/>
            <w:noWrap/>
            <w:vAlign w:val="center"/>
            <w:hideMark/>
          </w:tcPr>
          <w:p w14:paraId="463D5917" w14:textId="77777777" w:rsidR="00C47CD0" w:rsidRPr="00AC56E8" w:rsidRDefault="00C47CD0" w:rsidP="002D7445">
            <w:pPr>
              <w:pStyle w:val="small"/>
              <w:spacing w:after="0" w:line="240" w:lineRule="auto"/>
              <w:jc w:val="center"/>
            </w:pPr>
            <w:r w:rsidRPr="00AC56E8">
              <w:t>0</w:t>
            </w:r>
          </w:p>
        </w:tc>
        <w:tc>
          <w:tcPr>
            <w:tcW w:w="126" w:type="pct"/>
            <w:shd w:val="clear" w:color="auto" w:fill="auto"/>
            <w:noWrap/>
            <w:vAlign w:val="center"/>
            <w:hideMark/>
          </w:tcPr>
          <w:p w14:paraId="3A8F9535" w14:textId="77777777" w:rsidR="00C47CD0" w:rsidRPr="00AC56E8" w:rsidRDefault="00C47CD0" w:rsidP="002D7445">
            <w:pPr>
              <w:pStyle w:val="small"/>
              <w:spacing w:after="0" w:line="240" w:lineRule="auto"/>
              <w:jc w:val="center"/>
            </w:pPr>
            <w:r w:rsidRPr="00AC56E8">
              <w:t>0.7</w:t>
            </w:r>
          </w:p>
        </w:tc>
        <w:tc>
          <w:tcPr>
            <w:tcW w:w="221" w:type="pct"/>
            <w:shd w:val="clear" w:color="auto" w:fill="auto"/>
            <w:noWrap/>
            <w:vAlign w:val="center"/>
            <w:hideMark/>
          </w:tcPr>
          <w:p w14:paraId="315BE187" w14:textId="77777777" w:rsidR="00C47CD0" w:rsidRPr="00AC56E8" w:rsidRDefault="00C47CD0" w:rsidP="002D7445">
            <w:pPr>
              <w:pStyle w:val="small"/>
              <w:spacing w:after="0" w:line="240" w:lineRule="auto"/>
              <w:jc w:val="center"/>
            </w:pPr>
            <w:r w:rsidRPr="00AC56E8">
              <w:t>0.4</w:t>
            </w:r>
          </w:p>
        </w:tc>
        <w:tc>
          <w:tcPr>
            <w:tcW w:w="181" w:type="pct"/>
            <w:shd w:val="clear" w:color="auto" w:fill="auto"/>
            <w:noWrap/>
            <w:vAlign w:val="center"/>
            <w:hideMark/>
          </w:tcPr>
          <w:p w14:paraId="2CE7D8A1" w14:textId="77777777" w:rsidR="00C47CD0" w:rsidRPr="00AC56E8" w:rsidRDefault="00C47CD0" w:rsidP="002D7445">
            <w:pPr>
              <w:pStyle w:val="small"/>
              <w:spacing w:after="0" w:line="240" w:lineRule="auto"/>
              <w:jc w:val="center"/>
            </w:pPr>
            <w:r w:rsidRPr="00AC56E8">
              <w:t>NA</w:t>
            </w:r>
          </w:p>
        </w:tc>
        <w:tc>
          <w:tcPr>
            <w:tcW w:w="236" w:type="pct"/>
            <w:shd w:val="clear" w:color="auto" w:fill="auto"/>
            <w:noWrap/>
            <w:vAlign w:val="center"/>
            <w:hideMark/>
          </w:tcPr>
          <w:p w14:paraId="556E5122" w14:textId="77777777" w:rsidR="00C47CD0" w:rsidRPr="00AC56E8" w:rsidRDefault="00C47CD0" w:rsidP="002D7445">
            <w:pPr>
              <w:pStyle w:val="small"/>
              <w:spacing w:after="0" w:line="240" w:lineRule="auto"/>
              <w:jc w:val="center"/>
            </w:pPr>
            <w:r w:rsidRPr="00AC56E8">
              <w:t>NA</w:t>
            </w:r>
          </w:p>
        </w:tc>
      </w:tr>
      <w:tr w:rsidR="00C47CD0" w:rsidRPr="00AC56E8" w14:paraId="09317195" w14:textId="77777777" w:rsidTr="00C47CD0">
        <w:trPr>
          <w:trHeight w:val="290"/>
          <w:jc w:val="center"/>
        </w:trPr>
        <w:tc>
          <w:tcPr>
            <w:tcW w:w="155" w:type="pct"/>
            <w:shd w:val="clear" w:color="auto" w:fill="auto"/>
            <w:noWrap/>
            <w:vAlign w:val="center"/>
            <w:hideMark/>
          </w:tcPr>
          <w:p w14:paraId="10C71744" w14:textId="77777777" w:rsidR="00C47CD0" w:rsidRPr="00AC56E8" w:rsidRDefault="00C47CD0" w:rsidP="002D7445">
            <w:pPr>
              <w:pStyle w:val="small"/>
              <w:spacing w:after="0" w:line="240" w:lineRule="auto"/>
              <w:jc w:val="center"/>
            </w:pPr>
            <w:r w:rsidRPr="00AC56E8">
              <w:t>012</w:t>
            </w:r>
          </w:p>
        </w:tc>
        <w:tc>
          <w:tcPr>
            <w:tcW w:w="141" w:type="pct"/>
            <w:shd w:val="clear" w:color="auto" w:fill="auto"/>
            <w:noWrap/>
            <w:vAlign w:val="center"/>
            <w:hideMark/>
          </w:tcPr>
          <w:p w14:paraId="40D44D6A" w14:textId="77777777" w:rsidR="00C47CD0" w:rsidRPr="00AC56E8" w:rsidRDefault="00C47CD0" w:rsidP="002D7445">
            <w:pPr>
              <w:pStyle w:val="small"/>
              <w:spacing w:after="0" w:line="240" w:lineRule="auto"/>
              <w:jc w:val="center"/>
            </w:pPr>
            <w:r w:rsidRPr="00AC56E8">
              <w:t>A/B</w:t>
            </w:r>
          </w:p>
        </w:tc>
        <w:tc>
          <w:tcPr>
            <w:tcW w:w="376" w:type="pct"/>
            <w:shd w:val="clear" w:color="auto" w:fill="auto"/>
            <w:noWrap/>
            <w:vAlign w:val="center"/>
            <w:hideMark/>
          </w:tcPr>
          <w:p w14:paraId="2BAAC0D0" w14:textId="77777777" w:rsidR="00C47CD0" w:rsidRPr="00AC56E8" w:rsidRDefault="00C47CD0" w:rsidP="002D7445">
            <w:pPr>
              <w:pStyle w:val="small"/>
              <w:spacing w:after="0" w:line="240" w:lineRule="auto"/>
              <w:jc w:val="center"/>
            </w:pPr>
            <w:r w:rsidRPr="00AC56E8">
              <w:t>Pasture</w:t>
            </w:r>
          </w:p>
        </w:tc>
        <w:tc>
          <w:tcPr>
            <w:tcW w:w="118" w:type="pct"/>
          </w:tcPr>
          <w:p w14:paraId="6B905A53" w14:textId="77777777" w:rsidR="00C47CD0" w:rsidRPr="00AC56E8" w:rsidRDefault="00C47CD0" w:rsidP="002D7445">
            <w:pPr>
              <w:pStyle w:val="small"/>
              <w:spacing w:after="0" w:line="240" w:lineRule="auto"/>
              <w:jc w:val="center"/>
            </w:pPr>
          </w:p>
        </w:tc>
        <w:tc>
          <w:tcPr>
            <w:tcW w:w="192" w:type="pct"/>
            <w:shd w:val="clear" w:color="auto" w:fill="auto"/>
            <w:noWrap/>
            <w:vAlign w:val="center"/>
            <w:hideMark/>
          </w:tcPr>
          <w:p w14:paraId="50B3B537" w14:textId="08E8F1C9" w:rsidR="00C47CD0" w:rsidRPr="00AC56E8" w:rsidRDefault="00C47CD0" w:rsidP="002D7445">
            <w:pPr>
              <w:pStyle w:val="small"/>
              <w:spacing w:after="0" w:line="240" w:lineRule="auto"/>
              <w:jc w:val="center"/>
            </w:pPr>
            <w:r w:rsidRPr="00AC56E8">
              <w:t>Steep</w:t>
            </w:r>
          </w:p>
        </w:tc>
        <w:tc>
          <w:tcPr>
            <w:tcW w:w="185" w:type="pct"/>
            <w:shd w:val="clear" w:color="auto" w:fill="auto"/>
            <w:noWrap/>
            <w:vAlign w:val="center"/>
            <w:hideMark/>
          </w:tcPr>
          <w:p w14:paraId="193BEE07" w14:textId="77777777" w:rsidR="00C47CD0" w:rsidRPr="00AC56E8" w:rsidRDefault="00C47CD0" w:rsidP="002D7445">
            <w:pPr>
              <w:pStyle w:val="small"/>
              <w:spacing w:after="0" w:line="240" w:lineRule="auto"/>
              <w:jc w:val="center"/>
            </w:pPr>
            <w:r w:rsidRPr="00AC56E8">
              <w:t>5</w:t>
            </w:r>
          </w:p>
        </w:tc>
        <w:tc>
          <w:tcPr>
            <w:tcW w:w="218" w:type="pct"/>
            <w:shd w:val="clear" w:color="auto" w:fill="auto"/>
            <w:noWrap/>
            <w:vAlign w:val="center"/>
            <w:hideMark/>
          </w:tcPr>
          <w:p w14:paraId="2B273D5D" w14:textId="77777777" w:rsidR="00C47CD0" w:rsidRPr="00AC56E8" w:rsidRDefault="00C47CD0" w:rsidP="002D7445">
            <w:pPr>
              <w:pStyle w:val="small"/>
              <w:spacing w:after="0" w:line="240" w:lineRule="auto"/>
              <w:jc w:val="center"/>
            </w:pPr>
            <w:r w:rsidRPr="00AC56E8">
              <w:t>1.5</w:t>
            </w:r>
          </w:p>
        </w:tc>
        <w:tc>
          <w:tcPr>
            <w:tcW w:w="192" w:type="pct"/>
            <w:shd w:val="clear" w:color="auto" w:fill="auto"/>
            <w:noWrap/>
            <w:vAlign w:val="center"/>
            <w:hideMark/>
          </w:tcPr>
          <w:p w14:paraId="1B69E2D1" w14:textId="77777777" w:rsidR="00C47CD0" w:rsidRPr="00AC56E8" w:rsidRDefault="00C47CD0" w:rsidP="002D7445">
            <w:pPr>
              <w:pStyle w:val="small"/>
              <w:spacing w:after="0" w:line="240" w:lineRule="auto"/>
              <w:jc w:val="center"/>
            </w:pPr>
            <w:r w:rsidRPr="00AC56E8">
              <w:t>400</w:t>
            </w:r>
          </w:p>
        </w:tc>
        <w:tc>
          <w:tcPr>
            <w:tcW w:w="236" w:type="pct"/>
            <w:shd w:val="clear" w:color="auto" w:fill="auto"/>
            <w:noWrap/>
            <w:vAlign w:val="center"/>
            <w:hideMark/>
          </w:tcPr>
          <w:p w14:paraId="482F3116" w14:textId="77777777" w:rsidR="00C47CD0" w:rsidRPr="00AC56E8" w:rsidRDefault="00C47CD0" w:rsidP="002D7445">
            <w:pPr>
              <w:pStyle w:val="small"/>
              <w:spacing w:after="0" w:line="240" w:lineRule="auto"/>
              <w:jc w:val="center"/>
            </w:pPr>
            <w:r w:rsidRPr="00AC56E8">
              <w:t>0.15</w:t>
            </w:r>
          </w:p>
        </w:tc>
        <w:tc>
          <w:tcPr>
            <w:tcW w:w="244" w:type="pct"/>
            <w:shd w:val="clear" w:color="auto" w:fill="auto"/>
            <w:noWrap/>
            <w:vAlign w:val="center"/>
            <w:hideMark/>
          </w:tcPr>
          <w:p w14:paraId="557AE591" w14:textId="77777777" w:rsidR="00C47CD0" w:rsidRPr="00AC56E8" w:rsidRDefault="00C47CD0" w:rsidP="002D7445">
            <w:pPr>
              <w:pStyle w:val="small"/>
              <w:spacing w:after="0" w:line="240" w:lineRule="auto"/>
              <w:jc w:val="center"/>
            </w:pPr>
            <w:r w:rsidRPr="00AC56E8">
              <w:t>0.3</w:t>
            </w:r>
          </w:p>
        </w:tc>
        <w:tc>
          <w:tcPr>
            <w:tcW w:w="269" w:type="pct"/>
            <w:shd w:val="clear" w:color="auto" w:fill="auto"/>
            <w:noWrap/>
            <w:vAlign w:val="center"/>
            <w:hideMark/>
          </w:tcPr>
          <w:p w14:paraId="66C5DDF0" w14:textId="77777777" w:rsidR="00C47CD0" w:rsidRPr="00AC56E8" w:rsidRDefault="00C47CD0" w:rsidP="002D7445">
            <w:pPr>
              <w:pStyle w:val="small"/>
              <w:spacing w:after="0" w:line="240" w:lineRule="auto"/>
              <w:jc w:val="center"/>
            </w:pPr>
            <w:r w:rsidRPr="00AC56E8">
              <w:t>0.996</w:t>
            </w:r>
          </w:p>
        </w:tc>
        <w:tc>
          <w:tcPr>
            <w:tcW w:w="251" w:type="pct"/>
            <w:shd w:val="clear" w:color="auto" w:fill="auto"/>
            <w:noWrap/>
            <w:vAlign w:val="center"/>
            <w:hideMark/>
          </w:tcPr>
          <w:p w14:paraId="4FE04077" w14:textId="77777777" w:rsidR="00C47CD0" w:rsidRPr="00AC56E8" w:rsidRDefault="00C47CD0" w:rsidP="002D7445">
            <w:pPr>
              <w:pStyle w:val="small"/>
              <w:spacing w:after="0" w:line="240" w:lineRule="auto"/>
              <w:jc w:val="center"/>
            </w:pPr>
            <w:r w:rsidRPr="00AC56E8">
              <w:t>2</w:t>
            </w:r>
          </w:p>
        </w:tc>
        <w:tc>
          <w:tcPr>
            <w:tcW w:w="225" w:type="pct"/>
            <w:shd w:val="clear" w:color="auto" w:fill="auto"/>
            <w:noWrap/>
            <w:vAlign w:val="center"/>
            <w:hideMark/>
          </w:tcPr>
          <w:p w14:paraId="6915EDDE" w14:textId="77777777" w:rsidR="00C47CD0" w:rsidRPr="00AC56E8" w:rsidRDefault="00C47CD0" w:rsidP="002D7445">
            <w:pPr>
              <w:pStyle w:val="small"/>
              <w:spacing w:after="0" w:line="240" w:lineRule="auto"/>
              <w:jc w:val="center"/>
            </w:pPr>
            <w:r w:rsidRPr="00AC56E8">
              <w:t>2</w:t>
            </w:r>
          </w:p>
        </w:tc>
        <w:tc>
          <w:tcPr>
            <w:tcW w:w="280" w:type="pct"/>
            <w:shd w:val="clear" w:color="auto" w:fill="auto"/>
            <w:noWrap/>
            <w:vAlign w:val="center"/>
            <w:hideMark/>
          </w:tcPr>
          <w:p w14:paraId="09535949" w14:textId="77777777" w:rsidR="00C47CD0" w:rsidRPr="00AC56E8" w:rsidRDefault="00C47CD0" w:rsidP="002D7445">
            <w:pPr>
              <w:pStyle w:val="small"/>
              <w:spacing w:after="0" w:line="240" w:lineRule="auto"/>
              <w:jc w:val="center"/>
            </w:pPr>
            <w:r w:rsidRPr="00AC56E8">
              <w:t>0</w:t>
            </w:r>
          </w:p>
        </w:tc>
        <w:tc>
          <w:tcPr>
            <w:tcW w:w="302" w:type="pct"/>
            <w:shd w:val="clear" w:color="auto" w:fill="auto"/>
            <w:noWrap/>
            <w:vAlign w:val="center"/>
            <w:hideMark/>
          </w:tcPr>
          <w:p w14:paraId="5D94EDC1" w14:textId="77777777" w:rsidR="00C47CD0" w:rsidRPr="00AC56E8" w:rsidRDefault="00C47CD0" w:rsidP="002D7445">
            <w:pPr>
              <w:pStyle w:val="small"/>
              <w:spacing w:after="0" w:line="240" w:lineRule="auto"/>
              <w:jc w:val="center"/>
            </w:pPr>
            <w:r w:rsidRPr="00AC56E8">
              <w:t>0</w:t>
            </w:r>
          </w:p>
        </w:tc>
        <w:tc>
          <w:tcPr>
            <w:tcW w:w="240" w:type="pct"/>
            <w:shd w:val="clear" w:color="auto" w:fill="auto"/>
            <w:noWrap/>
            <w:vAlign w:val="center"/>
            <w:hideMark/>
          </w:tcPr>
          <w:p w14:paraId="3571F3B5" w14:textId="77777777" w:rsidR="00C47CD0" w:rsidRPr="00AC56E8" w:rsidRDefault="00C47CD0" w:rsidP="002D7445">
            <w:pPr>
              <w:pStyle w:val="small"/>
              <w:spacing w:after="0" w:line="240" w:lineRule="auto"/>
              <w:jc w:val="center"/>
            </w:pPr>
            <w:r w:rsidRPr="00AC56E8">
              <w:t>0.15</w:t>
            </w:r>
          </w:p>
        </w:tc>
        <w:tc>
          <w:tcPr>
            <w:tcW w:w="192" w:type="pct"/>
            <w:shd w:val="clear" w:color="auto" w:fill="auto"/>
            <w:noWrap/>
            <w:vAlign w:val="center"/>
            <w:hideMark/>
          </w:tcPr>
          <w:p w14:paraId="6F9F447D" w14:textId="77777777" w:rsidR="00C47CD0" w:rsidRPr="00AC56E8" w:rsidRDefault="00C47CD0" w:rsidP="002D7445">
            <w:pPr>
              <w:pStyle w:val="small"/>
              <w:spacing w:after="0" w:line="240" w:lineRule="auto"/>
              <w:jc w:val="center"/>
            </w:pPr>
            <w:r w:rsidRPr="00AC56E8">
              <w:t>0.5</w:t>
            </w:r>
          </w:p>
        </w:tc>
        <w:tc>
          <w:tcPr>
            <w:tcW w:w="199" w:type="pct"/>
            <w:shd w:val="clear" w:color="auto" w:fill="auto"/>
            <w:noWrap/>
            <w:vAlign w:val="center"/>
            <w:hideMark/>
          </w:tcPr>
          <w:p w14:paraId="4C13522A" w14:textId="77777777" w:rsidR="00C47CD0" w:rsidRPr="00AC56E8" w:rsidRDefault="00C47CD0" w:rsidP="002D7445">
            <w:pPr>
              <w:pStyle w:val="small"/>
              <w:spacing w:after="0" w:line="240" w:lineRule="auto"/>
              <w:jc w:val="center"/>
            </w:pPr>
            <w:r w:rsidRPr="00AC56E8">
              <w:t>0.3</w:t>
            </w:r>
          </w:p>
        </w:tc>
        <w:tc>
          <w:tcPr>
            <w:tcW w:w="221" w:type="pct"/>
            <w:shd w:val="clear" w:color="auto" w:fill="auto"/>
            <w:noWrap/>
            <w:vAlign w:val="center"/>
            <w:hideMark/>
          </w:tcPr>
          <w:p w14:paraId="1C43FEAF" w14:textId="77777777" w:rsidR="00C47CD0" w:rsidRPr="00AC56E8" w:rsidRDefault="00C47CD0" w:rsidP="002D7445">
            <w:pPr>
              <w:pStyle w:val="small"/>
              <w:spacing w:after="0" w:line="240" w:lineRule="auto"/>
              <w:jc w:val="center"/>
            </w:pPr>
            <w:r w:rsidRPr="00AC56E8">
              <w:t>0</w:t>
            </w:r>
          </w:p>
        </w:tc>
        <w:tc>
          <w:tcPr>
            <w:tcW w:w="126" w:type="pct"/>
            <w:shd w:val="clear" w:color="auto" w:fill="auto"/>
            <w:noWrap/>
            <w:vAlign w:val="center"/>
            <w:hideMark/>
          </w:tcPr>
          <w:p w14:paraId="778E48DA" w14:textId="77777777" w:rsidR="00C47CD0" w:rsidRPr="00AC56E8" w:rsidRDefault="00C47CD0" w:rsidP="002D7445">
            <w:pPr>
              <w:pStyle w:val="small"/>
              <w:spacing w:after="0" w:line="240" w:lineRule="auto"/>
              <w:jc w:val="center"/>
            </w:pPr>
            <w:r w:rsidRPr="00AC56E8">
              <w:t>0.7</w:t>
            </w:r>
          </w:p>
        </w:tc>
        <w:tc>
          <w:tcPr>
            <w:tcW w:w="221" w:type="pct"/>
            <w:shd w:val="clear" w:color="auto" w:fill="auto"/>
            <w:noWrap/>
            <w:vAlign w:val="center"/>
            <w:hideMark/>
          </w:tcPr>
          <w:p w14:paraId="288DC5C3" w14:textId="77777777" w:rsidR="00C47CD0" w:rsidRPr="00AC56E8" w:rsidRDefault="00C47CD0" w:rsidP="002D7445">
            <w:pPr>
              <w:pStyle w:val="small"/>
              <w:spacing w:after="0" w:line="240" w:lineRule="auto"/>
              <w:jc w:val="center"/>
            </w:pPr>
            <w:r w:rsidRPr="00AC56E8">
              <w:t>0.4</w:t>
            </w:r>
          </w:p>
        </w:tc>
        <w:tc>
          <w:tcPr>
            <w:tcW w:w="181" w:type="pct"/>
            <w:shd w:val="clear" w:color="auto" w:fill="auto"/>
            <w:noWrap/>
            <w:vAlign w:val="center"/>
            <w:hideMark/>
          </w:tcPr>
          <w:p w14:paraId="61E89956" w14:textId="77777777" w:rsidR="00C47CD0" w:rsidRPr="00AC56E8" w:rsidRDefault="00C47CD0" w:rsidP="002D7445">
            <w:pPr>
              <w:pStyle w:val="small"/>
              <w:spacing w:after="0" w:line="240" w:lineRule="auto"/>
              <w:jc w:val="center"/>
            </w:pPr>
            <w:r w:rsidRPr="00AC56E8">
              <w:t>NA</w:t>
            </w:r>
          </w:p>
        </w:tc>
        <w:tc>
          <w:tcPr>
            <w:tcW w:w="236" w:type="pct"/>
            <w:shd w:val="clear" w:color="auto" w:fill="auto"/>
            <w:noWrap/>
            <w:vAlign w:val="center"/>
            <w:hideMark/>
          </w:tcPr>
          <w:p w14:paraId="334F6DBB" w14:textId="77777777" w:rsidR="00C47CD0" w:rsidRPr="00AC56E8" w:rsidRDefault="00C47CD0" w:rsidP="002D7445">
            <w:pPr>
              <w:pStyle w:val="small"/>
              <w:spacing w:after="0" w:line="240" w:lineRule="auto"/>
              <w:jc w:val="center"/>
            </w:pPr>
            <w:r w:rsidRPr="00AC56E8">
              <w:t>NA</w:t>
            </w:r>
          </w:p>
        </w:tc>
      </w:tr>
      <w:tr w:rsidR="00C47CD0" w:rsidRPr="00AC56E8" w14:paraId="4B352063" w14:textId="77777777" w:rsidTr="00C47CD0">
        <w:trPr>
          <w:trHeight w:val="290"/>
          <w:jc w:val="center"/>
        </w:trPr>
        <w:tc>
          <w:tcPr>
            <w:tcW w:w="155" w:type="pct"/>
            <w:shd w:val="clear" w:color="auto" w:fill="auto"/>
            <w:noWrap/>
            <w:vAlign w:val="center"/>
            <w:hideMark/>
          </w:tcPr>
          <w:p w14:paraId="48DF2204" w14:textId="77777777" w:rsidR="00C47CD0" w:rsidRPr="00AC56E8" w:rsidRDefault="00C47CD0" w:rsidP="002D7445">
            <w:pPr>
              <w:pStyle w:val="small"/>
              <w:spacing w:after="0" w:line="240" w:lineRule="auto"/>
              <w:jc w:val="center"/>
            </w:pPr>
            <w:r w:rsidRPr="00AC56E8">
              <w:t>020</w:t>
            </w:r>
          </w:p>
        </w:tc>
        <w:tc>
          <w:tcPr>
            <w:tcW w:w="141" w:type="pct"/>
            <w:shd w:val="clear" w:color="auto" w:fill="auto"/>
            <w:noWrap/>
            <w:vAlign w:val="center"/>
            <w:hideMark/>
          </w:tcPr>
          <w:p w14:paraId="3328D8D5" w14:textId="77777777" w:rsidR="00C47CD0" w:rsidRPr="00AC56E8" w:rsidRDefault="00C47CD0" w:rsidP="002D7445">
            <w:pPr>
              <w:pStyle w:val="small"/>
              <w:spacing w:after="0" w:line="240" w:lineRule="auto"/>
              <w:jc w:val="center"/>
            </w:pPr>
            <w:r w:rsidRPr="00AC56E8">
              <w:t>A/B</w:t>
            </w:r>
          </w:p>
        </w:tc>
        <w:tc>
          <w:tcPr>
            <w:tcW w:w="376" w:type="pct"/>
            <w:shd w:val="clear" w:color="auto" w:fill="auto"/>
            <w:noWrap/>
            <w:vAlign w:val="center"/>
            <w:hideMark/>
          </w:tcPr>
          <w:p w14:paraId="41133401" w14:textId="77777777" w:rsidR="00C47CD0" w:rsidRPr="00AC56E8" w:rsidRDefault="00C47CD0" w:rsidP="002D7445">
            <w:pPr>
              <w:pStyle w:val="small"/>
              <w:spacing w:after="0" w:line="240" w:lineRule="auto"/>
              <w:jc w:val="center"/>
            </w:pPr>
            <w:r w:rsidRPr="00AC56E8">
              <w:t>Lawn</w:t>
            </w:r>
          </w:p>
        </w:tc>
        <w:tc>
          <w:tcPr>
            <w:tcW w:w="118" w:type="pct"/>
          </w:tcPr>
          <w:p w14:paraId="6276C035" w14:textId="77777777" w:rsidR="00C47CD0" w:rsidRPr="00AC56E8" w:rsidRDefault="00C47CD0" w:rsidP="002D7445">
            <w:pPr>
              <w:pStyle w:val="small"/>
              <w:spacing w:after="0" w:line="240" w:lineRule="auto"/>
              <w:jc w:val="center"/>
            </w:pPr>
          </w:p>
        </w:tc>
        <w:tc>
          <w:tcPr>
            <w:tcW w:w="192" w:type="pct"/>
            <w:shd w:val="clear" w:color="auto" w:fill="auto"/>
            <w:noWrap/>
            <w:vAlign w:val="center"/>
            <w:hideMark/>
          </w:tcPr>
          <w:p w14:paraId="18BECEED" w14:textId="1BE605BC" w:rsidR="00C47CD0" w:rsidRPr="00AC56E8" w:rsidRDefault="00C47CD0" w:rsidP="002D7445">
            <w:pPr>
              <w:pStyle w:val="small"/>
              <w:spacing w:after="0" w:line="240" w:lineRule="auto"/>
              <w:jc w:val="center"/>
            </w:pPr>
            <w:r w:rsidRPr="00AC56E8">
              <w:t>Flat</w:t>
            </w:r>
          </w:p>
        </w:tc>
        <w:tc>
          <w:tcPr>
            <w:tcW w:w="185" w:type="pct"/>
            <w:shd w:val="clear" w:color="auto" w:fill="auto"/>
            <w:noWrap/>
            <w:vAlign w:val="center"/>
            <w:hideMark/>
          </w:tcPr>
          <w:p w14:paraId="6B15154A" w14:textId="77777777" w:rsidR="00C47CD0" w:rsidRPr="00AC56E8" w:rsidRDefault="00C47CD0" w:rsidP="002D7445">
            <w:pPr>
              <w:pStyle w:val="small"/>
              <w:spacing w:after="0" w:line="240" w:lineRule="auto"/>
              <w:jc w:val="center"/>
            </w:pPr>
            <w:r w:rsidRPr="00AC56E8">
              <w:t>5</w:t>
            </w:r>
          </w:p>
        </w:tc>
        <w:tc>
          <w:tcPr>
            <w:tcW w:w="218" w:type="pct"/>
            <w:shd w:val="clear" w:color="auto" w:fill="auto"/>
            <w:noWrap/>
            <w:vAlign w:val="center"/>
            <w:hideMark/>
          </w:tcPr>
          <w:p w14:paraId="22DEA4C1" w14:textId="77777777" w:rsidR="00C47CD0" w:rsidRPr="00AC56E8" w:rsidRDefault="00C47CD0" w:rsidP="002D7445">
            <w:pPr>
              <w:pStyle w:val="small"/>
              <w:spacing w:after="0" w:line="240" w:lineRule="auto"/>
              <w:jc w:val="center"/>
            </w:pPr>
            <w:r w:rsidRPr="00AC56E8">
              <w:t>0.8</w:t>
            </w:r>
          </w:p>
        </w:tc>
        <w:tc>
          <w:tcPr>
            <w:tcW w:w="192" w:type="pct"/>
            <w:shd w:val="clear" w:color="auto" w:fill="auto"/>
            <w:noWrap/>
            <w:vAlign w:val="center"/>
            <w:hideMark/>
          </w:tcPr>
          <w:p w14:paraId="5263571B" w14:textId="77777777" w:rsidR="00C47CD0" w:rsidRPr="00AC56E8" w:rsidRDefault="00C47CD0" w:rsidP="002D7445">
            <w:pPr>
              <w:pStyle w:val="small"/>
              <w:spacing w:after="0" w:line="240" w:lineRule="auto"/>
              <w:jc w:val="center"/>
            </w:pPr>
            <w:r w:rsidRPr="00AC56E8">
              <w:t>400</w:t>
            </w:r>
          </w:p>
        </w:tc>
        <w:tc>
          <w:tcPr>
            <w:tcW w:w="236" w:type="pct"/>
            <w:shd w:val="clear" w:color="auto" w:fill="auto"/>
            <w:noWrap/>
            <w:vAlign w:val="center"/>
            <w:hideMark/>
          </w:tcPr>
          <w:p w14:paraId="48117C3A" w14:textId="77777777" w:rsidR="00C47CD0" w:rsidRPr="00AC56E8" w:rsidRDefault="00C47CD0" w:rsidP="002D7445">
            <w:pPr>
              <w:pStyle w:val="small"/>
              <w:spacing w:after="0" w:line="240" w:lineRule="auto"/>
              <w:jc w:val="center"/>
            </w:pPr>
            <w:r w:rsidRPr="00AC56E8">
              <w:t>0.05</w:t>
            </w:r>
          </w:p>
        </w:tc>
        <w:tc>
          <w:tcPr>
            <w:tcW w:w="244" w:type="pct"/>
            <w:shd w:val="clear" w:color="auto" w:fill="auto"/>
            <w:noWrap/>
            <w:vAlign w:val="center"/>
            <w:hideMark/>
          </w:tcPr>
          <w:p w14:paraId="61D7999B" w14:textId="77777777" w:rsidR="00C47CD0" w:rsidRPr="00AC56E8" w:rsidRDefault="00C47CD0" w:rsidP="002D7445">
            <w:pPr>
              <w:pStyle w:val="small"/>
              <w:spacing w:after="0" w:line="240" w:lineRule="auto"/>
              <w:jc w:val="center"/>
            </w:pPr>
            <w:r w:rsidRPr="00AC56E8">
              <w:t>0.3</w:t>
            </w:r>
          </w:p>
        </w:tc>
        <w:tc>
          <w:tcPr>
            <w:tcW w:w="269" w:type="pct"/>
            <w:shd w:val="clear" w:color="auto" w:fill="auto"/>
            <w:noWrap/>
            <w:vAlign w:val="center"/>
            <w:hideMark/>
          </w:tcPr>
          <w:p w14:paraId="272CB5AA" w14:textId="77777777" w:rsidR="00C47CD0" w:rsidRPr="00AC56E8" w:rsidRDefault="00C47CD0" w:rsidP="002D7445">
            <w:pPr>
              <w:pStyle w:val="small"/>
              <w:spacing w:after="0" w:line="240" w:lineRule="auto"/>
              <w:jc w:val="center"/>
            </w:pPr>
            <w:r w:rsidRPr="00AC56E8">
              <w:t>0.996</w:t>
            </w:r>
          </w:p>
        </w:tc>
        <w:tc>
          <w:tcPr>
            <w:tcW w:w="251" w:type="pct"/>
            <w:shd w:val="clear" w:color="auto" w:fill="auto"/>
            <w:noWrap/>
            <w:vAlign w:val="center"/>
            <w:hideMark/>
          </w:tcPr>
          <w:p w14:paraId="7941F2E0" w14:textId="77777777" w:rsidR="00C47CD0" w:rsidRPr="00AC56E8" w:rsidRDefault="00C47CD0" w:rsidP="002D7445">
            <w:pPr>
              <w:pStyle w:val="small"/>
              <w:spacing w:after="0" w:line="240" w:lineRule="auto"/>
              <w:jc w:val="center"/>
            </w:pPr>
            <w:r w:rsidRPr="00AC56E8">
              <w:t>2</w:t>
            </w:r>
          </w:p>
        </w:tc>
        <w:tc>
          <w:tcPr>
            <w:tcW w:w="225" w:type="pct"/>
            <w:shd w:val="clear" w:color="auto" w:fill="auto"/>
            <w:noWrap/>
            <w:vAlign w:val="center"/>
            <w:hideMark/>
          </w:tcPr>
          <w:p w14:paraId="720F7D73" w14:textId="77777777" w:rsidR="00C47CD0" w:rsidRPr="00AC56E8" w:rsidRDefault="00C47CD0" w:rsidP="002D7445">
            <w:pPr>
              <w:pStyle w:val="small"/>
              <w:spacing w:after="0" w:line="240" w:lineRule="auto"/>
              <w:jc w:val="center"/>
            </w:pPr>
            <w:r w:rsidRPr="00AC56E8">
              <w:t>2</w:t>
            </w:r>
          </w:p>
        </w:tc>
        <w:tc>
          <w:tcPr>
            <w:tcW w:w="280" w:type="pct"/>
            <w:shd w:val="clear" w:color="auto" w:fill="auto"/>
            <w:noWrap/>
            <w:vAlign w:val="center"/>
            <w:hideMark/>
          </w:tcPr>
          <w:p w14:paraId="574C8B34" w14:textId="77777777" w:rsidR="00C47CD0" w:rsidRPr="00AC56E8" w:rsidRDefault="00C47CD0" w:rsidP="002D7445">
            <w:pPr>
              <w:pStyle w:val="small"/>
              <w:spacing w:after="0" w:line="240" w:lineRule="auto"/>
              <w:jc w:val="center"/>
            </w:pPr>
            <w:r w:rsidRPr="00AC56E8">
              <w:t>0</w:t>
            </w:r>
          </w:p>
        </w:tc>
        <w:tc>
          <w:tcPr>
            <w:tcW w:w="302" w:type="pct"/>
            <w:shd w:val="clear" w:color="auto" w:fill="auto"/>
            <w:noWrap/>
            <w:vAlign w:val="center"/>
            <w:hideMark/>
          </w:tcPr>
          <w:p w14:paraId="2E852F6B" w14:textId="77777777" w:rsidR="00C47CD0" w:rsidRPr="00AC56E8" w:rsidRDefault="00C47CD0" w:rsidP="002D7445">
            <w:pPr>
              <w:pStyle w:val="small"/>
              <w:spacing w:after="0" w:line="240" w:lineRule="auto"/>
              <w:jc w:val="center"/>
            </w:pPr>
            <w:r w:rsidRPr="00AC56E8">
              <w:t>0</w:t>
            </w:r>
          </w:p>
        </w:tc>
        <w:tc>
          <w:tcPr>
            <w:tcW w:w="240" w:type="pct"/>
            <w:shd w:val="clear" w:color="auto" w:fill="auto"/>
            <w:noWrap/>
            <w:vAlign w:val="center"/>
            <w:hideMark/>
          </w:tcPr>
          <w:p w14:paraId="4678FA6E" w14:textId="77777777" w:rsidR="00C47CD0" w:rsidRPr="00AC56E8" w:rsidRDefault="00C47CD0" w:rsidP="002D7445">
            <w:pPr>
              <w:pStyle w:val="small"/>
              <w:spacing w:after="0" w:line="240" w:lineRule="auto"/>
              <w:jc w:val="center"/>
            </w:pPr>
            <w:r w:rsidRPr="00AC56E8">
              <w:t>0.1</w:t>
            </w:r>
          </w:p>
        </w:tc>
        <w:tc>
          <w:tcPr>
            <w:tcW w:w="192" w:type="pct"/>
            <w:shd w:val="clear" w:color="auto" w:fill="auto"/>
            <w:noWrap/>
            <w:vAlign w:val="center"/>
            <w:hideMark/>
          </w:tcPr>
          <w:p w14:paraId="2A2C30A5" w14:textId="77777777" w:rsidR="00C47CD0" w:rsidRPr="00AC56E8" w:rsidRDefault="00C47CD0" w:rsidP="002D7445">
            <w:pPr>
              <w:pStyle w:val="small"/>
              <w:spacing w:after="0" w:line="240" w:lineRule="auto"/>
              <w:jc w:val="center"/>
            </w:pPr>
            <w:r w:rsidRPr="00AC56E8">
              <w:t>0.5</w:t>
            </w:r>
          </w:p>
        </w:tc>
        <w:tc>
          <w:tcPr>
            <w:tcW w:w="199" w:type="pct"/>
            <w:shd w:val="clear" w:color="auto" w:fill="auto"/>
            <w:noWrap/>
            <w:vAlign w:val="center"/>
            <w:hideMark/>
          </w:tcPr>
          <w:p w14:paraId="7C52E5E1" w14:textId="77777777" w:rsidR="00C47CD0" w:rsidRPr="00AC56E8" w:rsidRDefault="00C47CD0" w:rsidP="002D7445">
            <w:pPr>
              <w:pStyle w:val="small"/>
              <w:spacing w:after="0" w:line="240" w:lineRule="auto"/>
              <w:jc w:val="center"/>
            </w:pPr>
            <w:r w:rsidRPr="00AC56E8">
              <w:t>0.25</w:t>
            </w:r>
          </w:p>
        </w:tc>
        <w:tc>
          <w:tcPr>
            <w:tcW w:w="221" w:type="pct"/>
            <w:shd w:val="clear" w:color="auto" w:fill="auto"/>
            <w:noWrap/>
            <w:vAlign w:val="center"/>
            <w:hideMark/>
          </w:tcPr>
          <w:p w14:paraId="1349F4EF" w14:textId="77777777" w:rsidR="00C47CD0" w:rsidRPr="00AC56E8" w:rsidRDefault="00C47CD0" w:rsidP="002D7445">
            <w:pPr>
              <w:pStyle w:val="small"/>
              <w:spacing w:after="0" w:line="240" w:lineRule="auto"/>
              <w:jc w:val="center"/>
            </w:pPr>
            <w:r w:rsidRPr="00AC56E8">
              <w:t>0</w:t>
            </w:r>
          </w:p>
        </w:tc>
        <w:tc>
          <w:tcPr>
            <w:tcW w:w="126" w:type="pct"/>
            <w:shd w:val="clear" w:color="auto" w:fill="auto"/>
            <w:noWrap/>
            <w:vAlign w:val="center"/>
            <w:hideMark/>
          </w:tcPr>
          <w:p w14:paraId="1746229C" w14:textId="77777777" w:rsidR="00C47CD0" w:rsidRPr="00AC56E8" w:rsidRDefault="00C47CD0" w:rsidP="002D7445">
            <w:pPr>
              <w:pStyle w:val="small"/>
              <w:spacing w:after="0" w:line="240" w:lineRule="auto"/>
              <w:jc w:val="center"/>
            </w:pPr>
            <w:r w:rsidRPr="00AC56E8">
              <w:t>0.7</w:t>
            </w:r>
          </w:p>
        </w:tc>
        <w:tc>
          <w:tcPr>
            <w:tcW w:w="221" w:type="pct"/>
            <w:shd w:val="clear" w:color="auto" w:fill="auto"/>
            <w:noWrap/>
            <w:vAlign w:val="center"/>
            <w:hideMark/>
          </w:tcPr>
          <w:p w14:paraId="78AA6D78" w14:textId="77777777" w:rsidR="00C47CD0" w:rsidRPr="00AC56E8" w:rsidRDefault="00C47CD0" w:rsidP="002D7445">
            <w:pPr>
              <w:pStyle w:val="small"/>
              <w:spacing w:after="0" w:line="240" w:lineRule="auto"/>
              <w:jc w:val="center"/>
            </w:pPr>
            <w:r w:rsidRPr="00AC56E8">
              <w:t>0.25</w:t>
            </w:r>
          </w:p>
        </w:tc>
        <w:tc>
          <w:tcPr>
            <w:tcW w:w="181" w:type="pct"/>
            <w:shd w:val="clear" w:color="auto" w:fill="auto"/>
            <w:noWrap/>
            <w:vAlign w:val="center"/>
            <w:hideMark/>
          </w:tcPr>
          <w:p w14:paraId="3D369AA4" w14:textId="77777777" w:rsidR="00C47CD0" w:rsidRPr="00AC56E8" w:rsidRDefault="00C47CD0" w:rsidP="002D7445">
            <w:pPr>
              <w:pStyle w:val="small"/>
              <w:spacing w:after="0" w:line="240" w:lineRule="auto"/>
              <w:jc w:val="center"/>
            </w:pPr>
            <w:r w:rsidRPr="00AC56E8">
              <w:t>NA</w:t>
            </w:r>
          </w:p>
        </w:tc>
        <w:tc>
          <w:tcPr>
            <w:tcW w:w="236" w:type="pct"/>
            <w:shd w:val="clear" w:color="auto" w:fill="auto"/>
            <w:noWrap/>
            <w:vAlign w:val="center"/>
            <w:hideMark/>
          </w:tcPr>
          <w:p w14:paraId="72D75DC4" w14:textId="77777777" w:rsidR="00C47CD0" w:rsidRPr="00AC56E8" w:rsidRDefault="00C47CD0" w:rsidP="002D7445">
            <w:pPr>
              <w:pStyle w:val="small"/>
              <w:spacing w:after="0" w:line="240" w:lineRule="auto"/>
              <w:jc w:val="center"/>
            </w:pPr>
            <w:r w:rsidRPr="00AC56E8">
              <w:t>NA</w:t>
            </w:r>
          </w:p>
        </w:tc>
      </w:tr>
      <w:tr w:rsidR="00C47CD0" w:rsidRPr="00AC56E8" w14:paraId="73A52FC4" w14:textId="77777777" w:rsidTr="00C47CD0">
        <w:trPr>
          <w:trHeight w:val="290"/>
          <w:jc w:val="center"/>
        </w:trPr>
        <w:tc>
          <w:tcPr>
            <w:tcW w:w="155" w:type="pct"/>
            <w:shd w:val="clear" w:color="auto" w:fill="auto"/>
            <w:noWrap/>
            <w:vAlign w:val="center"/>
            <w:hideMark/>
          </w:tcPr>
          <w:p w14:paraId="50285D4A" w14:textId="77777777" w:rsidR="00C47CD0" w:rsidRPr="00AC56E8" w:rsidRDefault="00C47CD0" w:rsidP="002D7445">
            <w:pPr>
              <w:pStyle w:val="small"/>
              <w:spacing w:after="0" w:line="240" w:lineRule="auto"/>
              <w:jc w:val="center"/>
            </w:pPr>
            <w:r w:rsidRPr="00AC56E8">
              <w:t>021</w:t>
            </w:r>
          </w:p>
        </w:tc>
        <w:tc>
          <w:tcPr>
            <w:tcW w:w="141" w:type="pct"/>
            <w:shd w:val="clear" w:color="auto" w:fill="auto"/>
            <w:noWrap/>
            <w:vAlign w:val="center"/>
            <w:hideMark/>
          </w:tcPr>
          <w:p w14:paraId="378FCC3B" w14:textId="77777777" w:rsidR="00C47CD0" w:rsidRPr="00AC56E8" w:rsidRDefault="00C47CD0" w:rsidP="002D7445">
            <w:pPr>
              <w:pStyle w:val="small"/>
              <w:spacing w:after="0" w:line="240" w:lineRule="auto"/>
              <w:jc w:val="center"/>
            </w:pPr>
            <w:r w:rsidRPr="00AC56E8">
              <w:t>A/B</w:t>
            </w:r>
          </w:p>
        </w:tc>
        <w:tc>
          <w:tcPr>
            <w:tcW w:w="376" w:type="pct"/>
            <w:shd w:val="clear" w:color="auto" w:fill="auto"/>
            <w:noWrap/>
            <w:vAlign w:val="center"/>
            <w:hideMark/>
          </w:tcPr>
          <w:p w14:paraId="229ABFF0" w14:textId="77777777" w:rsidR="00C47CD0" w:rsidRPr="00AC56E8" w:rsidRDefault="00C47CD0" w:rsidP="002D7445">
            <w:pPr>
              <w:pStyle w:val="small"/>
              <w:spacing w:after="0" w:line="240" w:lineRule="auto"/>
              <w:jc w:val="center"/>
            </w:pPr>
            <w:r w:rsidRPr="00AC56E8">
              <w:t>Lawn</w:t>
            </w:r>
          </w:p>
        </w:tc>
        <w:tc>
          <w:tcPr>
            <w:tcW w:w="118" w:type="pct"/>
          </w:tcPr>
          <w:p w14:paraId="43EABBD0" w14:textId="77777777" w:rsidR="00C47CD0" w:rsidRPr="00AC56E8" w:rsidRDefault="00C47CD0" w:rsidP="002D7445">
            <w:pPr>
              <w:pStyle w:val="small"/>
              <w:spacing w:after="0" w:line="240" w:lineRule="auto"/>
              <w:jc w:val="center"/>
            </w:pPr>
          </w:p>
        </w:tc>
        <w:tc>
          <w:tcPr>
            <w:tcW w:w="192" w:type="pct"/>
            <w:shd w:val="clear" w:color="auto" w:fill="auto"/>
            <w:noWrap/>
            <w:vAlign w:val="center"/>
            <w:hideMark/>
          </w:tcPr>
          <w:p w14:paraId="25C21F20" w14:textId="00B892F7" w:rsidR="00C47CD0" w:rsidRPr="00AC56E8" w:rsidRDefault="00C47CD0" w:rsidP="002D7445">
            <w:pPr>
              <w:pStyle w:val="small"/>
              <w:spacing w:after="0" w:line="240" w:lineRule="auto"/>
              <w:jc w:val="center"/>
            </w:pPr>
            <w:r w:rsidRPr="00AC56E8">
              <w:t>Mod</w:t>
            </w:r>
          </w:p>
        </w:tc>
        <w:tc>
          <w:tcPr>
            <w:tcW w:w="185" w:type="pct"/>
            <w:shd w:val="clear" w:color="auto" w:fill="auto"/>
            <w:noWrap/>
            <w:vAlign w:val="center"/>
            <w:hideMark/>
          </w:tcPr>
          <w:p w14:paraId="2330C64C" w14:textId="77777777" w:rsidR="00C47CD0" w:rsidRPr="00AC56E8" w:rsidRDefault="00C47CD0" w:rsidP="002D7445">
            <w:pPr>
              <w:pStyle w:val="small"/>
              <w:spacing w:after="0" w:line="240" w:lineRule="auto"/>
              <w:jc w:val="center"/>
            </w:pPr>
            <w:r w:rsidRPr="00AC56E8">
              <w:t>5</w:t>
            </w:r>
          </w:p>
        </w:tc>
        <w:tc>
          <w:tcPr>
            <w:tcW w:w="218" w:type="pct"/>
            <w:shd w:val="clear" w:color="auto" w:fill="auto"/>
            <w:noWrap/>
            <w:vAlign w:val="center"/>
            <w:hideMark/>
          </w:tcPr>
          <w:p w14:paraId="213429E1" w14:textId="77777777" w:rsidR="00C47CD0" w:rsidRPr="00AC56E8" w:rsidRDefault="00C47CD0" w:rsidP="002D7445">
            <w:pPr>
              <w:pStyle w:val="small"/>
              <w:spacing w:after="0" w:line="240" w:lineRule="auto"/>
              <w:jc w:val="center"/>
            </w:pPr>
            <w:r w:rsidRPr="00AC56E8">
              <w:t>0.8</w:t>
            </w:r>
          </w:p>
        </w:tc>
        <w:tc>
          <w:tcPr>
            <w:tcW w:w="192" w:type="pct"/>
            <w:shd w:val="clear" w:color="auto" w:fill="auto"/>
            <w:noWrap/>
            <w:vAlign w:val="center"/>
            <w:hideMark/>
          </w:tcPr>
          <w:p w14:paraId="69374F2A" w14:textId="77777777" w:rsidR="00C47CD0" w:rsidRPr="00AC56E8" w:rsidRDefault="00C47CD0" w:rsidP="002D7445">
            <w:pPr>
              <w:pStyle w:val="small"/>
              <w:spacing w:after="0" w:line="240" w:lineRule="auto"/>
              <w:jc w:val="center"/>
            </w:pPr>
            <w:r w:rsidRPr="00AC56E8">
              <w:t>400</w:t>
            </w:r>
          </w:p>
        </w:tc>
        <w:tc>
          <w:tcPr>
            <w:tcW w:w="236" w:type="pct"/>
            <w:shd w:val="clear" w:color="auto" w:fill="auto"/>
            <w:noWrap/>
            <w:vAlign w:val="center"/>
            <w:hideMark/>
          </w:tcPr>
          <w:p w14:paraId="09E4E177" w14:textId="77777777" w:rsidR="00C47CD0" w:rsidRPr="00AC56E8" w:rsidRDefault="00C47CD0" w:rsidP="002D7445">
            <w:pPr>
              <w:pStyle w:val="small"/>
              <w:spacing w:after="0" w:line="240" w:lineRule="auto"/>
              <w:jc w:val="center"/>
            </w:pPr>
            <w:r w:rsidRPr="00AC56E8">
              <w:t>0.1</w:t>
            </w:r>
          </w:p>
        </w:tc>
        <w:tc>
          <w:tcPr>
            <w:tcW w:w="244" w:type="pct"/>
            <w:shd w:val="clear" w:color="auto" w:fill="auto"/>
            <w:noWrap/>
            <w:vAlign w:val="center"/>
            <w:hideMark/>
          </w:tcPr>
          <w:p w14:paraId="2CAA5897" w14:textId="77777777" w:rsidR="00C47CD0" w:rsidRPr="00AC56E8" w:rsidRDefault="00C47CD0" w:rsidP="002D7445">
            <w:pPr>
              <w:pStyle w:val="small"/>
              <w:spacing w:after="0" w:line="240" w:lineRule="auto"/>
              <w:jc w:val="center"/>
            </w:pPr>
            <w:r w:rsidRPr="00AC56E8">
              <w:t>0.3</w:t>
            </w:r>
          </w:p>
        </w:tc>
        <w:tc>
          <w:tcPr>
            <w:tcW w:w="269" w:type="pct"/>
            <w:shd w:val="clear" w:color="auto" w:fill="auto"/>
            <w:noWrap/>
            <w:vAlign w:val="center"/>
            <w:hideMark/>
          </w:tcPr>
          <w:p w14:paraId="1E1561D7" w14:textId="77777777" w:rsidR="00C47CD0" w:rsidRPr="00AC56E8" w:rsidRDefault="00C47CD0" w:rsidP="002D7445">
            <w:pPr>
              <w:pStyle w:val="small"/>
              <w:spacing w:after="0" w:line="240" w:lineRule="auto"/>
              <w:jc w:val="center"/>
            </w:pPr>
            <w:r w:rsidRPr="00AC56E8">
              <w:t>0.996</w:t>
            </w:r>
          </w:p>
        </w:tc>
        <w:tc>
          <w:tcPr>
            <w:tcW w:w="251" w:type="pct"/>
            <w:shd w:val="clear" w:color="auto" w:fill="auto"/>
            <w:noWrap/>
            <w:vAlign w:val="center"/>
            <w:hideMark/>
          </w:tcPr>
          <w:p w14:paraId="3557256F" w14:textId="77777777" w:rsidR="00C47CD0" w:rsidRPr="00AC56E8" w:rsidRDefault="00C47CD0" w:rsidP="002D7445">
            <w:pPr>
              <w:pStyle w:val="small"/>
              <w:spacing w:after="0" w:line="240" w:lineRule="auto"/>
              <w:jc w:val="center"/>
            </w:pPr>
            <w:r w:rsidRPr="00AC56E8">
              <w:t>2</w:t>
            </w:r>
          </w:p>
        </w:tc>
        <w:tc>
          <w:tcPr>
            <w:tcW w:w="225" w:type="pct"/>
            <w:shd w:val="clear" w:color="auto" w:fill="auto"/>
            <w:noWrap/>
            <w:vAlign w:val="center"/>
            <w:hideMark/>
          </w:tcPr>
          <w:p w14:paraId="6B43F33B" w14:textId="77777777" w:rsidR="00C47CD0" w:rsidRPr="00AC56E8" w:rsidRDefault="00C47CD0" w:rsidP="002D7445">
            <w:pPr>
              <w:pStyle w:val="small"/>
              <w:spacing w:after="0" w:line="240" w:lineRule="auto"/>
              <w:jc w:val="center"/>
            </w:pPr>
            <w:r w:rsidRPr="00AC56E8">
              <w:t>2</w:t>
            </w:r>
          </w:p>
        </w:tc>
        <w:tc>
          <w:tcPr>
            <w:tcW w:w="280" w:type="pct"/>
            <w:shd w:val="clear" w:color="auto" w:fill="auto"/>
            <w:noWrap/>
            <w:vAlign w:val="center"/>
            <w:hideMark/>
          </w:tcPr>
          <w:p w14:paraId="28D70B75" w14:textId="77777777" w:rsidR="00C47CD0" w:rsidRPr="00AC56E8" w:rsidRDefault="00C47CD0" w:rsidP="002D7445">
            <w:pPr>
              <w:pStyle w:val="small"/>
              <w:spacing w:after="0" w:line="240" w:lineRule="auto"/>
              <w:jc w:val="center"/>
            </w:pPr>
            <w:r w:rsidRPr="00AC56E8">
              <w:t>0</w:t>
            </w:r>
          </w:p>
        </w:tc>
        <w:tc>
          <w:tcPr>
            <w:tcW w:w="302" w:type="pct"/>
            <w:shd w:val="clear" w:color="auto" w:fill="auto"/>
            <w:noWrap/>
            <w:vAlign w:val="center"/>
            <w:hideMark/>
          </w:tcPr>
          <w:p w14:paraId="5CDF4611" w14:textId="77777777" w:rsidR="00C47CD0" w:rsidRPr="00AC56E8" w:rsidRDefault="00C47CD0" w:rsidP="002D7445">
            <w:pPr>
              <w:pStyle w:val="small"/>
              <w:spacing w:after="0" w:line="240" w:lineRule="auto"/>
              <w:jc w:val="center"/>
            </w:pPr>
            <w:r w:rsidRPr="00AC56E8">
              <w:t>0</w:t>
            </w:r>
          </w:p>
        </w:tc>
        <w:tc>
          <w:tcPr>
            <w:tcW w:w="240" w:type="pct"/>
            <w:shd w:val="clear" w:color="auto" w:fill="auto"/>
            <w:noWrap/>
            <w:vAlign w:val="center"/>
            <w:hideMark/>
          </w:tcPr>
          <w:p w14:paraId="7C8FEDB6" w14:textId="77777777" w:rsidR="00C47CD0" w:rsidRPr="00AC56E8" w:rsidRDefault="00C47CD0" w:rsidP="002D7445">
            <w:pPr>
              <w:pStyle w:val="small"/>
              <w:spacing w:after="0" w:line="240" w:lineRule="auto"/>
              <w:jc w:val="center"/>
            </w:pPr>
            <w:r w:rsidRPr="00AC56E8">
              <w:t>0.1</w:t>
            </w:r>
          </w:p>
        </w:tc>
        <w:tc>
          <w:tcPr>
            <w:tcW w:w="192" w:type="pct"/>
            <w:shd w:val="clear" w:color="auto" w:fill="auto"/>
            <w:noWrap/>
            <w:vAlign w:val="center"/>
            <w:hideMark/>
          </w:tcPr>
          <w:p w14:paraId="389F62C4" w14:textId="77777777" w:rsidR="00C47CD0" w:rsidRPr="00AC56E8" w:rsidRDefault="00C47CD0" w:rsidP="002D7445">
            <w:pPr>
              <w:pStyle w:val="small"/>
              <w:spacing w:after="0" w:line="240" w:lineRule="auto"/>
              <w:jc w:val="center"/>
            </w:pPr>
            <w:r w:rsidRPr="00AC56E8">
              <w:t>0.5</w:t>
            </w:r>
          </w:p>
        </w:tc>
        <w:tc>
          <w:tcPr>
            <w:tcW w:w="199" w:type="pct"/>
            <w:shd w:val="clear" w:color="auto" w:fill="auto"/>
            <w:noWrap/>
            <w:vAlign w:val="center"/>
            <w:hideMark/>
          </w:tcPr>
          <w:p w14:paraId="559CD896" w14:textId="77777777" w:rsidR="00C47CD0" w:rsidRPr="00AC56E8" w:rsidRDefault="00C47CD0" w:rsidP="002D7445">
            <w:pPr>
              <w:pStyle w:val="small"/>
              <w:spacing w:after="0" w:line="240" w:lineRule="auto"/>
              <w:jc w:val="center"/>
            </w:pPr>
            <w:r w:rsidRPr="00AC56E8">
              <w:t>0.25</w:t>
            </w:r>
          </w:p>
        </w:tc>
        <w:tc>
          <w:tcPr>
            <w:tcW w:w="221" w:type="pct"/>
            <w:shd w:val="clear" w:color="auto" w:fill="auto"/>
            <w:noWrap/>
            <w:vAlign w:val="center"/>
            <w:hideMark/>
          </w:tcPr>
          <w:p w14:paraId="7D2DD518" w14:textId="77777777" w:rsidR="00C47CD0" w:rsidRPr="00AC56E8" w:rsidRDefault="00C47CD0" w:rsidP="002D7445">
            <w:pPr>
              <w:pStyle w:val="small"/>
              <w:spacing w:after="0" w:line="240" w:lineRule="auto"/>
              <w:jc w:val="center"/>
            </w:pPr>
            <w:r w:rsidRPr="00AC56E8">
              <w:t>0</w:t>
            </w:r>
          </w:p>
        </w:tc>
        <w:tc>
          <w:tcPr>
            <w:tcW w:w="126" w:type="pct"/>
            <w:shd w:val="clear" w:color="auto" w:fill="auto"/>
            <w:noWrap/>
            <w:vAlign w:val="center"/>
            <w:hideMark/>
          </w:tcPr>
          <w:p w14:paraId="6254FB6B" w14:textId="77777777" w:rsidR="00C47CD0" w:rsidRPr="00AC56E8" w:rsidRDefault="00C47CD0" w:rsidP="002D7445">
            <w:pPr>
              <w:pStyle w:val="small"/>
              <w:spacing w:after="0" w:line="240" w:lineRule="auto"/>
              <w:jc w:val="center"/>
            </w:pPr>
            <w:r w:rsidRPr="00AC56E8">
              <w:t>0.7</w:t>
            </w:r>
          </w:p>
        </w:tc>
        <w:tc>
          <w:tcPr>
            <w:tcW w:w="221" w:type="pct"/>
            <w:shd w:val="clear" w:color="auto" w:fill="auto"/>
            <w:noWrap/>
            <w:vAlign w:val="center"/>
            <w:hideMark/>
          </w:tcPr>
          <w:p w14:paraId="713E21E4" w14:textId="77777777" w:rsidR="00C47CD0" w:rsidRPr="00AC56E8" w:rsidRDefault="00C47CD0" w:rsidP="002D7445">
            <w:pPr>
              <w:pStyle w:val="small"/>
              <w:spacing w:after="0" w:line="240" w:lineRule="auto"/>
              <w:jc w:val="center"/>
            </w:pPr>
            <w:r w:rsidRPr="00AC56E8">
              <w:t>0.25</w:t>
            </w:r>
          </w:p>
        </w:tc>
        <w:tc>
          <w:tcPr>
            <w:tcW w:w="181" w:type="pct"/>
            <w:shd w:val="clear" w:color="auto" w:fill="auto"/>
            <w:noWrap/>
            <w:vAlign w:val="center"/>
            <w:hideMark/>
          </w:tcPr>
          <w:p w14:paraId="77A728DA" w14:textId="77777777" w:rsidR="00C47CD0" w:rsidRPr="00AC56E8" w:rsidRDefault="00C47CD0" w:rsidP="002D7445">
            <w:pPr>
              <w:pStyle w:val="small"/>
              <w:spacing w:after="0" w:line="240" w:lineRule="auto"/>
              <w:jc w:val="center"/>
            </w:pPr>
            <w:r w:rsidRPr="00AC56E8">
              <w:t>NA</w:t>
            </w:r>
          </w:p>
        </w:tc>
        <w:tc>
          <w:tcPr>
            <w:tcW w:w="236" w:type="pct"/>
            <w:shd w:val="clear" w:color="auto" w:fill="auto"/>
            <w:noWrap/>
            <w:vAlign w:val="center"/>
            <w:hideMark/>
          </w:tcPr>
          <w:p w14:paraId="62D72B4E" w14:textId="77777777" w:rsidR="00C47CD0" w:rsidRPr="00AC56E8" w:rsidRDefault="00C47CD0" w:rsidP="002D7445">
            <w:pPr>
              <w:pStyle w:val="small"/>
              <w:spacing w:after="0" w:line="240" w:lineRule="auto"/>
              <w:jc w:val="center"/>
            </w:pPr>
            <w:r w:rsidRPr="00AC56E8">
              <w:t>NA</w:t>
            </w:r>
          </w:p>
        </w:tc>
      </w:tr>
      <w:tr w:rsidR="00C47CD0" w:rsidRPr="00AC56E8" w14:paraId="29248993" w14:textId="77777777" w:rsidTr="00C47CD0">
        <w:trPr>
          <w:trHeight w:val="290"/>
          <w:jc w:val="center"/>
        </w:trPr>
        <w:tc>
          <w:tcPr>
            <w:tcW w:w="155" w:type="pct"/>
            <w:shd w:val="clear" w:color="auto" w:fill="auto"/>
            <w:noWrap/>
            <w:vAlign w:val="center"/>
            <w:hideMark/>
          </w:tcPr>
          <w:p w14:paraId="232669A4" w14:textId="77777777" w:rsidR="00C47CD0" w:rsidRPr="00AC56E8" w:rsidRDefault="00C47CD0" w:rsidP="002D7445">
            <w:pPr>
              <w:pStyle w:val="small"/>
              <w:spacing w:after="0" w:line="240" w:lineRule="auto"/>
              <w:jc w:val="center"/>
            </w:pPr>
            <w:r w:rsidRPr="00AC56E8">
              <w:t>022</w:t>
            </w:r>
          </w:p>
        </w:tc>
        <w:tc>
          <w:tcPr>
            <w:tcW w:w="141" w:type="pct"/>
            <w:shd w:val="clear" w:color="auto" w:fill="auto"/>
            <w:noWrap/>
            <w:vAlign w:val="center"/>
            <w:hideMark/>
          </w:tcPr>
          <w:p w14:paraId="13AF80BD" w14:textId="77777777" w:rsidR="00C47CD0" w:rsidRPr="00AC56E8" w:rsidRDefault="00C47CD0" w:rsidP="002D7445">
            <w:pPr>
              <w:pStyle w:val="small"/>
              <w:spacing w:after="0" w:line="240" w:lineRule="auto"/>
              <w:jc w:val="center"/>
            </w:pPr>
            <w:r w:rsidRPr="00AC56E8">
              <w:t>A/B</w:t>
            </w:r>
          </w:p>
        </w:tc>
        <w:tc>
          <w:tcPr>
            <w:tcW w:w="376" w:type="pct"/>
            <w:shd w:val="clear" w:color="auto" w:fill="auto"/>
            <w:noWrap/>
            <w:vAlign w:val="center"/>
            <w:hideMark/>
          </w:tcPr>
          <w:p w14:paraId="4EEA8310" w14:textId="77777777" w:rsidR="00C47CD0" w:rsidRPr="00AC56E8" w:rsidRDefault="00C47CD0" w:rsidP="002D7445">
            <w:pPr>
              <w:pStyle w:val="small"/>
              <w:spacing w:after="0" w:line="240" w:lineRule="auto"/>
              <w:jc w:val="center"/>
            </w:pPr>
            <w:r w:rsidRPr="00AC56E8">
              <w:t>Lawn</w:t>
            </w:r>
          </w:p>
        </w:tc>
        <w:tc>
          <w:tcPr>
            <w:tcW w:w="118" w:type="pct"/>
          </w:tcPr>
          <w:p w14:paraId="2587A3D3" w14:textId="77777777" w:rsidR="00C47CD0" w:rsidRPr="00AC56E8" w:rsidRDefault="00C47CD0" w:rsidP="002D7445">
            <w:pPr>
              <w:pStyle w:val="small"/>
              <w:spacing w:after="0" w:line="240" w:lineRule="auto"/>
              <w:jc w:val="center"/>
            </w:pPr>
          </w:p>
        </w:tc>
        <w:tc>
          <w:tcPr>
            <w:tcW w:w="192" w:type="pct"/>
            <w:shd w:val="clear" w:color="auto" w:fill="auto"/>
            <w:noWrap/>
            <w:vAlign w:val="center"/>
            <w:hideMark/>
          </w:tcPr>
          <w:p w14:paraId="15B2E3B1" w14:textId="1F33E93E" w:rsidR="00C47CD0" w:rsidRPr="00AC56E8" w:rsidRDefault="00C47CD0" w:rsidP="002D7445">
            <w:pPr>
              <w:pStyle w:val="small"/>
              <w:spacing w:after="0" w:line="240" w:lineRule="auto"/>
              <w:jc w:val="center"/>
            </w:pPr>
            <w:r w:rsidRPr="00AC56E8">
              <w:t>Steep</w:t>
            </w:r>
          </w:p>
        </w:tc>
        <w:tc>
          <w:tcPr>
            <w:tcW w:w="185" w:type="pct"/>
            <w:shd w:val="clear" w:color="auto" w:fill="auto"/>
            <w:noWrap/>
            <w:vAlign w:val="center"/>
            <w:hideMark/>
          </w:tcPr>
          <w:p w14:paraId="0AD5BFD7" w14:textId="77777777" w:rsidR="00C47CD0" w:rsidRPr="00AC56E8" w:rsidRDefault="00C47CD0" w:rsidP="002D7445">
            <w:pPr>
              <w:pStyle w:val="small"/>
              <w:spacing w:after="0" w:line="240" w:lineRule="auto"/>
              <w:jc w:val="center"/>
            </w:pPr>
            <w:r w:rsidRPr="00AC56E8">
              <w:t>5</w:t>
            </w:r>
          </w:p>
        </w:tc>
        <w:tc>
          <w:tcPr>
            <w:tcW w:w="218" w:type="pct"/>
            <w:shd w:val="clear" w:color="auto" w:fill="auto"/>
            <w:noWrap/>
            <w:vAlign w:val="center"/>
            <w:hideMark/>
          </w:tcPr>
          <w:p w14:paraId="452D59F8" w14:textId="77777777" w:rsidR="00C47CD0" w:rsidRPr="00AC56E8" w:rsidRDefault="00C47CD0" w:rsidP="002D7445">
            <w:pPr>
              <w:pStyle w:val="small"/>
              <w:spacing w:after="0" w:line="240" w:lineRule="auto"/>
              <w:jc w:val="center"/>
            </w:pPr>
            <w:r w:rsidRPr="00AC56E8">
              <w:t>0.8</w:t>
            </w:r>
          </w:p>
        </w:tc>
        <w:tc>
          <w:tcPr>
            <w:tcW w:w="192" w:type="pct"/>
            <w:shd w:val="clear" w:color="auto" w:fill="auto"/>
            <w:noWrap/>
            <w:vAlign w:val="center"/>
            <w:hideMark/>
          </w:tcPr>
          <w:p w14:paraId="77E16824" w14:textId="77777777" w:rsidR="00C47CD0" w:rsidRPr="00AC56E8" w:rsidRDefault="00C47CD0" w:rsidP="002D7445">
            <w:pPr>
              <w:pStyle w:val="small"/>
              <w:spacing w:after="0" w:line="240" w:lineRule="auto"/>
              <w:jc w:val="center"/>
            </w:pPr>
            <w:r w:rsidRPr="00AC56E8">
              <w:t>400</w:t>
            </w:r>
          </w:p>
        </w:tc>
        <w:tc>
          <w:tcPr>
            <w:tcW w:w="236" w:type="pct"/>
            <w:shd w:val="clear" w:color="auto" w:fill="auto"/>
            <w:noWrap/>
            <w:vAlign w:val="center"/>
            <w:hideMark/>
          </w:tcPr>
          <w:p w14:paraId="1D65203F" w14:textId="77777777" w:rsidR="00C47CD0" w:rsidRPr="00AC56E8" w:rsidRDefault="00C47CD0" w:rsidP="002D7445">
            <w:pPr>
              <w:pStyle w:val="small"/>
              <w:spacing w:after="0" w:line="240" w:lineRule="auto"/>
              <w:jc w:val="center"/>
            </w:pPr>
            <w:r w:rsidRPr="00AC56E8">
              <w:t>0.15</w:t>
            </w:r>
          </w:p>
        </w:tc>
        <w:tc>
          <w:tcPr>
            <w:tcW w:w="244" w:type="pct"/>
            <w:shd w:val="clear" w:color="auto" w:fill="auto"/>
            <w:noWrap/>
            <w:vAlign w:val="center"/>
            <w:hideMark/>
          </w:tcPr>
          <w:p w14:paraId="4B92CB68" w14:textId="77777777" w:rsidR="00C47CD0" w:rsidRPr="00AC56E8" w:rsidRDefault="00C47CD0" w:rsidP="002D7445">
            <w:pPr>
              <w:pStyle w:val="small"/>
              <w:spacing w:after="0" w:line="240" w:lineRule="auto"/>
              <w:jc w:val="center"/>
            </w:pPr>
            <w:r w:rsidRPr="00AC56E8">
              <w:t>0.3</w:t>
            </w:r>
          </w:p>
        </w:tc>
        <w:tc>
          <w:tcPr>
            <w:tcW w:w="269" w:type="pct"/>
            <w:shd w:val="clear" w:color="auto" w:fill="auto"/>
            <w:noWrap/>
            <w:vAlign w:val="center"/>
            <w:hideMark/>
          </w:tcPr>
          <w:p w14:paraId="5992294D" w14:textId="77777777" w:rsidR="00C47CD0" w:rsidRPr="00AC56E8" w:rsidRDefault="00C47CD0" w:rsidP="002D7445">
            <w:pPr>
              <w:pStyle w:val="small"/>
              <w:spacing w:after="0" w:line="240" w:lineRule="auto"/>
              <w:jc w:val="center"/>
            </w:pPr>
            <w:r w:rsidRPr="00AC56E8">
              <w:t>0.996</w:t>
            </w:r>
          </w:p>
        </w:tc>
        <w:tc>
          <w:tcPr>
            <w:tcW w:w="251" w:type="pct"/>
            <w:shd w:val="clear" w:color="auto" w:fill="auto"/>
            <w:noWrap/>
            <w:vAlign w:val="center"/>
            <w:hideMark/>
          </w:tcPr>
          <w:p w14:paraId="5747449D" w14:textId="77777777" w:rsidR="00C47CD0" w:rsidRPr="00AC56E8" w:rsidRDefault="00C47CD0" w:rsidP="002D7445">
            <w:pPr>
              <w:pStyle w:val="small"/>
              <w:spacing w:after="0" w:line="240" w:lineRule="auto"/>
              <w:jc w:val="center"/>
            </w:pPr>
            <w:r w:rsidRPr="00AC56E8">
              <w:t>2</w:t>
            </w:r>
          </w:p>
        </w:tc>
        <w:tc>
          <w:tcPr>
            <w:tcW w:w="225" w:type="pct"/>
            <w:shd w:val="clear" w:color="auto" w:fill="auto"/>
            <w:noWrap/>
            <w:vAlign w:val="center"/>
            <w:hideMark/>
          </w:tcPr>
          <w:p w14:paraId="64202C7A" w14:textId="77777777" w:rsidR="00C47CD0" w:rsidRPr="00AC56E8" w:rsidRDefault="00C47CD0" w:rsidP="002D7445">
            <w:pPr>
              <w:pStyle w:val="small"/>
              <w:spacing w:after="0" w:line="240" w:lineRule="auto"/>
              <w:jc w:val="center"/>
            </w:pPr>
            <w:r w:rsidRPr="00AC56E8">
              <w:t>2</w:t>
            </w:r>
          </w:p>
        </w:tc>
        <w:tc>
          <w:tcPr>
            <w:tcW w:w="280" w:type="pct"/>
            <w:shd w:val="clear" w:color="auto" w:fill="auto"/>
            <w:noWrap/>
            <w:vAlign w:val="center"/>
            <w:hideMark/>
          </w:tcPr>
          <w:p w14:paraId="41571E4F" w14:textId="77777777" w:rsidR="00C47CD0" w:rsidRPr="00AC56E8" w:rsidRDefault="00C47CD0" w:rsidP="002D7445">
            <w:pPr>
              <w:pStyle w:val="small"/>
              <w:spacing w:after="0" w:line="240" w:lineRule="auto"/>
              <w:jc w:val="center"/>
            </w:pPr>
            <w:r w:rsidRPr="00AC56E8">
              <w:t>0</w:t>
            </w:r>
          </w:p>
        </w:tc>
        <w:tc>
          <w:tcPr>
            <w:tcW w:w="302" w:type="pct"/>
            <w:shd w:val="clear" w:color="auto" w:fill="auto"/>
            <w:noWrap/>
            <w:vAlign w:val="center"/>
            <w:hideMark/>
          </w:tcPr>
          <w:p w14:paraId="46329C4F" w14:textId="77777777" w:rsidR="00C47CD0" w:rsidRPr="00AC56E8" w:rsidRDefault="00C47CD0" w:rsidP="002D7445">
            <w:pPr>
              <w:pStyle w:val="small"/>
              <w:spacing w:after="0" w:line="240" w:lineRule="auto"/>
              <w:jc w:val="center"/>
            </w:pPr>
            <w:r w:rsidRPr="00AC56E8">
              <w:t>0</w:t>
            </w:r>
          </w:p>
        </w:tc>
        <w:tc>
          <w:tcPr>
            <w:tcW w:w="240" w:type="pct"/>
            <w:shd w:val="clear" w:color="auto" w:fill="auto"/>
            <w:noWrap/>
            <w:vAlign w:val="center"/>
            <w:hideMark/>
          </w:tcPr>
          <w:p w14:paraId="1EA353D9" w14:textId="77777777" w:rsidR="00C47CD0" w:rsidRPr="00AC56E8" w:rsidRDefault="00C47CD0" w:rsidP="002D7445">
            <w:pPr>
              <w:pStyle w:val="small"/>
              <w:spacing w:after="0" w:line="240" w:lineRule="auto"/>
              <w:jc w:val="center"/>
            </w:pPr>
            <w:r w:rsidRPr="00AC56E8">
              <w:t>0.1</w:t>
            </w:r>
          </w:p>
        </w:tc>
        <w:tc>
          <w:tcPr>
            <w:tcW w:w="192" w:type="pct"/>
            <w:shd w:val="clear" w:color="auto" w:fill="auto"/>
            <w:noWrap/>
            <w:vAlign w:val="center"/>
            <w:hideMark/>
          </w:tcPr>
          <w:p w14:paraId="7AD47ACE" w14:textId="77777777" w:rsidR="00C47CD0" w:rsidRPr="00AC56E8" w:rsidRDefault="00C47CD0" w:rsidP="002D7445">
            <w:pPr>
              <w:pStyle w:val="small"/>
              <w:spacing w:after="0" w:line="240" w:lineRule="auto"/>
              <w:jc w:val="center"/>
            </w:pPr>
            <w:r w:rsidRPr="00AC56E8">
              <w:t>0.5</w:t>
            </w:r>
          </w:p>
        </w:tc>
        <w:tc>
          <w:tcPr>
            <w:tcW w:w="199" w:type="pct"/>
            <w:shd w:val="clear" w:color="auto" w:fill="auto"/>
            <w:noWrap/>
            <w:vAlign w:val="center"/>
            <w:hideMark/>
          </w:tcPr>
          <w:p w14:paraId="44781BE9" w14:textId="77777777" w:rsidR="00C47CD0" w:rsidRPr="00AC56E8" w:rsidRDefault="00C47CD0" w:rsidP="002D7445">
            <w:pPr>
              <w:pStyle w:val="small"/>
              <w:spacing w:after="0" w:line="240" w:lineRule="auto"/>
              <w:jc w:val="center"/>
            </w:pPr>
            <w:r w:rsidRPr="00AC56E8">
              <w:t>0.25</w:t>
            </w:r>
          </w:p>
        </w:tc>
        <w:tc>
          <w:tcPr>
            <w:tcW w:w="221" w:type="pct"/>
            <w:shd w:val="clear" w:color="auto" w:fill="auto"/>
            <w:noWrap/>
            <w:vAlign w:val="center"/>
            <w:hideMark/>
          </w:tcPr>
          <w:p w14:paraId="4ED382D9" w14:textId="77777777" w:rsidR="00C47CD0" w:rsidRPr="00AC56E8" w:rsidRDefault="00C47CD0" w:rsidP="002D7445">
            <w:pPr>
              <w:pStyle w:val="small"/>
              <w:spacing w:after="0" w:line="240" w:lineRule="auto"/>
              <w:jc w:val="center"/>
            </w:pPr>
            <w:r w:rsidRPr="00AC56E8">
              <w:t>0</w:t>
            </w:r>
          </w:p>
        </w:tc>
        <w:tc>
          <w:tcPr>
            <w:tcW w:w="126" w:type="pct"/>
            <w:shd w:val="clear" w:color="auto" w:fill="auto"/>
            <w:noWrap/>
            <w:vAlign w:val="center"/>
            <w:hideMark/>
          </w:tcPr>
          <w:p w14:paraId="234FAA6E" w14:textId="77777777" w:rsidR="00C47CD0" w:rsidRPr="00AC56E8" w:rsidRDefault="00C47CD0" w:rsidP="002D7445">
            <w:pPr>
              <w:pStyle w:val="small"/>
              <w:spacing w:after="0" w:line="240" w:lineRule="auto"/>
              <w:jc w:val="center"/>
            </w:pPr>
            <w:r w:rsidRPr="00AC56E8">
              <w:t>0.7</w:t>
            </w:r>
          </w:p>
        </w:tc>
        <w:tc>
          <w:tcPr>
            <w:tcW w:w="221" w:type="pct"/>
            <w:shd w:val="clear" w:color="auto" w:fill="auto"/>
            <w:noWrap/>
            <w:vAlign w:val="center"/>
            <w:hideMark/>
          </w:tcPr>
          <w:p w14:paraId="424A1182" w14:textId="77777777" w:rsidR="00C47CD0" w:rsidRPr="00AC56E8" w:rsidRDefault="00C47CD0" w:rsidP="002D7445">
            <w:pPr>
              <w:pStyle w:val="small"/>
              <w:spacing w:after="0" w:line="240" w:lineRule="auto"/>
              <w:jc w:val="center"/>
            </w:pPr>
            <w:r w:rsidRPr="00AC56E8">
              <w:t>0.25</w:t>
            </w:r>
          </w:p>
        </w:tc>
        <w:tc>
          <w:tcPr>
            <w:tcW w:w="181" w:type="pct"/>
            <w:shd w:val="clear" w:color="auto" w:fill="auto"/>
            <w:noWrap/>
            <w:vAlign w:val="center"/>
            <w:hideMark/>
          </w:tcPr>
          <w:p w14:paraId="2E8E7002" w14:textId="77777777" w:rsidR="00C47CD0" w:rsidRPr="00AC56E8" w:rsidRDefault="00C47CD0" w:rsidP="002D7445">
            <w:pPr>
              <w:pStyle w:val="small"/>
              <w:spacing w:after="0" w:line="240" w:lineRule="auto"/>
              <w:jc w:val="center"/>
            </w:pPr>
            <w:r w:rsidRPr="00AC56E8">
              <w:t>NA</w:t>
            </w:r>
          </w:p>
        </w:tc>
        <w:tc>
          <w:tcPr>
            <w:tcW w:w="236" w:type="pct"/>
            <w:shd w:val="clear" w:color="auto" w:fill="auto"/>
            <w:noWrap/>
            <w:vAlign w:val="center"/>
            <w:hideMark/>
          </w:tcPr>
          <w:p w14:paraId="296BD704" w14:textId="77777777" w:rsidR="00C47CD0" w:rsidRPr="00AC56E8" w:rsidRDefault="00C47CD0" w:rsidP="002D7445">
            <w:pPr>
              <w:pStyle w:val="small"/>
              <w:spacing w:after="0" w:line="240" w:lineRule="auto"/>
              <w:jc w:val="center"/>
            </w:pPr>
            <w:r w:rsidRPr="00AC56E8">
              <w:t>NA</w:t>
            </w:r>
          </w:p>
        </w:tc>
      </w:tr>
      <w:tr w:rsidR="00C47CD0" w:rsidRPr="00AC56E8" w14:paraId="56EEB5D9" w14:textId="77777777" w:rsidTr="00C47CD0">
        <w:trPr>
          <w:trHeight w:val="290"/>
          <w:jc w:val="center"/>
        </w:trPr>
        <w:tc>
          <w:tcPr>
            <w:tcW w:w="155" w:type="pct"/>
            <w:shd w:val="clear" w:color="auto" w:fill="auto"/>
            <w:noWrap/>
            <w:vAlign w:val="center"/>
            <w:hideMark/>
          </w:tcPr>
          <w:p w14:paraId="79BE8D10" w14:textId="77777777" w:rsidR="00C47CD0" w:rsidRPr="00AC56E8" w:rsidRDefault="00C47CD0" w:rsidP="002D7445">
            <w:pPr>
              <w:pStyle w:val="small"/>
              <w:spacing w:after="0" w:line="240" w:lineRule="auto"/>
              <w:jc w:val="center"/>
            </w:pPr>
            <w:r w:rsidRPr="00AC56E8">
              <w:t>100</w:t>
            </w:r>
          </w:p>
        </w:tc>
        <w:tc>
          <w:tcPr>
            <w:tcW w:w="141" w:type="pct"/>
            <w:shd w:val="clear" w:color="auto" w:fill="auto"/>
            <w:noWrap/>
            <w:vAlign w:val="center"/>
            <w:hideMark/>
          </w:tcPr>
          <w:p w14:paraId="1E3695A7" w14:textId="77777777" w:rsidR="00C47CD0" w:rsidRPr="00AC56E8" w:rsidRDefault="00C47CD0" w:rsidP="002D7445">
            <w:pPr>
              <w:pStyle w:val="small"/>
              <w:spacing w:after="0" w:line="240" w:lineRule="auto"/>
              <w:jc w:val="center"/>
            </w:pPr>
            <w:r w:rsidRPr="00AC56E8">
              <w:t>C</w:t>
            </w:r>
          </w:p>
        </w:tc>
        <w:tc>
          <w:tcPr>
            <w:tcW w:w="376" w:type="pct"/>
            <w:shd w:val="clear" w:color="auto" w:fill="auto"/>
            <w:noWrap/>
            <w:vAlign w:val="center"/>
            <w:hideMark/>
          </w:tcPr>
          <w:p w14:paraId="2F17DE71" w14:textId="77777777" w:rsidR="00C47CD0" w:rsidRPr="00AC56E8" w:rsidRDefault="00C47CD0" w:rsidP="002D7445">
            <w:pPr>
              <w:pStyle w:val="small"/>
              <w:spacing w:after="0" w:line="240" w:lineRule="auto"/>
              <w:jc w:val="center"/>
            </w:pPr>
            <w:r w:rsidRPr="00AC56E8">
              <w:t>Forest</w:t>
            </w:r>
          </w:p>
        </w:tc>
        <w:tc>
          <w:tcPr>
            <w:tcW w:w="118" w:type="pct"/>
          </w:tcPr>
          <w:p w14:paraId="4AB114AC" w14:textId="77777777" w:rsidR="00C47CD0" w:rsidRPr="00AC56E8" w:rsidRDefault="00C47CD0" w:rsidP="002D7445">
            <w:pPr>
              <w:pStyle w:val="small"/>
              <w:spacing w:after="0" w:line="240" w:lineRule="auto"/>
              <w:jc w:val="center"/>
            </w:pPr>
          </w:p>
        </w:tc>
        <w:tc>
          <w:tcPr>
            <w:tcW w:w="192" w:type="pct"/>
            <w:shd w:val="clear" w:color="auto" w:fill="auto"/>
            <w:noWrap/>
            <w:vAlign w:val="center"/>
            <w:hideMark/>
          </w:tcPr>
          <w:p w14:paraId="41BD666C" w14:textId="5FA4A73F" w:rsidR="00C47CD0" w:rsidRPr="00AC56E8" w:rsidRDefault="00C47CD0" w:rsidP="002D7445">
            <w:pPr>
              <w:pStyle w:val="small"/>
              <w:spacing w:after="0" w:line="240" w:lineRule="auto"/>
              <w:jc w:val="center"/>
            </w:pPr>
            <w:r w:rsidRPr="00AC56E8">
              <w:t>Flat</w:t>
            </w:r>
          </w:p>
        </w:tc>
        <w:tc>
          <w:tcPr>
            <w:tcW w:w="185" w:type="pct"/>
            <w:shd w:val="clear" w:color="auto" w:fill="auto"/>
            <w:noWrap/>
            <w:vAlign w:val="center"/>
            <w:hideMark/>
          </w:tcPr>
          <w:p w14:paraId="1A0F211E" w14:textId="77777777" w:rsidR="00C47CD0" w:rsidRPr="00AC56E8" w:rsidRDefault="00C47CD0" w:rsidP="002D7445">
            <w:pPr>
              <w:pStyle w:val="small"/>
              <w:spacing w:after="0" w:line="240" w:lineRule="auto"/>
              <w:jc w:val="center"/>
            </w:pPr>
            <w:r w:rsidRPr="00AC56E8">
              <w:t>4.5</w:t>
            </w:r>
          </w:p>
        </w:tc>
        <w:tc>
          <w:tcPr>
            <w:tcW w:w="218" w:type="pct"/>
            <w:shd w:val="clear" w:color="auto" w:fill="auto"/>
            <w:noWrap/>
            <w:vAlign w:val="center"/>
            <w:hideMark/>
          </w:tcPr>
          <w:p w14:paraId="5176343E" w14:textId="77777777" w:rsidR="00C47CD0" w:rsidRPr="00AC56E8" w:rsidRDefault="00C47CD0" w:rsidP="002D7445">
            <w:pPr>
              <w:pStyle w:val="small"/>
              <w:spacing w:after="0" w:line="240" w:lineRule="auto"/>
              <w:jc w:val="center"/>
            </w:pPr>
            <w:r w:rsidRPr="00AC56E8">
              <w:t>0.08</w:t>
            </w:r>
          </w:p>
        </w:tc>
        <w:tc>
          <w:tcPr>
            <w:tcW w:w="192" w:type="pct"/>
            <w:shd w:val="clear" w:color="auto" w:fill="auto"/>
            <w:noWrap/>
            <w:vAlign w:val="center"/>
            <w:hideMark/>
          </w:tcPr>
          <w:p w14:paraId="3EBF1F24" w14:textId="77777777" w:rsidR="00C47CD0" w:rsidRPr="00AC56E8" w:rsidRDefault="00C47CD0" w:rsidP="002D7445">
            <w:pPr>
              <w:pStyle w:val="small"/>
              <w:spacing w:after="0" w:line="240" w:lineRule="auto"/>
              <w:jc w:val="center"/>
            </w:pPr>
            <w:r w:rsidRPr="00AC56E8">
              <w:t>400</w:t>
            </w:r>
          </w:p>
        </w:tc>
        <w:tc>
          <w:tcPr>
            <w:tcW w:w="236" w:type="pct"/>
            <w:shd w:val="clear" w:color="auto" w:fill="auto"/>
            <w:noWrap/>
            <w:vAlign w:val="center"/>
            <w:hideMark/>
          </w:tcPr>
          <w:p w14:paraId="451A8224" w14:textId="77777777" w:rsidR="00C47CD0" w:rsidRPr="00AC56E8" w:rsidRDefault="00C47CD0" w:rsidP="002D7445">
            <w:pPr>
              <w:pStyle w:val="small"/>
              <w:spacing w:after="0" w:line="240" w:lineRule="auto"/>
              <w:jc w:val="center"/>
            </w:pPr>
            <w:r w:rsidRPr="00AC56E8">
              <w:t>0.05</w:t>
            </w:r>
          </w:p>
        </w:tc>
        <w:tc>
          <w:tcPr>
            <w:tcW w:w="244" w:type="pct"/>
            <w:shd w:val="clear" w:color="auto" w:fill="auto"/>
            <w:noWrap/>
            <w:vAlign w:val="center"/>
            <w:hideMark/>
          </w:tcPr>
          <w:p w14:paraId="24FF85A8" w14:textId="77777777" w:rsidR="00C47CD0" w:rsidRPr="00AC56E8" w:rsidRDefault="00C47CD0" w:rsidP="002D7445">
            <w:pPr>
              <w:pStyle w:val="small"/>
              <w:spacing w:after="0" w:line="240" w:lineRule="auto"/>
              <w:jc w:val="center"/>
            </w:pPr>
            <w:r w:rsidRPr="00AC56E8">
              <w:t>0.5</w:t>
            </w:r>
          </w:p>
        </w:tc>
        <w:tc>
          <w:tcPr>
            <w:tcW w:w="269" w:type="pct"/>
            <w:shd w:val="clear" w:color="auto" w:fill="auto"/>
            <w:noWrap/>
            <w:vAlign w:val="center"/>
            <w:hideMark/>
          </w:tcPr>
          <w:p w14:paraId="79B74B0E" w14:textId="77777777" w:rsidR="00C47CD0" w:rsidRPr="00AC56E8" w:rsidRDefault="00C47CD0" w:rsidP="002D7445">
            <w:pPr>
              <w:pStyle w:val="small"/>
              <w:spacing w:after="0" w:line="240" w:lineRule="auto"/>
              <w:jc w:val="center"/>
            </w:pPr>
            <w:r w:rsidRPr="00AC56E8">
              <w:t>0.996</w:t>
            </w:r>
          </w:p>
        </w:tc>
        <w:tc>
          <w:tcPr>
            <w:tcW w:w="251" w:type="pct"/>
            <w:shd w:val="clear" w:color="auto" w:fill="auto"/>
            <w:noWrap/>
            <w:vAlign w:val="center"/>
            <w:hideMark/>
          </w:tcPr>
          <w:p w14:paraId="07C74DCD" w14:textId="77777777" w:rsidR="00C47CD0" w:rsidRPr="00AC56E8" w:rsidRDefault="00C47CD0" w:rsidP="002D7445">
            <w:pPr>
              <w:pStyle w:val="small"/>
              <w:spacing w:after="0" w:line="240" w:lineRule="auto"/>
              <w:jc w:val="center"/>
            </w:pPr>
            <w:r w:rsidRPr="00AC56E8">
              <w:t>2</w:t>
            </w:r>
          </w:p>
        </w:tc>
        <w:tc>
          <w:tcPr>
            <w:tcW w:w="225" w:type="pct"/>
            <w:shd w:val="clear" w:color="auto" w:fill="auto"/>
            <w:noWrap/>
            <w:vAlign w:val="center"/>
            <w:hideMark/>
          </w:tcPr>
          <w:p w14:paraId="040072BD" w14:textId="77777777" w:rsidR="00C47CD0" w:rsidRPr="00AC56E8" w:rsidRDefault="00C47CD0" w:rsidP="002D7445">
            <w:pPr>
              <w:pStyle w:val="small"/>
              <w:spacing w:after="0" w:line="240" w:lineRule="auto"/>
              <w:jc w:val="center"/>
            </w:pPr>
            <w:r w:rsidRPr="00AC56E8">
              <w:t>2</w:t>
            </w:r>
          </w:p>
        </w:tc>
        <w:tc>
          <w:tcPr>
            <w:tcW w:w="280" w:type="pct"/>
            <w:shd w:val="clear" w:color="auto" w:fill="auto"/>
            <w:noWrap/>
            <w:vAlign w:val="center"/>
            <w:hideMark/>
          </w:tcPr>
          <w:p w14:paraId="203E7828" w14:textId="77777777" w:rsidR="00C47CD0" w:rsidRPr="00AC56E8" w:rsidRDefault="00C47CD0" w:rsidP="002D7445">
            <w:pPr>
              <w:pStyle w:val="small"/>
              <w:spacing w:after="0" w:line="240" w:lineRule="auto"/>
              <w:jc w:val="center"/>
            </w:pPr>
            <w:r w:rsidRPr="00AC56E8">
              <w:t>0</w:t>
            </w:r>
          </w:p>
        </w:tc>
        <w:tc>
          <w:tcPr>
            <w:tcW w:w="302" w:type="pct"/>
            <w:shd w:val="clear" w:color="auto" w:fill="auto"/>
            <w:noWrap/>
            <w:vAlign w:val="center"/>
            <w:hideMark/>
          </w:tcPr>
          <w:p w14:paraId="1794528D" w14:textId="77777777" w:rsidR="00C47CD0" w:rsidRPr="00AC56E8" w:rsidRDefault="00C47CD0" w:rsidP="002D7445">
            <w:pPr>
              <w:pStyle w:val="small"/>
              <w:spacing w:after="0" w:line="240" w:lineRule="auto"/>
              <w:jc w:val="center"/>
            </w:pPr>
            <w:r w:rsidRPr="00AC56E8">
              <w:t>0</w:t>
            </w:r>
          </w:p>
        </w:tc>
        <w:tc>
          <w:tcPr>
            <w:tcW w:w="240" w:type="pct"/>
            <w:shd w:val="clear" w:color="auto" w:fill="auto"/>
            <w:noWrap/>
            <w:vAlign w:val="center"/>
            <w:hideMark/>
          </w:tcPr>
          <w:p w14:paraId="302FB1A8" w14:textId="77777777" w:rsidR="00C47CD0" w:rsidRPr="00AC56E8" w:rsidRDefault="00C47CD0" w:rsidP="002D7445">
            <w:pPr>
              <w:pStyle w:val="small"/>
              <w:spacing w:after="0" w:line="240" w:lineRule="auto"/>
              <w:jc w:val="center"/>
            </w:pPr>
            <w:r w:rsidRPr="00AC56E8">
              <w:t>0.2</w:t>
            </w:r>
          </w:p>
        </w:tc>
        <w:tc>
          <w:tcPr>
            <w:tcW w:w="192" w:type="pct"/>
            <w:shd w:val="clear" w:color="auto" w:fill="auto"/>
            <w:noWrap/>
            <w:vAlign w:val="center"/>
            <w:hideMark/>
          </w:tcPr>
          <w:p w14:paraId="30BF49FB" w14:textId="77777777" w:rsidR="00C47CD0" w:rsidRPr="00AC56E8" w:rsidRDefault="00C47CD0" w:rsidP="002D7445">
            <w:pPr>
              <w:pStyle w:val="small"/>
              <w:spacing w:after="0" w:line="240" w:lineRule="auto"/>
              <w:jc w:val="center"/>
            </w:pPr>
            <w:r w:rsidRPr="00AC56E8">
              <w:t>0.5</w:t>
            </w:r>
          </w:p>
        </w:tc>
        <w:tc>
          <w:tcPr>
            <w:tcW w:w="199" w:type="pct"/>
            <w:shd w:val="clear" w:color="auto" w:fill="auto"/>
            <w:noWrap/>
            <w:vAlign w:val="center"/>
            <w:hideMark/>
          </w:tcPr>
          <w:p w14:paraId="3585F4C1" w14:textId="77777777" w:rsidR="00C47CD0" w:rsidRPr="00AC56E8" w:rsidRDefault="00C47CD0" w:rsidP="002D7445">
            <w:pPr>
              <w:pStyle w:val="small"/>
              <w:spacing w:after="0" w:line="240" w:lineRule="auto"/>
              <w:jc w:val="center"/>
            </w:pPr>
            <w:r w:rsidRPr="00AC56E8">
              <w:t>0.35</w:t>
            </w:r>
          </w:p>
        </w:tc>
        <w:tc>
          <w:tcPr>
            <w:tcW w:w="221" w:type="pct"/>
            <w:shd w:val="clear" w:color="auto" w:fill="auto"/>
            <w:noWrap/>
            <w:vAlign w:val="center"/>
            <w:hideMark/>
          </w:tcPr>
          <w:p w14:paraId="6F0B7065" w14:textId="77777777" w:rsidR="00C47CD0" w:rsidRPr="00AC56E8" w:rsidRDefault="00C47CD0" w:rsidP="002D7445">
            <w:pPr>
              <w:pStyle w:val="small"/>
              <w:spacing w:after="0" w:line="240" w:lineRule="auto"/>
              <w:jc w:val="center"/>
            </w:pPr>
            <w:r w:rsidRPr="00AC56E8">
              <w:t>6</w:t>
            </w:r>
          </w:p>
        </w:tc>
        <w:tc>
          <w:tcPr>
            <w:tcW w:w="126" w:type="pct"/>
            <w:shd w:val="clear" w:color="auto" w:fill="auto"/>
            <w:noWrap/>
            <w:vAlign w:val="center"/>
            <w:hideMark/>
          </w:tcPr>
          <w:p w14:paraId="24E3BC31" w14:textId="77777777" w:rsidR="00C47CD0" w:rsidRPr="00AC56E8" w:rsidRDefault="00C47CD0" w:rsidP="002D7445">
            <w:pPr>
              <w:pStyle w:val="small"/>
              <w:spacing w:after="0" w:line="240" w:lineRule="auto"/>
              <w:jc w:val="center"/>
            </w:pPr>
            <w:r w:rsidRPr="00AC56E8">
              <w:t>0.5</w:t>
            </w:r>
          </w:p>
        </w:tc>
        <w:tc>
          <w:tcPr>
            <w:tcW w:w="221" w:type="pct"/>
            <w:shd w:val="clear" w:color="auto" w:fill="auto"/>
            <w:noWrap/>
            <w:vAlign w:val="center"/>
            <w:hideMark/>
          </w:tcPr>
          <w:p w14:paraId="4FB7740C" w14:textId="77777777" w:rsidR="00C47CD0" w:rsidRPr="00AC56E8" w:rsidRDefault="00C47CD0" w:rsidP="002D7445">
            <w:pPr>
              <w:pStyle w:val="small"/>
              <w:spacing w:after="0" w:line="240" w:lineRule="auto"/>
              <w:jc w:val="center"/>
            </w:pPr>
            <w:r w:rsidRPr="00AC56E8">
              <w:t>0.7</w:t>
            </w:r>
          </w:p>
        </w:tc>
        <w:tc>
          <w:tcPr>
            <w:tcW w:w="181" w:type="pct"/>
            <w:shd w:val="clear" w:color="auto" w:fill="auto"/>
            <w:noWrap/>
            <w:vAlign w:val="center"/>
            <w:hideMark/>
          </w:tcPr>
          <w:p w14:paraId="4BEBDECE" w14:textId="77777777" w:rsidR="00C47CD0" w:rsidRPr="00AC56E8" w:rsidRDefault="00C47CD0" w:rsidP="002D7445">
            <w:pPr>
              <w:pStyle w:val="small"/>
              <w:spacing w:after="0" w:line="240" w:lineRule="auto"/>
              <w:jc w:val="center"/>
            </w:pPr>
            <w:r w:rsidRPr="00AC56E8">
              <w:t>NA</w:t>
            </w:r>
          </w:p>
        </w:tc>
        <w:tc>
          <w:tcPr>
            <w:tcW w:w="236" w:type="pct"/>
            <w:shd w:val="clear" w:color="auto" w:fill="auto"/>
            <w:noWrap/>
            <w:vAlign w:val="center"/>
            <w:hideMark/>
          </w:tcPr>
          <w:p w14:paraId="32CF54A3" w14:textId="77777777" w:rsidR="00C47CD0" w:rsidRPr="00AC56E8" w:rsidRDefault="00C47CD0" w:rsidP="002D7445">
            <w:pPr>
              <w:pStyle w:val="small"/>
              <w:spacing w:after="0" w:line="240" w:lineRule="auto"/>
              <w:jc w:val="center"/>
            </w:pPr>
            <w:r w:rsidRPr="00AC56E8">
              <w:t>NA</w:t>
            </w:r>
          </w:p>
        </w:tc>
      </w:tr>
      <w:tr w:rsidR="00C47CD0" w:rsidRPr="00AC56E8" w14:paraId="6132BA7D" w14:textId="77777777" w:rsidTr="00C47CD0">
        <w:trPr>
          <w:trHeight w:val="290"/>
          <w:jc w:val="center"/>
        </w:trPr>
        <w:tc>
          <w:tcPr>
            <w:tcW w:w="155" w:type="pct"/>
            <w:shd w:val="clear" w:color="auto" w:fill="auto"/>
            <w:noWrap/>
            <w:vAlign w:val="center"/>
            <w:hideMark/>
          </w:tcPr>
          <w:p w14:paraId="1EC32E5C" w14:textId="77777777" w:rsidR="00C47CD0" w:rsidRPr="00AC56E8" w:rsidRDefault="00C47CD0" w:rsidP="002D7445">
            <w:pPr>
              <w:pStyle w:val="small"/>
              <w:spacing w:after="0" w:line="240" w:lineRule="auto"/>
              <w:jc w:val="center"/>
            </w:pPr>
            <w:r w:rsidRPr="00AC56E8">
              <w:t>101</w:t>
            </w:r>
          </w:p>
        </w:tc>
        <w:tc>
          <w:tcPr>
            <w:tcW w:w="141" w:type="pct"/>
            <w:shd w:val="clear" w:color="auto" w:fill="auto"/>
            <w:noWrap/>
            <w:vAlign w:val="center"/>
            <w:hideMark/>
          </w:tcPr>
          <w:p w14:paraId="40D641CF" w14:textId="77777777" w:rsidR="00C47CD0" w:rsidRPr="00AC56E8" w:rsidRDefault="00C47CD0" w:rsidP="002D7445">
            <w:pPr>
              <w:pStyle w:val="small"/>
              <w:spacing w:after="0" w:line="240" w:lineRule="auto"/>
              <w:jc w:val="center"/>
            </w:pPr>
            <w:r w:rsidRPr="00AC56E8">
              <w:t>C</w:t>
            </w:r>
          </w:p>
        </w:tc>
        <w:tc>
          <w:tcPr>
            <w:tcW w:w="376" w:type="pct"/>
            <w:shd w:val="clear" w:color="auto" w:fill="auto"/>
            <w:noWrap/>
            <w:vAlign w:val="center"/>
            <w:hideMark/>
          </w:tcPr>
          <w:p w14:paraId="76A7797D" w14:textId="77777777" w:rsidR="00C47CD0" w:rsidRPr="00AC56E8" w:rsidRDefault="00C47CD0" w:rsidP="002D7445">
            <w:pPr>
              <w:pStyle w:val="small"/>
              <w:spacing w:after="0" w:line="240" w:lineRule="auto"/>
              <w:jc w:val="center"/>
            </w:pPr>
            <w:r w:rsidRPr="00AC56E8">
              <w:t>Forest</w:t>
            </w:r>
          </w:p>
        </w:tc>
        <w:tc>
          <w:tcPr>
            <w:tcW w:w="118" w:type="pct"/>
          </w:tcPr>
          <w:p w14:paraId="7F8EA2C1" w14:textId="77777777" w:rsidR="00C47CD0" w:rsidRPr="00AC56E8" w:rsidRDefault="00C47CD0" w:rsidP="002D7445">
            <w:pPr>
              <w:pStyle w:val="small"/>
              <w:spacing w:after="0" w:line="240" w:lineRule="auto"/>
              <w:jc w:val="center"/>
            </w:pPr>
          </w:p>
        </w:tc>
        <w:tc>
          <w:tcPr>
            <w:tcW w:w="192" w:type="pct"/>
            <w:shd w:val="clear" w:color="auto" w:fill="auto"/>
            <w:noWrap/>
            <w:vAlign w:val="center"/>
            <w:hideMark/>
          </w:tcPr>
          <w:p w14:paraId="11ECA1B4" w14:textId="0672DCD6" w:rsidR="00C47CD0" w:rsidRPr="00AC56E8" w:rsidRDefault="00C47CD0" w:rsidP="002D7445">
            <w:pPr>
              <w:pStyle w:val="small"/>
              <w:spacing w:after="0" w:line="240" w:lineRule="auto"/>
              <w:jc w:val="center"/>
            </w:pPr>
            <w:r w:rsidRPr="00AC56E8">
              <w:t>Mod</w:t>
            </w:r>
          </w:p>
        </w:tc>
        <w:tc>
          <w:tcPr>
            <w:tcW w:w="185" w:type="pct"/>
            <w:shd w:val="clear" w:color="auto" w:fill="auto"/>
            <w:noWrap/>
            <w:vAlign w:val="center"/>
            <w:hideMark/>
          </w:tcPr>
          <w:p w14:paraId="3E044271" w14:textId="77777777" w:rsidR="00C47CD0" w:rsidRPr="00AC56E8" w:rsidRDefault="00C47CD0" w:rsidP="002D7445">
            <w:pPr>
              <w:pStyle w:val="small"/>
              <w:spacing w:after="0" w:line="240" w:lineRule="auto"/>
              <w:jc w:val="center"/>
            </w:pPr>
            <w:r w:rsidRPr="00AC56E8">
              <w:t>4.5</w:t>
            </w:r>
          </w:p>
        </w:tc>
        <w:tc>
          <w:tcPr>
            <w:tcW w:w="218" w:type="pct"/>
            <w:shd w:val="clear" w:color="auto" w:fill="auto"/>
            <w:noWrap/>
            <w:vAlign w:val="center"/>
            <w:hideMark/>
          </w:tcPr>
          <w:p w14:paraId="4475D0E7" w14:textId="77777777" w:rsidR="00C47CD0" w:rsidRPr="00AC56E8" w:rsidRDefault="00C47CD0" w:rsidP="002D7445">
            <w:pPr>
              <w:pStyle w:val="small"/>
              <w:spacing w:after="0" w:line="240" w:lineRule="auto"/>
              <w:jc w:val="center"/>
            </w:pPr>
            <w:r w:rsidRPr="00AC56E8">
              <w:t>0.08</w:t>
            </w:r>
          </w:p>
        </w:tc>
        <w:tc>
          <w:tcPr>
            <w:tcW w:w="192" w:type="pct"/>
            <w:shd w:val="clear" w:color="auto" w:fill="auto"/>
            <w:noWrap/>
            <w:vAlign w:val="center"/>
            <w:hideMark/>
          </w:tcPr>
          <w:p w14:paraId="76DBFE50" w14:textId="77777777" w:rsidR="00C47CD0" w:rsidRPr="00AC56E8" w:rsidRDefault="00C47CD0" w:rsidP="002D7445">
            <w:pPr>
              <w:pStyle w:val="small"/>
              <w:spacing w:after="0" w:line="240" w:lineRule="auto"/>
              <w:jc w:val="center"/>
            </w:pPr>
            <w:r w:rsidRPr="00AC56E8">
              <w:t>400</w:t>
            </w:r>
          </w:p>
        </w:tc>
        <w:tc>
          <w:tcPr>
            <w:tcW w:w="236" w:type="pct"/>
            <w:shd w:val="clear" w:color="auto" w:fill="auto"/>
            <w:noWrap/>
            <w:vAlign w:val="center"/>
            <w:hideMark/>
          </w:tcPr>
          <w:p w14:paraId="70B83F71" w14:textId="77777777" w:rsidR="00C47CD0" w:rsidRPr="00AC56E8" w:rsidRDefault="00C47CD0" w:rsidP="002D7445">
            <w:pPr>
              <w:pStyle w:val="small"/>
              <w:spacing w:after="0" w:line="240" w:lineRule="auto"/>
              <w:jc w:val="center"/>
            </w:pPr>
            <w:r w:rsidRPr="00AC56E8">
              <w:t>0.1</w:t>
            </w:r>
          </w:p>
        </w:tc>
        <w:tc>
          <w:tcPr>
            <w:tcW w:w="244" w:type="pct"/>
            <w:shd w:val="clear" w:color="auto" w:fill="auto"/>
            <w:noWrap/>
            <w:vAlign w:val="center"/>
            <w:hideMark/>
          </w:tcPr>
          <w:p w14:paraId="6766BFF8" w14:textId="77777777" w:rsidR="00C47CD0" w:rsidRPr="00AC56E8" w:rsidRDefault="00C47CD0" w:rsidP="002D7445">
            <w:pPr>
              <w:pStyle w:val="small"/>
              <w:spacing w:after="0" w:line="240" w:lineRule="auto"/>
              <w:jc w:val="center"/>
            </w:pPr>
            <w:r w:rsidRPr="00AC56E8">
              <w:t>0.5</w:t>
            </w:r>
          </w:p>
        </w:tc>
        <w:tc>
          <w:tcPr>
            <w:tcW w:w="269" w:type="pct"/>
            <w:shd w:val="clear" w:color="auto" w:fill="auto"/>
            <w:noWrap/>
            <w:vAlign w:val="center"/>
            <w:hideMark/>
          </w:tcPr>
          <w:p w14:paraId="6BDF78EA" w14:textId="77777777" w:rsidR="00C47CD0" w:rsidRPr="00AC56E8" w:rsidRDefault="00C47CD0" w:rsidP="002D7445">
            <w:pPr>
              <w:pStyle w:val="small"/>
              <w:spacing w:after="0" w:line="240" w:lineRule="auto"/>
              <w:jc w:val="center"/>
            </w:pPr>
            <w:r w:rsidRPr="00AC56E8">
              <w:t>0.996</w:t>
            </w:r>
          </w:p>
        </w:tc>
        <w:tc>
          <w:tcPr>
            <w:tcW w:w="251" w:type="pct"/>
            <w:shd w:val="clear" w:color="auto" w:fill="auto"/>
            <w:noWrap/>
            <w:vAlign w:val="center"/>
            <w:hideMark/>
          </w:tcPr>
          <w:p w14:paraId="772E9174" w14:textId="77777777" w:rsidR="00C47CD0" w:rsidRPr="00AC56E8" w:rsidRDefault="00C47CD0" w:rsidP="002D7445">
            <w:pPr>
              <w:pStyle w:val="small"/>
              <w:spacing w:after="0" w:line="240" w:lineRule="auto"/>
              <w:jc w:val="center"/>
            </w:pPr>
            <w:r w:rsidRPr="00AC56E8">
              <w:t>2</w:t>
            </w:r>
          </w:p>
        </w:tc>
        <w:tc>
          <w:tcPr>
            <w:tcW w:w="225" w:type="pct"/>
            <w:shd w:val="clear" w:color="auto" w:fill="auto"/>
            <w:noWrap/>
            <w:vAlign w:val="center"/>
            <w:hideMark/>
          </w:tcPr>
          <w:p w14:paraId="508F176F" w14:textId="77777777" w:rsidR="00C47CD0" w:rsidRPr="00AC56E8" w:rsidRDefault="00C47CD0" w:rsidP="002D7445">
            <w:pPr>
              <w:pStyle w:val="small"/>
              <w:spacing w:after="0" w:line="240" w:lineRule="auto"/>
              <w:jc w:val="center"/>
            </w:pPr>
            <w:r w:rsidRPr="00AC56E8">
              <w:t>2</w:t>
            </w:r>
          </w:p>
        </w:tc>
        <w:tc>
          <w:tcPr>
            <w:tcW w:w="280" w:type="pct"/>
            <w:shd w:val="clear" w:color="auto" w:fill="auto"/>
            <w:noWrap/>
            <w:vAlign w:val="center"/>
            <w:hideMark/>
          </w:tcPr>
          <w:p w14:paraId="1C82E6C0" w14:textId="77777777" w:rsidR="00C47CD0" w:rsidRPr="00AC56E8" w:rsidRDefault="00C47CD0" w:rsidP="002D7445">
            <w:pPr>
              <w:pStyle w:val="small"/>
              <w:spacing w:after="0" w:line="240" w:lineRule="auto"/>
              <w:jc w:val="center"/>
            </w:pPr>
            <w:r w:rsidRPr="00AC56E8">
              <w:t>0</w:t>
            </w:r>
          </w:p>
        </w:tc>
        <w:tc>
          <w:tcPr>
            <w:tcW w:w="302" w:type="pct"/>
            <w:shd w:val="clear" w:color="auto" w:fill="auto"/>
            <w:noWrap/>
            <w:vAlign w:val="center"/>
            <w:hideMark/>
          </w:tcPr>
          <w:p w14:paraId="64DB1D07" w14:textId="77777777" w:rsidR="00C47CD0" w:rsidRPr="00AC56E8" w:rsidRDefault="00C47CD0" w:rsidP="002D7445">
            <w:pPr>
              <w:pStyle w:val="small"/>
              <w:spacing w:after="0" w:line="240" w:lineRule="auto"/>
              <w:jc w:val="center"/>
            </w:pPr>
            <w:r w:rsidRPr="00AC56E8">
              <w:t>0</w:t>
            </w:r>
          </w:p>
        </w:tc>
        <w:tc>
          <w:tcPr>
            <w:tcW w:w="240" w:type="pct"/>
            <w:shd w:val="clear" w:color="auto" w:fill="auto"/>
            <w:noWrap/>
            <w:vAlign w:val="center"/>
            <w:hideMark/>
          </w:tcPr>
          <w:p w14:paraId="44F5881C" w14:textId="77777777" w:rsidR="00C47CD0" w:rsidRPr="00AC56E8" w:rsidRDefault="00C47CD0" w:rsidP="002D7445">
            <w:pPr>
              <w:pStyle w:val="small"/>
              <w:spacing w:after="0" w:line="240" w:lineRule="auto"/>
              <w:jc w:val="center"/>
            </w:pPr>
            <w:r w:rsidRPr="00AC56E8">
              <w:t>0.2</w:t>
            </w:r>
          </w:p>
        </w:tc>
        <w:tc>
          <w:tcPr>
            <w:tcW w:w="192" w:type="pct"/>
            <w:shd w:val="clear" w:color="auto" w:fill="auto"/>
            <w:noWrap/>
            <w:vAlign w:val="center"/>
            <w:hideMark/>
          </w:tcPr>
          <w:p w14:paraId="1A736999" w14:textId="77777777" w:rsidR="00C47CD0" w:rsidRPr="00AC56E8" w:rsidRDefault="00C47CD0" w:rsidP="002D7445">
            <w:pPr>
              <w:pStyle w:val="small"/>
              <w:spacing w:after="0" w:line="240" w:lineRule="auto"/>
              <w:jc w:val="center"/>
            </w:pPr>
            <w:r w:rsidRPr="00AC56E8">
              <w:t>0.5</w:t>
            </w:r>
          </w:p>
        </w:tc>
        <w:tc>
          <w:tcPr>
            <w:tcW w:w="199" w:type="pct"/>
            <w:shd w:val="clear" w:color="auto" w:fill="auto"/>
            <w:noWrap/>
            <w:vAlign w:val="center"/>
            <w:hideMark/>
          </w:tcPr>
          <w:p w14:paraId="58A6DABD" w14:textId="77777777" w:rsidR="00C47CD0" w:rsidRPr="00AC56E8" w:rsidRDefault="00C47CD0" w:rsidP="002D7445">
            <w:pPr>
              <w:pStyle w:val="small"/>
              <w:spacing w:after="0" w:line="240" w:lineRule="auto"/>
              <w:jc w:val="center"/>
            </w:pPr>
            <w:r w:rsidRPr="00AC56E8">
              <w:t>0.35</w:t>
            </w:r>
          </w:p>
        </w:tc>
        <w:tc>
          <w:tcPr>
            <w:tcW w:w="221" w:type="pct"/>
            <w:shd w:val="clear" w:color="auto" w:fill="auto"/>
            <w:noWrap/>
            <w:vAlign w:val="center"/>
            <w:hideMark/>
          </w:tcPr>
          <w:p w14:paraId="14225B6E" w14:textId="77777777" w:rsidR="00C47CD0" w:rsidRPr="00AC56E8" w:rsidRDefault="00C47CD0" w:rsidP="002D7445">
            <w:pPr>
              <w:pStyle w:val="small"/>
              <w:spacing w:after="0" w:line="240" w:lineRule="auto"/>
              <w:jc w:val="center"/>
            </w:pPr>
            <w:r w:rsidRPr="00AC56E8">
              <w:t>6</w:t>
            </w:r>
          </w:p>
        </w:tc>
        <w:tc>
          <w:tcPr>
            <w:tcW w:w="126" w:type="pct"/>
            <w:shd w:val="clear" w:color="auto" w:fill="auto"/>
            <w:noWrap/>
            <w:vAlign w:val="center"/>
            <w:hideMark/>
          </w:tcPr>
          <w:p w14:paraId="051A4B7A" w14:textId="77777777" w:rsidR="00C47CD0" w:rsidRPr="00AC56E8" w:rsidRDefault="00C47CD0" w:rsidP="002D7445">
            <w:pPr>
              <w:pStyle w:val="small"/>
              <w:spacing w:after="0" w:line="240" w:lineRule="auto"/>
              <w:jc w:val="center"/>
            </w:pPr>
            <w:r w:rsidRPr="00AC56E8">
              <w:t>0.5</w:t>
            </w:r>
          </w:p>
        </w:tc>
        <w:tc>
          <w:tcPr>
            <w:tcW w:w="221" w:type="pct"/>
            <w:shd w:val="clear" w:color="auto" w:fill="auto"/>
            <w:noWrap/>
            <w:vAlign w:val="center"/>
            <w:hideMark/>
          </w:tcPr>
          <w:p w14:paraId="5CCE49DB" w14:textId="77777777" w:rsidR="00C47CD0" w:rsidRPr="00AC56E8" w:rsidRDefault="00C47CD0" w:rsidP="002D7445">
            <w:pPr>
              <w:pStyle w:val="small"/>
              <w:spacing w:after="0" w:line="240" w:lineRule="auto"/>
              <w:jc w:val="center"/>
            </w:pPr>
            <w:r w:rsidRPr="00AC56E8">
              <w:t>0.7</w:t>
            </w:r>
          </w:p>
        </w:tc>
        <w:tc>
          <w:tcPr>
            <w:tcW w:w="181" w:type="pct"/>
            <w:shd w:val="clear" w:color="auto" w:fill="auto"/>
            <w:noWrap/>
            <w:vAlign w:val="center"/>
            <w:hideMark/>
          </w:tcPr>
          <w:p w14:paraId="70F43BC9" w14:textId="77777777" w:rsidR="00C47CD0" w:rsidRPr="00AC56E8" w:rsidRDefault="00C47CD0" w:rsidP="002D7445">
            <w:pPr>
              <w:pStyle w:val="small"/>
              <w:spacing w:after="0" w:line="240" w:lineRule="auto"/>
              <w:jc w:val="center"/>
            </w:pPr>
            <w:r w:rsidRPr="00AC56E8">
              <w:t>NA</w:t>
            </w:r>
          </w:p>
        </w:tc>
        <w:tc>
          <w:tcPr>
            <w:tcW w:w="236" w:type="pct"/>
            <w:shd w:val="clear" w:color="auto" w:fill="auto"/>
            <w:noWrap/>
            <w:vAlign w:val="center"/>
            <w:hideMark/>
          </w:tcPr>
          <w:p w14:paraId="64A67711" w14:textId="77777777" w:rsidR="00C47CD0" w:rsidRPr="00AC56E8" w:rsidRDefault="00C47CD0" w:rsidP="002D7445">
            <w:pPr>
              <w:pStyle w:val="small"/>
              <w:spacing w:after="0" w:line="240" w:lineRule="auto"/>
              <w:jc w:val="center"/>
            </w:pPr>
            <w:r w:rsidRPr="00AC56E8">
              <w:t>NA</w:t>
            </w:r>
          </w:p>
        </w:tc>
      </w:tr>
      <w:tr w:rsidR="00C47CD0" w:rsidRPr="00AC56E8" w14:paraId="6813F868" w14:textId="77777777" w:rsidTr="00C47CD0">
        <w:trPr>
          <w:trHeight w:val="290"/>
          <w:jc w:val="center"/>
        </w:trPr>
        <w:tc>
          <w:tcPr>
            <w:tcW w:w="155" w:type="pct"/>
            <w:shd w:val="clear" w:color="auto" w:fill="auto"/>
            <w:noWrap/>
            <w:vAlign w:val="center"/>
            <w:hideMark/>
          </w:tcPr>
          <w:p w14:paraId="72293C27" w14:textId="77777777" w:rsidR="00C47CD0" w:rsidRPr="00AC56E8" w:rsidRDefault="00C47CD0" w:rsidP="002D7445">
            <w:pPr>
              <w:pStyle w:val="small"/>
              <w:spacing w:after="0" w:line="240" w:lineRule="auto"/>
              <w:jc w:val="center"/>
            </w:pPr>
            <w:r w:rsidRPr="00AC56E8">
              <w:t>102</w:t>
            </w:r>
          </w:p>
        </w:tc>
        <w:tc>
          <w:tcPr>
            <w:tcW w:w="141" w:type="pct"/>
            <w:shd w:val="clear" w:color="auto" w:fill="auto"/>
            <w:noWrap/>
            <w:vAlign w:val="center"/>
            <w:hideMark/>
          </w:tcPr>
          <w:p w14:paraId="32F58FD7" w14:textId="77777777" w:rsidR="00C47CD0" w:rsidRPr="00AC56E8" w:rsidRDefault="00C47CD0" w:rsidP="002D7445">
            <w:pPr>
              <w:pStyle w:val="small"/>
              <w:spacing w:after="0" w:line="240" w:lineRule="auto"/>
              <w:jc w:val="center"/>
            </w:pPr>
            <w:r w:rsidRPr="00AC56E8">
              <w:t>C</w:t>
            </w:r>
          </w:p>
        </w:tc>
        <w:tc>
          <w:tcPr>
            <w:tcW w:w="376" w:type="pct"/>
            <w:shd w:val="clear" w:color="auto" w:fill="auto"/>
            <w:noWrap/>
            <w:vAlign w:val="center"/>
            <w:hideMark/>
          </w:tcPr>
          <w:p w14:paraId="119C05B2" w14:textId="77777777" w:rsidR="00C47CD0" w:rsidRPr="00AC56E8" w:rsidRDefault="00C47CD0" w:rsidP="002D7445">
            <w:pPr>
              <w:pStyle w:val="small"/>
              <w:spacing w:after="0" w:line="240" w:lineRule="auto"/>
              <w:jc w:val="center"/>
            </w:pPr>
            <w:r w:rsidRPr="00AC56E8">
              <w:t>Forest</w:t>
            </w:r>
          </w:p>
        </w:tc>
        <w:tc>
          <w:tcPr>
            <w:tcW w:w="118" w:type="pct"/>
          </w:tcPr>
          <w:p w14:paraId="03663506" w14:textId="77777777" w:rsidR="00C47CD0" w:rsidRPr="00AC56E8" w:rsidRDefault="00C47CD0" w:rsidP="002D7445">
            <w:pPr>
              <w:pStyle w:val="small"/>
              <w:spacing w:after="0" w:line="240" w:lineRule="auto"/>
              <w:jc w:val="center"/>
            </w:pPr>
          </w:p>
        </w:tc>
        <w:tc>
          <w:tcPr>
            <w:tcW w:w="192" w:type="pct"/>
            <w:shd w:val="clear" w:color="auto" w:fill="auto"/>
            <w:noWrap/>
            <w:vAlign w:val="center"/>
            <w:hideMark/>
          </w:tcPr>
          <w:p w14:paraId="2993484B" w14:textId="1E06BBFA" w:rsidR="00C47CD0" w:rsidRPr="00AC56E8" w:rsidRDefault="00C47CD0" w:rsidP="002D7445">
            <w:pPr>
              <w:pStyle w:val="small"/>
              <w:spacing w:after="0" w:line="240" w:lineRule="auto"/>
              <w:jc w:val="center"/>
            </w:pPr>
            <w:r w:rsidRPr="00AC56E8">
              <w:t>Steep</w:t>
            </w:r>
          </w:p>
        </w:tc>
        <w:tc>
          <w:tcPr>
            <w:tcW w:w="185" w:type="pct"/>
            <w:shd w:val="clear" w:color="auto" w:fill="auto"/>
            <w:noWrap/>
            <w:vAlign w:val="center"/>
            <w:hideMark/>
          </w:tcPr>
          <w:p w14:paraId="12493BCB" w14:textId="77777777" w:rsidR="00C47CD0" w:rsidRPr="00AC56E8" w:rsidRDefault="00C47CD0" w:rsidP="002D7445">
            <w:pPr>
              <w:pStyle w:val="small"/>
              <w:spacing w:after="0" w:line="240" w:lineRule="auto"/>
              <w:jc w:val="center"/>
            </w:pPr>
            <w:r w:rsidRPr="00AC56E8">
              <w:t>4.5</w:t>
            </w:r>
          </w:p>
        </w:tc>
        <w:tc>
          <w:tcPr>
            <w:tcW w:w="218" w:type="pct"/>
            <w:shd w:val="clear" w:color="auto" w:fill="auto"/>
            <w:noWrap/>
            <w:vAlign w:val="center"/>
            <w:hideMark/>
          </w:tcPr>
          <w:p w14:paraId="1E87865B" w14:textId="77777777" w:rsidR="00C47CD0" w:rsidRPr="00AC56E8" w:rsidRDefault="00C47CD0" w:rsidP="002D7445">
            <w:pPr>
              <w:pStyle w:val="small"/>
              <w:spacing w:after="0" w:line="240" w:lineRule="auto"/>
              <w:jc w:val="center"/>
            </w:pPr>
            <w:r w:rsidRPr="00AC56E8">
              <w:t>0.08</w:t>
            </w:r>
          </w:p>
        </w:tc>
        <w:tc>
          <w:tcPr>
            <w:tcW w:w="192" w:type="pct"/>
            <w:shd w:val="clear" w:color="auto" w:fill="auto"/>
            <w:noWrap/>
            <w:vAlign w:val="center"/>
            <w:hideMark/>
          </w:tcPr>
          <w:p w14:paraId="503A1FF5" w14:textId="77777777" w:rsidR="00C47CD0" w:rsidRPr="00AC56E8" w:rsidRDefault="00C47CD0" w:rsidP="002D7445">
            <w:pPr>
              <w:pStyle w:val="small"/>
              <w:spacing w:after="0" w:line="240" w:lineRule="auto"/>
              <w:jc w:val="center"/>
            </w:pPr>
            <w:r w:rsidRPr="00AC56E8">
              <w:t>400</w:t>
            </w:r>
          </w:p>
        </w:tc>
        <w:tc>
          <w:tcPr>
            <w:tcW w:w="236" w:type="pct"/>
            <w:shd w:val="clear" w:color="auto" w:fill="auto"/>
            <w:noWrap/>
            <w:vAlign w:val="center"/>
            <w:hideMark/>
          </w:tcPr>
          <w:p w14:paraId="60E8DE1B" w14:textId="77777777" w:rsidR="00C47CD0" w:rsidRPr="00AC56E8" w:rsidRDefault="00C47CD0" w:rsidP="002D7445">
            <w:pPr>
              <w:pStyle w:val="small"/>
              <w:spacing w:after="0" w:line="240" w:lineRule="auto"/>
              <w:jc w:val="center"/>
            </w:pPr>
            <w:r w:rsidRPr="00AC56E8">
              <w:t>0.15</w:t>
            </w:r>
          </w:p>
        </w:tc>
        <w:tc>
          <w:tcPr>
            <w:tcW w:w="244" w:type="pct"/>
            <w:shd w:val="clear" w:color="auto" w:fill="auto"/>
            <w:noWrap/>
            <w:vAlign w:val="center"/>
            <w:hideMark/>
          </w:tcPr>
          <w:p w14:paraId="609DA56C" w14:textId="77777777" w:rsidR="00C47CD0" w:rsidRPr="00AC56E8" w:rsidRDefault="00C47CD0" w:rsidP="002D7445">
            <w:pPr>
              <w:pStyle w:val="small"/>
              <w:spacing w:after="0" w:line="240" w:lineRule="auto"/>
              <w:jc w:val="center"/>
            </w:pPr>
            <w:r w:rsidRPr="00AC56E8">
              <w:t>0.5</w:t>
            </w:r>
          </w:p>
        </w:tc>
        <w:tc>
          <w:tcPr>
            <w:tcW w:w="269" w:type="pct"/>
            <w:shd w:val="clear" w:color="auto" w:fill="auto"/>
            <w:noWrap/>
            <w:vAlign w:val="center"/>
            <w:hideMark/>
          </w:tcPr>
          <w:p w14:paraId="1AE0047E" w14:textId="77777777" w:rsidR="00C47CD0" w:rsidRPr="00AC56E8" w:rsidRDefault="00C47CD0" w:rsidP="002D7445">
            <w:pPr>
              <w:pStyle w:val="small"/>
              <w:spacing w:after="0" w:line="240" w:lineRule="auto"/>
              <w:jc w:val="center"/>
            </w:pPr>
            <w:r w:rsidRPr="00AC56E8">
              <w:t>0.996</w:t>
            </w:r>
          </w:p>
        </w:tc>
        <w:tc>
          <w:tcPr>
            <w:tcW w:w="251" w:type="pct"/>
            <w:shd w:val="clear" w:color="auto" w:fill="auto"/>
            <w:noWrap/>
            <w:vAlign w:val="center"/>
            <w:hideMark/>
          </w:tcPr>
          <w:p w14:paraId="1F190A9A" w14:textId="77777777" w:rsidR="00C47CD0" w:rsidRPr="00AC56E8" w:rsidRDefault="00C47CD0" w:rsidP="002D7445">
            <w:pPr>
              <w:pStyle w:val="small"/>
              <w:spacing w:after="0" w:line="240" w:lineRule="auto"/>
              <w:jc w:val="center"/>
            </w:pPr>
            <w:r w:rsidRPr="00AC56E8">
              <w:t>2</w:t>
            </w:r>
          </w:p>
        </w:tc>
        <w:tc>
          <w:tcPr>
            <w:tcW w:w="225" w:type="pct"/>
            <w:shd w:val="clear" w:color="auto" w:fill="auto"/>
            <w:noWrap/>
            <w:vAlign w:val="center"/>
            <w:hideMark/>
          </w:tcPr>
          <w:p w14:paraId="1EB86B99" w14:textId="77777777" w:rsidR="00C47CD0" w:rsidRPr="00AC56E8" w:rsidRDefault="00C47CD0" w:rsidP="002D7445">
            <w:pPr>
              <w:pStyle w:val="small"/>
              <w:spacing w:after="0" w:line="240" w:lineRule="auto"/>
              <w:jc w:val="center"/>
            </w:pPr>
            <w:r w:rsidRPr="00AC56E8">
              <w:t>2</w:t>
            </w:r>
          </w:p>
        </w:tc>
        <w:tc>
          <w:tcPr>
            <w:tcW w:w="280" w:type="pct"/>
            <w:shd w:val="clear" w:color="auto" w:fill="auto"/>
            <w:noWrap/>
            <w:vAlign w:val="center"/>
            <w:hideMark/>
          </w:tcPr>
          <w:p w14:paraId="24048228" w14:textId="77777777" w:rsidR="00C47CD0" w:rsidRPr="00AC56E8" w:rsidRDefault="00C47CD0" w:rsidP="002D7445">
            <w:pPr>
              <w:pStyle w:val="small"/>
              <w:spacing w:after="0" w:line="240" w:lineRule="auto"/>
              <w:jc w:val="center"/>
            </w:pPr>
            <w:r w:rsidRPr="00AC56E8">
              <w:t>0</w:t>
            </w:r>
          </w:p>
        </w:tc>
        <w:tc>
          <w:tcPr>
            <w:tcW w:w="302" w:type="pct"/>
            <w:shd w:val="clear" w:color="auto" w:fill="auto"/>
            <w:noWrap/>
            <w:vAlign w:val="center"/>
            <w:hideMark/>
          </w:tcPr>
          <w:p w14:paraId="5C020D80" w14:textId="77777777" w:rsidR="00C47CD0" w:rsidRPr="00AC56E8" w:rsidRDefault="00C47CD0" w:rsidP="002D7445">
            <w:pPr>
              <w:pStyle w:val="small"/>
              <w:spacing w:after="0" w:line="240" w:lineRule="auto"/>
              <w:jc w:val="center"/>
            </w:pPr>
            <w:r w:rsidRPr="00AC56E8">
              <w:t>0</w:t>
            </w:r>
          </w:p>
        </w:tc>
        <w:tc>
          <w:tcPr>
            <w:tcW w:w="240" w:type="pct"/>
            <w:shd w:val="clear" w:color="auto" w:fill="auto"/>
            <w:noWrap/>
            <w:vAlign w:val="center"/>
            <w:hideMark/>
          </w:tcPr>
          <w:p w14:paraId="55CCC097" w14:textId="77777777" w:rsidR="00C47CD0" w:rsidRPr="00AC56E8" w:rsidRDefault="00C47CD0" w:rsidP="002D7445">
            <w:pPr>
              <w:pStyle w:val="small"/>
              <w:spacing w:after="0" w:line="240" w:lineRule="auto"/>
              <w:jc w:val="center"/>
            </w:pPr>
            <w:r w:rsidRPr="00AC56E8">
              <w:t>0.2</w:t>
            </w:r>
          </w:p>
        </w:tc>
        <w:tc>
          <w:tcPr>
            <w:tcW w:w="192" w:type="pct"/>
            <w:shd w:val="clear" w:color="auto" w:fill="auto"/>
            <w:noWrap/>
            <w:vAlign w:val="center"/>
            <w:hideMark/>
          </w:tcPr>
          <w:p w14:paraId="2B053992" w14:textId="77777777" w:rsidR="00C47CD0" w:rsidRPr="00AC56E8" w:rsidRDefault="00C47CD0" w:rsidP="002D7445">
            <w:pPr>
              <w:pStyle w:val="small"/>
              <w:spacing w:after="0" w:line="240" w:lineRule="auto"/>
              <w:jc w:val="center"/>
            </w:pPr>
            <w:r w:rsidRPr="00AC56E8">
              <w:t>0.3</w:t>
            </w:r>
          </w:p>
        </w:tc>
        <w:tc>
          <w:tcPr>
            <w:tcW w:w="199" w:type="pct"/>
            <w:shd w:val="clear" w:color="auto" w:fill="auto"/>
            <w:noWrap/>
            <w:vAlign w:val="center"/>
            <w:hideMark/>
          </w:tcPr>
          <w:p w14:paraId="027E7248" w14:textId="77777777" w:rsidR="00C47CD0" w:rsidRPr="00AC56E8" w:rsidRDefault="00C47CD0" w:rsidP="002D7445">
            <w:pPr>
              <w:pStyle w:val="small"/>
              <w:spacing w:after="0" w:line="240" w:lineRule="auto"/>
              <w:jc w:val="center"/>
            </w:pPr>
            <w:r w:rsidRPr="00AC56E8">
              <w:t>0.35</w:t>
            </w:r>
          </w:p>
        </w:tc>
        <w:tc>
          <w:tcPr>
            <w:tcW w:w="221" w:type="pct"/>
            <w:shd w:val="clear" w:color="auto" w:fill="auto"/>
            <w:noWrap/>
            <w:vAlign w:val="center"/>
            <w:hideMark/>
          </w:tcPr>
          <w:p w14:paraId="47F2D846" w14:textId="77777777" w:rsidR="00C47CD0" w:rsidRPr="00AC56E8" w:rsidRDefault="00C47CD0" w:rsidP="002D7445">
            <w:pPr>
              <w:pStyle w:val="small"/>
              <w:spacing w:after="0" w:line="240" w:lineRule="auto"/>
              <w:jc w:val="center"/>
            </w:pPr>
            <w:r w:rsidRPr="00AC56E8">
              <w:t>6</w:t>
            </w:r>
          </w:p>
        </w:tc>
        <w:tc>
          <w:tcPr>
            <w:tcW w:w="126" w:type="pct"/>
            <w:shd w:val="clear" w:color="auto" w:fill="auto"/>
            <w:noWrap/>
            <w:vAlign w:val="center"/>
            <w:hideMark/>
          </w:tcPr>
          <w:p w14:paraId="4A5FBE0A" w14:textId="77777777" w:rsidR="00C47CD0" w:rsidRPr="00AC56E8" w:rsidRDefault="00C47CD0" w:rsidP="002D7445">
            <w:pPr>
              <w:pStyle w:val="small"/>
              <w:spacing w:after="0" w:line="240" w:lineRule="auto"/>
              <w:jc w:val="center"/>
            </w:pPr>
            <w:r w:rsidRPr="00AC56E8">
              <w:t>0.3</w:t>
            </w:r>
          </w:p>
        </w:tc>
        <w:tc>
          <w:tcPr>
            <w:tcW w:w="221" w:type="pct"/>
            <w:shd w:val="clear" w:color="auto" w:fill="auto"/>
            <w:noWrap/>
            <w:vAlign w:val="center"/>
            <w:hideMark/>
          </w:tcPr>
          <w:p w14:paraId="560A507C" w14:textId="77777777" w:rsidR="00C47CD0" w:rsidRPr="00AC56E8" w:rsidRDefault="00C47CD0" w:rsidP="002D7445">
            <w:pPr>
              <w:pStyle w:val="small"/>
              <w:spacing w:after="0" w:line="240" w:lineRule="auto"/>
              <w:jc w:val="center"/>
            </w:pPr>
            <w:r w:rsidRPr="00AC56E8">
              <w:t>0.7</w:t>
            </w:r>
          </w:p>
        </w:tc>
        <w:tc>
          <w:tcPr>
            <w:tcW w:w="181" w:type="pct"/>
            <w:shd w:val="clear" w:color="auto" w:fill="auto"/>
            <w:noWrap/>
            <w:vAlign w:val="center"/>
            <w:hideMark/>
          </w:tcPr>
          <w:p w14:paraId="64BE907E" w14:textId="77777777" w:rsidR="00C47CD0" w:rsidRPr="00AC56E8" w:rsidRDefault="00C47CD0" w:rsidP="002D7445">
            <w:pPr>
              <w:pStyle w:val="small"/>
              <w:spacing w:after="0" w:line="240" w:lineRule="auto"/>
              <w:jc w:val="center"/>
            </w:pPr>
            <w:r w:rsidRPr="00AC56E8">
              <w:t>NA</w:t>
            </w:r>
          </w:p>
        </w:tc>
        <w:tc>
          <w:tcPr>
            <w:tcW w:w="236" w:type="pct"/>
            <w:shd w:val="clear" w:color="auto" w:fill="auto"/>
            <w:noWrap/>
            <w:vAlign w:val="center"/>
            <w:hideMark/>
          </w:tcPr>
          <w:p w14:paraId="7DBA1DBE" w14:textId="77777777" w:rsidR="00C47CD0" w:rsidRPr="00AC56E8" w:rsidRDefault="00C47CD0" w:rsidP="002D7445">
            <w:pPr>
              <w:pStyle w:val="small"/>
              <w:spacing w:after="0" w:line="240" w:lineRule="auto"/>
              <w:jc w:val="center"/>
            </w:pPr>
            <w:r w:rsidRPr="00AC56E8">
              <w:t>NA</w:t>
            </w:r>
          </w:p>
        </w:tc>
      </w:tr>
      <w:tr w:rsidR="00C47CD0" w:rsidRPr="00AC56E8" w14:paraId="5F1DD33D" w14:textId="77777777" w:rsidTr="00C47CD0">
        <w:trPr>
          <w:trHeight w:val="290"/>
          <w:jc w:val="center"/>
        </w:trPr>
        <w:tc>
          <w:tcPr>
            <w:tcW w:w="155" w:type="pct"/>
            <w:shd w:val="clear" w:color="auto" w:fill="auto"/>
            <w:noWrap/>
            <w:vAlign w:val="center"/>
            <w:hideMark/>
          </w:tcPr>
          <w:p w14:paraId="612DADAF" w14:textId="77777777" w:rsidR="00C47CD0" w:rsidRPr="00AC56E8" w:rsidRDefault="00C47CD0" w:rsidP="002D7445">
            <w:pPr>
              <w:pStyle w:val="small"/>
              <w:spacing w:after="0" w:line="240" w:lineRule="auto"/>
              <w:jc w:val="center"/>
            </w:pPr>
            <w:r w:rsidRPr="00AC56E8">
              <w:t>110</w:t>
            </w:r>
          </w:p>
        </w:tc>
        <w:tc>
          <w:tcPr>
            <w:tcW w:w="141" w:type="pct"/>
            <w:shd w:val="clear" w:color="auto" w:fill="auto"/>
            <w:noWrap/>
            <w:vAlign w:val="center"/>
            <w:hideMark/>
          </w:tcPr>
          <w:p w14:paraId="306CEEBD" w14:textId="77777777" w:rsidR="00C47CD0" w:rsidRPr="00AC56E8" w:rsidRDefault="00C47CD0" w:rsidP="002D7445">
            <w:pPr>
              <w:pStyle w:val="small"/>
              <w:spacing w:after="0" w:line="240" w:lineRule="auto"/>
              <w:jc w:val="center"/>
            </w:pPr>
            <w:r w:rsidRPr="00AC56E8">
              <w:t>C</w:t>
            </w:r>
          </w:p>
        </w:tc>
        <w:tc>
          <w:tcPr>
            <w:tcW w:w="376" w:type="pct"/>
            <w:shd w:val="clear" w:color="auto" w:fill="auto"/>
            <w:noWrap/>
            <w:vAlign w:val="center"/>
            <w:hideMark/>
          </w:tcPr>
          <w:p w14:paraId="5E0F8C2B" w14:textId="77777777" w:rsidR="00C47CD0" w:rsidRPr="00AC56E8" w:rsidRDefault="00C47CD0" w:rsidP="002D7445">
            <w:pPr>
              <w:pStyle w:val="small"/>
              <w:spacing w:after="0" w:line="240" w:lineRule="auto"/>
              <w:jc w:val="center"/>
            </w:pPr>
            <w:r w:rsidRPr="00AC56E8">
              <w:t>Pasture</w:t>
            </w:r>
          </w:p>
        </w:tc>
        <w:tc>
          <w:tcPr>
            <w:tcW w:w="118" w:type="pct"/>
          </w:tcPr>
          <w:p w14:paraId="1F249118" w14:textId="77777777" w:rsidR="00C47CD0" w:rsidRPr="00AC56E8" w:rsidRDefault="00C47CD0" w:rsidP="002D7445">
            <w:pPr>
              <w:pStyle w:val="small"/>
              <w:spacing w:after="0" w:line="240" w:lineRule="auto"/>
              <w:jc w:val="center"/>
            </w:pPr>
          </w:p>
        </w:tc>
        <w:tc>
          <w:tcPr>
            <w:tcW w:w="192" w:type="pct"/>
            <w:shd w:val="clear" w:color="auto" w:fill="auto"/>
            <w:noWrap/>
            <w:vAlign w:val="center"/>
            <w:hideMark/>
          </w:tcPr>
          <w:p w14:paraId="158140B7" w14:textId="030CDA6F" w:rsidR="00C47CD0" w:rsidRPr="00AC56E8" w:rsidRDefault="00C47CD0" w:rsidP="002D7445">
            <w:pPr>
              <w:pStyle w:val="small"/>
              <w:spacing w:after="0" w:line="240" w:lineRule="auto"/>
              <w:jc w:val="center"/>
            </w:pPr>
            <w:r w:rsidRPr="00AC56E8">
              <w:t>Flat</w:t>
            </w:r>
          </w:p>
        </w:tc>
        <w:tc>
          <w:tcPr>
            <w:tcW w:w="185" w:type="pct"/>
            <w:shd w:val="clear" w:color="auto" w:fill="auto"/>
            <w:noWrap/>
            <w:vAlign w:val="center"/>
            <w:hideMark/>
          </w:tcPr>
          <w:p w14:paraId="1A9C5FF5" w14:textId="77777777" w:rsidR="00C47CD0" w:rsidRPr="00AC56E8" w:rsidRDefault="00C47CD0" w:rsidP="002D7445">
            <w:pPr>
              <w:pStyle w:val="small"/>
              <w:spacing w:after="0" w:line="240" w:lineRule="auto"/>
              <w:jc w:val="center"/>
            </w:pPr>
            <w:r w:rsidRPr="00AC56E8">
              <w:t>4.5</w:t>
            </w:r>
          </w:p>
        </w:tc>
        <w:tc>
          <w:tcPr>
            <w:tcW w:w="218" w:type="pct"/>
            <w:shd w:val="clear" w:color="auto" w:fill="auto"/>
            <w:noWrap/>
            <w:vAlign w:val="center"/>
            <w:hideMark/>
          </w:tcPr>
          <w:p w14:paraId="7C1A0BAC" w14:textId="77777777" w:rsidR="00C47CD0" w:rsidRPr="00AC56E8" w:rsidRDefault="00C47CD0" w:rsidP="002D7445">
            <w:pPr>
              <w:pStyle w:val="small"/>
              <w:spacing w:after="0" w:line="240" w:lineRule="auto"/>
              <w:jc w:val="center"/>
            </w:pPr>
            <w:r w:rsidRPr="00AC56E8">
              <w:t>0.06</w:t>
            </w:r>
          </w:p>
        </w:tc>
        <w:tc>
          <w:tcPr>
            <w:tcW w:w="192" w:type="pct"/>
            <w:shd w:val="clear" w:color="auto" w:fill="auto"/>
            <w:noWrap/>
            <w:vAlign w:val="center"/>
            <w:hideMark/>
          </w:tcPr>
          <w:p w14:paraId="0E3EC53E" w14:textId="77777777" w:rsidR="00C47CD0" w:rsidRPr="00AC56E8" w:rsidRDefault="00C47CD0" w:rsidP="002D7445">
            <w:pPr>
              <w:pStyle w:val="small"/>
              <w:spacing w:after="0" w:line="240" w:lineRule="auto"/>
              <w:jc w:val="center"/>
            </w:pPr>
            <w:r w:rsidRPr="00AC56E8">
              <w:t>400</w:t>
            </w:r>
          </w:p>
        </w:tc>
        <w:tc>
          <w:tcPr>
            <w:tcW w:w="236" w:type="pct"/>
            <w:shd w:val="clear" w:color="auto" w:fill="auto"/>
            <w:noWrap/>
            <w:vAlign w:val="center"/>
            <w:hideMark/>
          </w:tcPr>
          <w:p w14:paraId="19218377" w14:textId="77777777" w:rsidR="00C47CD0" w:rsidRPr="00AC56E8" w:rsidRDefault="00C47CD0" w:rsidP="002D7445">
            <w:pPr>
              <w:pStyle w:val="small"/>
              <w:spacing w:after="0" w:line="240" w:lineRule="auto"/>
              <w:jc w:val="center"/>
            </w:pPr>
            <w:r w:rsidRPr="00AC56E8">
              <w:t>0.05</w:t>
            </w:r>
          </w:p>
        </w:tc>
        <w:tc>
          <w:tcPr>
            <w:tcW w:w="244" w:type="pct"/>
            <w:shd w:val="clear" w:color="auto" w:fill="auto"/>
            <w:noWrap/>
            <w:vAlign w:val="center"/>
            <w:hideMark/>
          </w:tcPr>
          <w:p w14:paraId="35BD1897" w14:textId="77777777" w:rsidR="00C47CD0" w:rsidRPr="00AC56E8" w:rsidRDefault="00C47CD0" w:rsidP="002D7445">
            <w:pPr>
              <w:pStyle w:val="small"/>
              <w:spacing w:after="0" w:line="240" w:lineRule="auto"/>
              <w:jc w:val="center"/>
            </w:pPr>
            <w:r w:rsidRPr="00AC56E8">
              <w:t>0.5</w:t>
            </w:r>
          </w:p>
        </w:tc>
        <w:tc>
          <w:tcPr>
            <w:tcW w:w="269" w:type="pct"/>
            <w:shd w:val="clear" w:color="auto" w:fill="auto"/>
            <w:noWrap/>
            <w:vAlign w:val="center"/>
            <w:hideMark/>
          </w:tcPr>
          <w:p w14:paraId="326520B6" w14:textId="77777777" w:rsidR="00C47CD0" w:rsidRPr="00AC56E8" w:rsidRDefault="00C47CD0" w:rsidP="002D7445">
            <w:pPr>
              <w:pStyle w:val="small"/>
              <w:spacing w:after="0" w:line="240" w:lineRule="auto"/>
              <w:jc w:val="center"/>
            </w:pPr>
            <w:r w:rsidRPr="00AC56E8">
              <w:t>0.996</w:t>
            </w:r>
          </w:p>
        </w:tc>
        <w:tc>
          <w:tcPr>
            <w:tcW w:w="251" w:type="pct"/>
            <w:shd w:val="clear" w:color="auto" w:fill="auto"/>
            <w:noWrap/>
            <w:vAlign w:val="center"/>
            <w:hideMark/>
          </w:tcPr>
          <w:p w14:paraId="6CA4C75F" w14:textId="77777777" w:rsidR="00C47CD0" w:rsidRPr="00AC56E8" w:rsidRDefault="00C47CD0" w:rsidP="002D7445">
            <w:pPr>
              <w:pStyle w:val="small"/>
              <w:spacing w:after="0" w:line="240" w:lineRule="auto"/>
              <w:jc w:val="center"/>
            </w:pPr>
            <w:r w:rsidRPr="00AC56E8">
              <w:t>2</w:t>
            </w:r>
          </w:p>
        </w:tc>
        <w:tc>
          <w:tcPr>
            <w:tcW w:w="225" w:type="pct"/>
            <w:shd w:val="clear" w:color="auto" w:fill="auto"/>
            <w:noWrap/>
            <w:vAlign w:val="center"/>
            <w:hideMark/>
          </w:tcPr>
          <w:p w14:paraId="08817EE0" w14:textId="77777777" w:rsidR="00C47CD0" w:rsidRPr="00AC56E8" w:rsidRDefault="00C47CD0" w:rsidP="002D7445">
            <w:pPr>
              <w:pStyle w:val="small"/>
              <w:spacing w:after="0" w:line="240" w:lineRule="auto"/>
              <w:jc w:val="center"/>
            </w:pPr>
            <w:r w:rsidRPr="00AC56E8">
              <w:t>2</w:t>
            </w:r>
          </w:p>
        </w:tc>
        <w:tc>
          <w:tcPr>
            <w:tcW w:w="280" w:type="pct"/>
            <w:shd w:val="clear" w:color="auto" w:fill="auto"/>
            <w:noWrap/>
            <w:vAlign w:val="center"/>
            <w:hideMark/>
          </w:tcPr>
          <w:p w14:paraId="6AED187C" w14:textId="77777777" w:rsidR="00C47CD0" w:rsidRPr="00AC56E8" w:rsidRDefault="00C47CD0" w:rsidP="002D7445">
            <w:pPr>
              <w:pStyle w:val="small"/>
              <w:spacing w:after="0" w:line="240" w:lineRule="auto"/>
              <w:jc w:val="center"/>
            </w:pPr>
            <w:r w:rsidRPr="00AC56E8">
              <w:t>0</w:t>
            </w:r>
          </w:p>
        </w:tc>
        <w:tc>
          <w:tcPr>
            <w:tcW w:w="302" w:type="pct"/>
            <w:shd w:val="clear" w:color="auto" w:fill="auto"/>
            <w:noWrap/>
            <w:vAlign w:val="center"/>
            <w:hideMark/>
          </w:tcPr>
          <w:p w14:paraId="24D14755" w14:textId="77777777" w:rsidR="00C47CD0" w:rsidRPr="00AC56E8" w:rsidRDefault="00C47CD0" w:rsidP="002D7445">
            <w:pPr>
              <w:pStyle w:val="small"/>
              <w:spacing w:after="0" w:line="240" w:lineRule="auto"/>
              <w:jc w:val="center"/>
            </w:pPr>
            <w:r w:rsidRPr="00AC56E8">
              <w:t>0</w:t>
            </w:r>
          </w:p>
        </w:tc>
        <w:tc>
          <w:tcPr>
            <w:tcW w:w="240" w:type="pct"/>
            <w:shd w:val="clear" w:color="auto" w:fill="auto"/>
            <w:noWrap/>
            <w:vAlign w:val="center"/>
            <w:hideMark/>
          </w:tcPr>
          <w:p w14:paraId="0BAA4C24" w14:textId="77777777" w:rsidR="00C47CD0" w:rsidRPr="00AC56E8" w:rsidRDefault="00C47CD0" w:rsidP="002D7445">
            <w:pPr>
              <w:pStyle w:val="small"/>
              <w:spacing w:after="0" w:line="240" w:lineRule="auto"/>
              <w:jc w:val="center"/>
            </w:pPr>
            <w:r w:rsidRPr="00AC56E8">
              <w:t>0.15</w:t>
            </w:r>
          </w:p>
        </w:tc>
        <w:tc>
          <w:tcPr>
            <w:tcW w:w="192" w:type="pct"/>
            <w:shd w:val="clear" w:color="auto" w:fill="auto"/>
            <w:noWrap/>
            <w:vAlign w:val="center"/>
            <w:hideMark/>
          </w:tcPr>
          <w:p w14:paraId="1F37C6C4" w14:textId="77777777" w:rsidR="00C47CD0" w:rsidRPr="00AC56E8" w:rsidRDefault="00C47CD0" w:rsidP="002D7445">
            <w:pPr>
              <w:pStyle w:val="small"/>
              <w:spacing w:after="0" w:line="240" w:lineRule="auto"/>
              <w:jc w:val="center"/>
            </w:pPr>
            <w:r w:rsidRPr="00AC56E8">
              <w:t>0.4</w:t>
            </w:r>
          </w:p>
        </w:tc>
        <w:tc>
          <w:tcPr>
            <w:tcW w:w="199" w:type="pct"/>
            <w:shd w:val="clear" w:color="auto" w:fill="auto"/>
            <w:noWrap/>
            <w:vAlign w:val="center"/>
            <w:hideMark/>
          </w:tcPr>
          <w:p w14:paraId="39D0FDD5" w14:textId="77777777" w:rsidR="00C47CD0" w:rsidRPr="00AC56E8" w:rsidRDefault="00C47CD0" w:rsidP="002D7445">
            <w:pPr>
              <w:pStyle w:val="small"/>
              <w:spacing w:after="0" w:line="240" w:lineRule="auto"/>
              <w:jc w:val="center"/>
            </w:pPr>
            <w:r w:rsidRPr="00AC56E8">
              <w:t>0.3</w:t>
            </w:r>
          </w:p>
        </w:tc>
        <w:tc>
          <w:tcPr>
            <w:tcW w:w="221" w:type="pct"/>
            <w:shd w:val="clear" w:color="auto" w:fill="auto"/>
            <w:noWrap/>
            <w:vAlign w:val="center"/>
            <w:hideMark/>
          </w:tcPr>
          <w:p w14:paraId="21A6A9CD" w14:textId="77777777" w:rsidR="00C47CD0" w:rsidRPr="00AC56E8" w:rsidRDefault="00C47CD0" w:rsidP="002D7445">
            <w:pPr>
              <w:pStyle w:val="small"/>
              <w:spacing w:after="0" w:line="240" w:lineRule="auto"/>
              <w:jc w:val="center"/>
            </w:pPr>
            <w:r w:rsidRPr="00AC56E8">
              <w:t>6</w:t>
            </w:r>
          </w:p>
        </w:tc>
        <w:tc>
          <w:tcPr>
            <w:tcW w:w="126" w:type="pct"/>
            <w:shd w:val="clear" w:color="auto" w:fill="auto"/>
            <w:noWrap/>
            <w:vAlign w:val="center"/>
            <w:hideMark/>
          </w:tcPr>
          <w:p w14:paraId="11CCD3A6" w14:textId="77777777" w:rsidR="00C47CD0" w:rsidRPr="00AC56E8" w:rsidRDefault="00C47CD0" w:rsidP="002D7445">
            <w:pPr>
              <w:pStyle w:val="small"/>
              <w:spacing w:after="0" w:line="240" w:lineRule="auto"/>
              <w:jc w:val="center"/>
            </w:pPr>
            <w:r w:rsidRPr="00AC56E8">
              <w:t>0.5</w:t>
            </w:r>
          </w:p>
        </w:tc>
        <w:tc>
          <w:tcPr>
            <w:tcW w:w="221" w:type="pct"/>
            <w:shd w:val="clear" w:color="auto" w:fill="auto"/>
            <w:noWrap/>
            <w:vAlign w:val="center"/>
            <w:hideMark/>
          </w:tcPr>
          <w:p w14:paraId="79E0474A" w14:textId="77777777" w:rsidR="00C47CD0" w:rsidRPr="00AC56E8" w:rsidRDefault="00C47CD0" w:rsidP="002D7445">
            <w:pPr>
              <w:pStyle w:val="small"/>
              <w:spacing w:after="0" w:line="240" w:lineRule="auto"/>
              <w:jc w:val="center"/>
            </w:pPr>
            <w:r w:rsidRPr="00AC56E8">
              <w:t>0.4</w:t>
            </w:r>
          </w:p>
        </w:tc>
        <w:tc>
          <w:tcPr>
            <w:tcW w:w="181" w:type="pct"/>
            <w:shd w:val="clear" w:color="auto" w:fill="auto"/>
            <w:noWrap/>
            <w:vAlign w:val="center"/>
            <w:hideMark/>
          </w:tcPr>
          <w:p w14:paraId="2C1BE6BB" w14:textId="77777777" w:rsidR="00C47CD0" w:rsidRPr="00AC56E8" w:rsidRDefault="00C47CD0" w:rsidP="002D7445">
            <w:pPr>
              <w:pStyle w:val="small"/>
              <w:spacing w:after="0" w:line="240" w:lineRule="auto"/>
              <w:jc w:val="center"/>
            </w:pPr>
            <w:r w:rsidRPr="00AC56E8">
              <w:t>NA</w:t>
            </w:r>
          </w:p>
        </w:tc>
        <w:tc>
          <w:tcPr>
            <w:tcW w:w="236" w:type="pct"/>
            <w:shd w:val="clear" w:color="auto" w:fill="auto"/>
            <w:noWrap/>
            <w:vAlign w:val="center"/>
            <w:hideMark/>
          </w:tcPr>
          <w:p w14:paraId="456F6FB9" w14:textId="77777777" w:rsidR="00C47CD0" w:rsidRPr="00AC56E8" w:rsidRDefault="00C47CD0" w:rsidP="002D7445">
            <w:pPr>
              <w:pStyle w:val="small"/>
              <w:spacing w:after="0" w:line="240" w:lineRule="auto"/>
              <w:jc w:val="center"/>
            </w:pPr>
            <w:r w:rsidRPr="00AC56E8">
              <w:t>NA</w:t>
            </w:r>
          </w:p>
        </w:tc>
      </w:tr>
      <w:tr w:rsidR="00C47CD0" w:rsidRPr="00AC56E8" w14:paraId="718BF308" w14:textId="77777777" w:rsidTr="00C47CD0">
        <w:trPr>
          <w:trHeight w:val="290"/>
          <w:jc w:val="center"/>
        </w:trPr>
        <w:tc>
          <w:tcPr>
            <w:tcW w:w="155" w:type="pct"/>
            <w:shd w:val="clear" w:color="auto" w:fill="auto"/>
            <w:noWrap/>
            <w:vAlign w:val="center"/>
            <w:hideMark/>
          </w:tcPr>
          <w:p w14:paraId="163DAC7F" w14:textId="77777777" w:rsidR="00C47CD0" w:rsidRPr="00AC56E8" w:rsidRDefault="00C47CD0" w:rsidP="002D7445">
            <w:pPr>
              <w:pStyle w:val="small"/>
              <w:spacing w:after="0" w:line="240" w:lineRule="auto"/>
              <w:jc w:val="center"/>
            </w:pPr>
            <w:r w:rsidRPr="00AC56E8">
              <w:t>111</w:t>
            </w:r>
          </w:p>
        </w:tc>
        <w:tc>
          <w:tcPr>
            <w:tcW w:w="141" w:type="pct"/>
            <w:shd w:val="clear" w:color="auto" w:fill="auto"/>
            <w:noWrap/>
            <w:vAlign w:val="center"/>
            <w:hideMark/>
          </w:tcPr>
          <w:p w14:paraId="570F35BD" w14:textId="77777777" w:rsidR="00C47CD0" w:rsidRPr="00AC56E8" w:rsidRDefault="00C47CD0" w:rsidP="002D7445">
            <w:pPr>
              <w:pStyle w:val="small"/>
              <w:spacing w:after="0" w:line="240" w:lineRule="auto"/>
              <w:jc w:val="center"/>
            </w:pPr>
            <w:r w:rsidRPr="00AC56E8">
              <w:t>C</w:t>
            </w:r>
          </w:p>
        </w:tc>
        <w:tc>
          <w:tcPr>
            <w:tcW w:w="376" w:type="pct"/>
            <w:shd w:val="clear" w:color="auto" w:fill="auto"/>
            <w:noWrap/>
            <w:vAlign w:val="center"/>
            <w:hideMark/>
          </w:tcPr>
          <w:p w14:paraId="7D8D76F0" w14:textId="77777777" w:rsidR="00C47CD0" w:rsidRPr="00AC56E8" w:rsidRDefault="00C47CD0" w:rsidP="002D7445">
            <w:pPr>
              <w:pStyle w:val="small"/>
              <w:spacing w:after="0" w:line="240" w:lineRule="auto"/>
              <w:jc w:val="center"/>
            </w:pPr>
            <w:r w:rsidRPr="00AC56E8">
              <w:t>Pasture</w:t>
            </w:r>
          </w:p>
        </w:tc>
        <w:tc>
          <w:tcPr>
            <w:tcW w:w="118" w:type="pct"/>
          </w:tcPr>
          <w:p w14:paraId="7ED3E746" w14:textId="77777777" w:rsidR="00C47CD0" w:rsidRPr="00AC56E8" w:rsidRDefault="00C47CD0" w:rsidP="002D7445">
            <w:pPr>
              <w:pStyle w:val="small"/>
              <w:spacing w:after="0" w:line="240" w:lineRule="auto"/>
              <w:jc w:val="center"/>
            </w:pPr>
          </w:p>
        </w:tc>
        <w:tc>
          <w:tcPr>
            <w:tcW w:w="192" w:type="pct"/>
            <w:shd w:val="clear" w:color="auto" w:fill="auto"/>
            <w:noWrap/>
            <w:vAlign w:val="center"/>
            <w:hideMark/>
          </w:tcPr>
          <w:p w14:paraId="3718C8E1" w14:textId="58DF051C" w:rsidR="00C47CD0" w:rsidRPr="00AC56E8" w:rsidRDefault="00C47CD0" w:rsidP="002D7445">
            <w:pPr>
              <w:pStyle w:val="small"/>
              <w:spacing w:after="0" w:line="240" w:lineRule="auto"/>
              <w:jc w:val="center"/>
            </w:pPr>
            <w:r w:rsidRPr="00AC56E8">
              <w:t>Mod</w:t>
            </w:r>
          </w:p>
        </w:tc>
        <w:tc>
          <w:tcPr>
            <w:tcW w:w="185" w:type="pct"/>
            <w:shd w:val="clear" w:color="auto" w:fill="auto"/>
            <w:noWrap/>
            <w:vAlign w:val="center"/>
            <w:hideMark/>
          </w:tcPr>
          <w:p w14:paraId="4CDF2499" w14:textId="77777777" w:rsidR="00C47CD0" w:rsidRPr="00AC56E8" w:rsidRDefault="00C47CD0" w:rsidP="002D7445">
            <w:pPr>
              <w:pStyle w:val="small"/>
              <w:spacing w:after="0" w:line="240" w:lineRule="auto"/>
              <w:jc w:val="center"/>
            </w:pPr>
            <w:r w:rsidRPr="00AC56E8">
              <w:t>4.5</w:t>
            </w:r>
          </w:p>
        </w:tc>
        <w:tc>
          <w:tcPr>
            <w:tcW w:w="218" w:type="pct"/>
            <w:shd w:val="clear" w:color="auto" w:fill="auto"/>
            <w:noWrap/>
            <w:vAlign w:val="center"/>
            <w:hideMark/>
          </w:tcPr>
          <w:p w14:paraId="278BD8A7" w14:textId="77777777" w:rsidR="00C47CD0" w:rsidRPr="00AC56E8" w:rsidRDefault="00C47CD0" w:rsidP="002D7445">
            <w:pPr>
              <w:pStyle w:val="small"/>
              <w:spacing w:after="0" w:line="240" w:lineRule="auto"/>
              <w:jc w:val="center"/>
            </w:pPr>
            <w:r w:rsidRPr="00AC56E8">
              <w:t>0.06</w:t>
            </w:r>
          </w:p>
        </w:tc>
        <w:tc>
          <w:tcPr>
            <w:tcW w:w="192" w:type="pct"/>
            <w:shd w:val="clear" w:color="auto" w:fill="auto"/>
            <w:noWrap/>
            <w:vAlign w:val="center"/>
            <w:hideMark/>
          </w:tcPr>
          <w:p w14:paraId="3B0334B1" w14:textId="77777777" w:rsidR="00C47CD0" w:rsidRPr="00AC56E8" w:rsidRDefault="00C47CD0" w:rsidP="002D7445">
            <w:pPr>
              <w:pStyle w:val="small"/>
              <w:spacing w:after="0" w:line="240" w:lineRule="auto"/>
              <w:jc w:val="center"/>
            </w:pPr>
            <w:r w:rsidRPr="00AC56E8">
              <w:t>400</w:t>
            </w:r>
          </w:p>
        </w:tc>
        <w:tc>
          <w:tcPr>
            <w:tcW w:w="236" w:type="pct"/>
            <w:shd w:val="clear" w:color="auto" w:fill="auto"/>
            <w:noWrap/>
            <w:vAlign w:val="center"/>
            <w:hideMark/>
          </w:tcPr>
          <w:p w14:paraId="050942B8" w14:textId="77777777" w:rsidR="00C47CD0" w:rsidRPr="00AC56E8" w:rsidRDefault="00C47CD0" w:rsidP="002D7445">
            <w:pPr>
              <w:pStyle w:val="small"/>
              <w:spacing w:after="0" w:line="240" w:lineRule="auto"/>
              <w:jc w:val="center"/>
            </w:pPr>
            <w:r w:rsidRPr="00AC56E8">
              <w:t>0.1</w:t>
            </w:r>
          </w:p>
        </w:tc>
        <w:tc>
          <w:tcPr>
            <w:tcW w:w="244" w:type="pct"/>
            <w:shd w:val="clear" w:color="auto" w:fill="auto"/>
            <w:noWrap/>
            <w:vAlign w:val="center"/>
            <w:hideMark/>
          </w:tcPr>
          <w:p w14:paraId="4F514D35" w14:textId="77777777" w:rsidR="00C47CD0" w:rsidRPr="00AC56E8" w:rsidRDefault="00C47CD0" w:rsidP="002D7445">
            <w:pPr>
              <w:pStyle w:val="small"/>
              <w:spacing w:after="0" w:line="240" w:lineRule="auto"/>
              <w:jc w:val="center"/>
            </w:pPr>
            <w:r w:rsidRPr="00AC56E8">
              <w:t>0.5</w:t>
            </w:r>
          </w:p>
        </w:tc>
        <w:tc>
          <w:tcPr>
            <w:tcW w:w="269" w:type="pct"/>
            <w:shd w:val="clear" w:color="auto" w:fill="auto"/>
            <w:noWrap/>
            <w:vAlign w:val="center"/>
            <w:hideMark/>
          </w:tcPr>
          <w:p w14:paraId="7D0BC537" w14:textId="77777777" w:rsidR="00C47CD0" w:rsidRPr="00AC56E8" w:rsidRDefault="00C47CD0" w:rsidP="002D7445">
            <w:pPr>
              <w:pStyle w:val="small"/>
              <w:spacing w:after="0" w:line="240" w:lineRule="auto"/>
              <w:jc w:val="center"/>
            </w:pPr>
            <w:r w:rsidRPr="00AC56E8">
              <w:t>0.996</w:t>
            </w:r>
          </w:p>
        </w:tc>
        <w:tc>
          <w:tcPr>
            <w:tcW w:w="251" w:type="pct"/>
            <w:shd w:val="clear" w:color="auto" w:fill="auto"/>
            <w:noWrap/>
            <w:vAlign w:val="center"/>
            <w:hideMark/>
          </w:tcPr>
          <w:p w14:paraId="4799BC73" w14:textId="77777777" w:rsidR="00C47CD0" w:rsidRPr="00AC56E8" w:rsidRDefault="00C47CD0" w:rsidP="002D7445">
            <w:pPr>
              <w:pStyle w:val="small"/>
              <w:spacing w:after="0" w:line="240" w:lineRule="auto"/>
              <w:jc w:val="center"/>
            </w:pPr>
            <w:r w:rsidRPr="00AC56E8">
              <w:t>2</w:t>
            </w:r>
          </w:p>
        </w:tc>
        <w:tc>
          <w:tcPr>
            <w:tcW w:w="225" w:type="pct"/>
            <w:shd w:val="clear" w:color="auto" w:fill="auto"/>
            <w:noWrap/>
            <w:vAlign w:val="center"/>
            <w:hideMark/>
          </w:tcPr>
          <w:p w14:paraId="6FDF7026" w14:textId="77777777" w:rsidR="00C47CD0" w:rsidRPr="00AC56E8" w:rsidRDefault="00C47CD0" w:rsidP="002D7445">
            <w:pPr>
              <w:pStyle w:val="small"/>
              <w:spacing w:after="0" w:line="240" w:lineRule="auto"/>
              <w:jc w:val="center"/>
            </w:pPr>
            <w:r w:rsidRPr="00AC56E8">
              <w:t>2</w:t>
            </w:r>
          </w:p>
        </w:tc>
        <w:tc>
          <w:tcPr>
            <w:tcW w:w="280" w:type="pct"/>
            <w:shd w:val="clear" w:color="auto" w:fill="auto"/>
            <w:noWrap/>
            <w:vAlign w:val="center"/>
            <w:hideMark/>
          </w:tcPr>
          <w:p w14:paraId="69DE62FB" w14:textId="77777777" w:rsidR="00C47CD0" w:rsidRPr="00AC56E8" w:rsidRDefault="00C47CD0" w:rsidP="002D7445">
            <w:pPr>
              <w:pStyle w:val="small"/>
              <w:spacing w:after="0" w:line="240" w:lineRule="auto"/>
              <w:jc w:val="center"/>
            </w:pPr>
            <w:r w:rsidRPr="00AC56E8">
              <w:t>0</w:t>
            </w:r>
          </w:p>
        </w:tc>
        <w:tc>
          <w:tcPr>
            <w:tcW w:w="302" w:type="pct"/>
            <w:shd w:val="clear" w:color="auto" w:fill="auto"/>
            <w:noWrap/>
            <w:vAlign w:val="center"/>
            <w:hideMark/>
          </w:tcPr>
          <w:p w14:paraId="138816B8" w14:textId="77777777" w:rsidR="00C47CD0" w:rsidRPr="00AC56E8" w:rsidRDefault="00C47CD0" w:rsidP="002D7445">
            <w:pPr>
              <w:pStyle w:val="small"/>
              <w:spacing w:after="0" w:line="240" w:lineRule="auto"/>
              <w:jc w:val="center"/>
            </w:pPr>
            <w:r w:rsidRPr="00AC56E8">
              <w:t>0</w:t>
            </w:r>
          </w:p>
        </w:tc>
        <w:tc>
          <w:tcPr>
            <w:tcW w:w="240" w:type="pct"/>
            <w:shd w:val="clear" w:color="auto" w:fill="auto"/>
            <w:noWrap/>
            <w:vAlign w:val="center"/>
            <w:hideMark/>
          </w:tcPr>
          <w:p w14:paraId="66DC5B05" w14:textId="77777777" w:rsidR="00C47CD0" w:rsidRPr="00AC56E8" w:rsidRDefault="00C47CD0" w:rsidP="002D7445">
            <w:pPr>
              <w:pStyle w:val="small"/>
              <w:spacing w:after="0" w:line="240" w:lineRule="auto"/>
              <w:jc w:val="center"/>
            </w:pPr>
            <w:r w:rsidRPr="00AC56E8">
              <w:t>0.15</w:t>
            </w:r>
          </w:p>
        </w:tc>
        <w:tc>
          <w:tcPr>
            <w:tcW w:w="192" w:type="pct"/>
            <w:shd w:val="clear" w:color="auto" w:fill="auto"/>
            <w:noWrap/>
            <w:vAlign w:val="center"/>
            <w:hideMark/>
          </w:tcPr>
          <w:p w14:paraId="2E9CC847" w14:textId="77777777" w:rsidR="00C47CD0" w:rsidRPr="00AC56E8" w:rsidRDefault="00C47CD0" w:rsidP="002D7445">
            <w:pPr>
              <w:pStyle w:val="small"/>
              <w:spacing w:after="0" w:line="240" w:lineRule="auto"/>
              <w:jc w:val="center"/>
            </w:pPr>
            <w:r w:rsidRPr="00AC56E8">
              <w:t>0.4</w:t>
            </w:r>
          </w:p>
        </w:tc>
        <w:tc>
          <w:tcPr>
            <w:tcW w:w="199" w:type="pct"/>
            <w:shd w:val="clear" w:color="auto" w:fill="auto"/>
            <w:noWrap/>
            <w:vAlign w:val="center"/>
            <w:hideMark/>
          </w:tcPr>
          <w:p w14:paraId="4FBC1020" w14:textId="77777777" w:rsidR="00C47CD0" w:rsidRPr="00AC56E8" w:rsidRDefault="00C47CD0" w:rsidP="002D7445">
            <w:pPr>
              <w:pStyle w:val="small"/>
              <w:spacing w:after="0" w:line="240" w:lineRule="auto"/>
              <w:jc w:val="center"/>
            </w:pPr>
            <w:r w:rsidRPr="00AC56E8">
              <w:t>0.3</w:t>
            </w:r>
          </w:p>
        </w:tc>
        <w:tc>
          <w:tcPr>
            <w:tcW w:w="221" w:type="pct"/>
            <w:shd w:val="clear" w:color="auto" w:fill="auto"/>
            <w:noWrap/>
            <w:vAlign w:val="center"/>
            <w:hideMark/>
          </w:tcPr>
          <w:p w14:paraId="7CC38EA3" w14:textId="77777777" w:rsidR="00C47CD0" w:rsidRPr="00AC56E8" w:rsidRDefault="00C47CD0" w:rsidP="002D7445">
            <w:pPr>
              <w:pStyle w:val="small"/>
              <w:spacing w:after="0" w:line="240" w:lineRule="auto"/>
              <w:jc w:val="center"/>
            </w:pPr>
            <w:r w:rsidRPr="00AC56E8">
              <w:t>6</w:t>
            </w:r>
          </w:p>
        </w:tc>
        <w:tc>
          <w:tcPr>
            <w:tcW w:w="126" w:type="pct"/>
            <w:shd w:val="clear" w:color="auto" w:fill="auto"/>
            <w:noWrap/>
            <w:vAlign w:val="center"/>
            <w:hideMark/>
          </w:tcPr>
          <w:p w14:paraId="7543FC72" w14:textId="77777777" w:rsidR="00C47CD0" w:rsidRPr="00AC56E8" w:rsidRDefault="00C47CD0" w:rsidP="002D7445">
            <w:pPr>
              <w:pStyle w:val="small"/>
              <w:spacing w:after="0" w:line="240" w:lineRule="auto"/>
              <w:jc w:val="center"/>
            </w:pPr>
            <w:r w:rsidRPr="00AC56E8">
              <w:t>0.5</w:t>
            </w:r>
          </w:p>
        </w:tc>
        <w:tc>
          <w:tcPr>
            <w:tcW w:w="221" w:type="pct"/>
            <w:shd w:val="clear" w:color="auto" w:fill="auto"/>
            <w:noWrap/>
            <w:vAlign w:val="center"/>
            <w:hideMark/>
          </w:tcPr>
          <w:p w14:paraId="4C389DB8" w14:textId="77777777" w:rsidR="00C47CD0" w:rsidRPr="00AC56E8" w:rsidRDefault="00C47CD0" w:rsidP="002D7445">
            <w:pPr>
              <w:pStyle w:val="small"/>
              <w:spacing w:after="0" w:line="240" w:lineRule="auto"/>
              <w:jc w:val="center"/>
            </w:pPr>
            <w:r w:rsidRPr="00AC56E8">
              <w:t>0.4</w:t>
            </w:r>
          </w:p>
        </w:tc>
        <w:tc>
          <w:tcPr>
            <w:tcW w:w="181" w:type="pct"/>
            <w:shd w:val="clear" w:color="auto" w:fill="auto"/>
            <w:noWrap/>
            <w:vAlign w:val="center"/>
            <w:hideMark/>
          </w:tcPr>
          <w:p w14:paraId="330782DF" w14:textId="77777777" w:rsidR="00C47CD0" w:rsidRPr="00AC56E8" w:rsidRDefault="00C47CD0" w:rsidP="002D7445">
            <w:pPr>
              <w:pStyle w:val="small"/>
              <w:spacing w:after="0" w:line="240" w:lineRule="auto"/>
              <w:jc w:val="center"/>
            </w:pPr>
            <w:r w:rsidRPr="00AC56E8">
              <w:t>NA</w:t>
            </w:r>
          </w:p>
        </w:tc>
        <w:tc>
          <w:tcPr>
            <w:tcW w:w="236" w:type="pct"/>
            <w:shd w:val="clear" w:color="auto" w:fill="auto"/>
            <w:noWrap/>
            <w:vAlign w:val="center"/>
            <w:hideMark/>
          </w:tcPr>
          <w:p w14:paraId="4234757C" w14:textId="77777777" w:rsidR="00C47CD0" w:rsidRPr="00AC56E8" w:rsidRDefault="00C47CD0" w:rsidP="002D7445">
            <w:pPr>
              <w:pStyle w:val="small"/>
              <w:spacing w:after="0" w:line="240" w:lineRule="auto"/>
              <w:jc w:val="center"/>
            </w:pPr>
            <w:r w:rsidRPr="00AC56E8">
              <w:t>NA</w:t>
            </w:r>
          </w:p>
        </w:tc>
      </w:tr>
      <w:tr w:rsidR="00C47CD0" w:rsidRPr="00AC56E8" w14:paraId="0220FD54" w14:textId="77777777" w:rsidTr="00C47CD0">
        <w:trPr>
          <w:trHeight w:val="290"/>
          <w:jc w:val="center"/>
        </w:trPr>
        <w:tc>
          <w:tcPr>
            <w:tcW w:w="155" w:type="pct"/>
            <w:shd w:val="clear" w:color="auto" w:fill="auto"/>
            <w:noWrap/>
            <w:vAlign w:val="center"/>
            <w:hideMark/>
          </w:tcPr>
          <w:p w14:paraId="20F763B5" w14:textId="77777777" w:rsidR="00C47CD0" w:rsidRPr="00AC56E8" w:rsidRDefault="00C47CD0" w:rsidP="002D7445">
            <w:pPr>
              <w:pStyle w:val="small"/>
              <w:spacing w:after="0" w:line="240" w:lineRule="auto"/>
              <w:jc w:val="center"/>
            </w:pPr>
            <w:r w:rsidRPr="00AC56E8">
              <w:t>112</w:t>
            </w:r>
          </w:p>
        </w:tc>
        <w:tc>
          <w:tcPr>
            <w:tcW w:w="141" w:type="pct"/>
            <w:shd w:val="clear" w:color="auto" w:fill="auto"/>
            <w:noWrap/>
            <w:vAlign w:val="center"/>
            <w:hideMark/>
          </w:tcPr>
          <w:p w14:paraId="4DB8DC83" w14:textId="77777777" w:rsidR="00C47CD0" w:rsidRPr="00AC56E8" w:rsidRDefault="00C47CD0" w:rsidP="002D7445">
            <w:pPr>
              <w:pStyle w:val="small"/>
              <w:spacing w:after="0" w:line="240" w:lineRule="auto"/>
              <w:jc w:val="center"/>
            </w:pPr>
            <w:r w:rsidRPr="00AC56E8">
              <w:t>C</w:t>
            </w:r>
          </w:p>
        </w:tc>
        <w:tc>
          <w:tcPr>
            <w:tcW w:w="376" w:type="pct"/>
            <w:shd w:val="clear" w:color="auto" w:fill="auto"/>
            <w:noWrap/>
            <w:vAlign w:val="center"/>
            <w:hideMark/>
          </w:tcPr>
          <w:p w14:paraId="47F06B8D" w14:textId="77777777" w:rsidR="00C47CD0" w:rsidRPr="00AC56E8" w:rsidRDefault="00C47CD0" w:rsidP="002D7445">
            <w:pPr>
              <w:pStyle w:val="small"/>
              <w:spacing w:after="0" w:line="240" w:lineRule="auto"/>
              <w:jc w:val="center"/>
            </w:pPr>
            <w:r w:rsidRPr="00AC56E8">
              <w:t>Pasture</w:t>
            </w:r>
          </w:p>
        </w:tc>
        <w:tc>
          <w:tcPr>
            <w:tcW w:w="118" w:type="pct"/>
          </w:tcPr>
          <w:p w14:paraId="4C43F653" w14:textId="77777777" w:rsidR="00C47CD0" w:rsidRPr="00AC56E8" w:rsidRDefault="00C47CD0" w:rsidP="002D7445">
            <w:pPr>
              <w:pStyle w:val="small"/>
              <w:spacing w:after="0" w:line="240" w:lineRule="auto"/>
              <w:jc w:val="center"/>
            </w:pPr>
          </w:p>
        </w:tc>
        <w:tc>
          <w:tcPr>
            <w:tcW w:w="192" w:type="pct"/>
            <w:shd w:val="clear" w:color="auto" w:fill="auto"/>
            <w:noWrap/>
            <w:vAlign w:val="center"/>
            <w:hideMark/>
          </w:tcPr>
          <w:p w14:paraId="6D5AD184" w14:textId="225C5C0C" w:rsidR="00C47CD0" w:rsidRPr="00AC56E8" w:rsidRDefault="00C47CD0" w:rsidP="002D7445">
            <w:pPr>
              <w:pStyle w:val="small"/>
              <w:spacing w:after="0" w:line="240" w:lineRule="auto"/>
              <w:jc w:val="center"/>
            </w:pPr>
            <w:r w:rsidRPr="00AC56E8">
              <w:t>Steep</w:t>
            </w:r>
          </w:p>
        </w:tc>
        <w:tc>
          <w:tcPr>
            <w:tcW w:w="185" w:type="pct"/>
            <w:shd w:val="clear" w:color="auto" w:fill="auto"/>
            <w:noWrap/>
            <w:vAlign w:val="center"/>
            <w:hideMark/>
          </w:tcPr>
          <w:p w14:paraId="5024B83A" w14:textId="77777777" w:rsidR="00C47CD0" w:rsidRPr="00AC56E8" w:rsidRDefault="00C47CD0" w:rsidP="002D7445">
            <w:pPr>
              <w:pStyle w:val="small"/>
              <w:spacing w:after="0" w:line="240" w:lineRule="auto"/>
              <w:jc w:val="center"/>
            </w:pPr>
            <w:r w:rsidRPr="00AC56E8">
              <w:t>4.5</w:t>
            </w:r>
          </w:p>
        </w:tc>
        <w:tc>
          <w:tcPr>
            <w:tcW w:w="218" w:type="pct"/>
            <w:shd w:val="clear" w:color="auto" w:fill="auto"/>
            <w:noWrap/>
            <w:vAlign w:val="center"/>
            <w:hideMark/>
          </w:tcPr>
          <w:p w14:paraId="2BBC6BE7" w14:textId="77777777" w:rsidR="00C47CD0" w:rsidRPr="00AC56E8" w:rsidRDefault="00C47CD0" w:rsidP="002D7445">
            <w:pPr>
              <w:pStyle w:val="small"/>
              <w:spacing w:after="0" w:line="240" w:lineRule="auto"/>
              <w:jc w:val="center"/>
            </w:pPr>
            <w:r w:rsidRPr="00AC56E8">
              <w:t>0.06</w:t>
            </w:r>
          </w:p>
        </w:tc>
        <w:tc>
          <w:tcPr>
            <w:tcW w:w="192" w:type="pct"/>
            <w:shd w:val="clear" w:color="auto" w:fill="auto"/>
            <w:noWrap/>
            <w:vAlign w:val="center"/>
            <w:hideMark/>
          </w:tcPr>
          <w:p w14:paraId="768446CB" w14:textId="77777777" w:rsidR="00C47CD0" w:rsidRPr="00AC56E8" w:rsidRDefault="00C47CD0" w:rsidP="002D7445">
            <w:pPr>
              <w:pStyle w:val="small"/>
              <w:spacing w:after="0" w:line="240" w:lineRule="auto"/>
              <w:jc w:val="center"/>
            </w:pPr>
            <w:r w:rsidRPr="00AC56E8">
              <w:t>400</w:t>
            </w:r>
          </w:p>
        </w:tc>
        <w:tc>
          <w:tcPr>
            <w:tcW w:w="236" w:type="pct"/>
            <w:shd w:val="clear" w:color="auto" w:fill="auto"/>
            <w:noWrap/>
            <w:vAlign w:val="center"/>
            <w:hideMark/>
          </w:tcPr>
          <w:p w14:paraId="4B9CDDB2" w14:textId="77777777" w:rsidR="00C47CD0" w:rsidRPr="00AC56E8" w:rsidRDefault="00C47CD0" w:rsidP="002D7445">
            <w:pPr>
              <w:pStyle w:val="small"/>
              <w:spacing w:after="0" w:line="240" w:lineRule="auto"/>
              <w:jc w:val="center"/>
            </w:pPr>
            <w:r w:rsidRPr="00AC56E8">
              <w:t>0.15</w:t>
            </w:r>
          </w:p>
        </w:tc>
        <w:tc>
          <w:tcPr>
            <w:tcW w:w="244" w:type="pct"/>
            <w:shd w:val="clear" w:color="auto" w:fill="auto"/>
            <w:noWrap/>
            <w:vAlign w:val="center"/>
            <w:hideMark/>
          </w:tcPr>
          <w:p w14:paraId="5BF1CA8E" w14:textId="77777777" w:rsidR="00C47CD0" w:rsidRPr="00AC56E8" w:rsidRDefault="00C47CD0" w:rsidP="002D7445">
            <w:pPr>
              <w:pStyle w:val="small"/>
              <w:spacing w:after="0" w:line="240" w:lineRule="auto"/>
              <w:jc w:val="center"/>
            </w:pPr>
            <w:r w:rsidRPr="00AC56E8">
              <w:t>0.5</w:t>
            </w:r>
          </w:p>
        </w:tc>
        <w:tc>
          <w:tcPr>
            <w:tcW w:w="269" w:type="pct"/>
            <w:shd w:val="clear" w:color="auto" w:fill="auto"/>
            <w:noWrap/>
            <w:vAlign w:val="center"/>
            <w:hideMark/>
          </w:tcPr>
          <w:p w14:paraId="65F4A212" w14:textId="77777777" w:rsidR="00C47CD0" w:rsidRPr="00AC56E8" w:rsidRDefault="00C47CD0" w:rsidP="002D7445">
            <w:pPr>
              <w:pStyle w:val="small"/>
              <w:spacing w:after="0" w:line="240" w:lineRule="auto"/>
              <w:jc w:val="center"/>
            </w:pPr>
            <w:r w:rsidRPr="00AC56E8">
              <w:t>0.996</w:t>
            </w:r>
          </w:p>
        </w:tc>
        <w:tc>
          <w:tcPr>
            <w:tcW w:w="251" w:type="pct"/>
            <w:shd w:val="clear" w:color="auto" w:fill="auto"/>
            <w:noWrap/>
            <w:vAlign w:val="center"/>
            <w:hideMark/>
          </w:tcPr>
          <w:p w14:paraId="74FA695F" w14:textId="77777777" w:rsidR="00C47CD0" w:rsidRPr="00AC56E8" w:rsidRDefault="00C47CD0" w:rsidP="002D7445">
            <w:pPr>
              <w:pStyle w:val="small"/>
              <w:spacing w:after="0" w:line="240" w:lineRule="auto"/>
              <w:jc w:val="center"/>
            </w:pPr>
            <w:r w:rsidRPr="00AC56E8">
              <w:t>2</w:t>
            </w:r>
          </w:p>
        </w:tc>
        <w:tc>
          <w:tcPr>
            <w:tcW w:w="225" w:type="pct"/>
            <w:shd w:val="clear" w:color="auto" w:fill="auto"/>
            <w:noWrap/>
            <w:vAlign w:val="center"/>
            <w:hideMark/>
          </w:tcPr>
          <w:p w14:paraId="45A963BD" w14:textId="77777777" w:rsidR="00C47CD0" w:rsidRPr="00AC56E8" w:rsidRDefault="00C47CD0" w:rsidP="002D7445">
            <w:pPr>
              <w:pStyle w:val="small"/>
              <w:spacing w:after="0" w:line="240" w:lineRule="auto"/>
              <w:jc w:val="center"/>
            </w:pPr>
            <w:r w:rsidRPr="00AC56E8">
              <w:t>2</w:t>
            </w:r>
          </w:p>
        </w:tc>
        <w:tc>
          <w:tcPr>
            <w:tcW w:w="280" w:type="pct"/>
            <w:shd w:val="clear" w:color="auto" w:fill="auto"/>
            <w:noWrap/>
            <w:vAlign w:val="center"/>
            <w:hideMark/>
          </w:tcPr>
          <w:p w14:paraId="0E6417D0" w14:textId="77777777" w:rsidR="00C47CD0" w:rsidRPr="00AC56E8" w:rsidRDefault="00C47CD0" w:rsidP="002D7445">
            <w:pPr>
              <w:pStyle w:val="small"/>
              <w:spacing w:after="0" w:line="240" w:lineRule="auto"/>
              <w:jc w:val="center"/>
            </w:pPr>
            <w:r w:rsidRPr="00AC56E8">
              <w:t>0</w:t>
            </w:r>
          </w:p>
        </w:tc>
        <w:tc>
          <w:tcPr>
            <w:tcW w:w="302" w:type="pct"/>
            <w:shd w:val="clear" w:color="auto" w:fill="auto"/>
            <w:noWrap/>
            <w:vAlign w:val="center"/>
            <w:hideMark/>
          </w:tcPr>
          <w:p w14:paraId="30F24B59" w14:textId="77777777" w:rsidR="00C47CD0" w:rsidRPr="00AC56E8" w:rsidRDefault="00C47CD0" w:rsidP="002D7445">
            <w:pPr>
              <w:pStyle w:val="small"/>
              <w:spacing w:after="0" w:line="240" w:lineRule="auto"/>
              <w:jc w:val="center"/>
            </w:pPr>
            <w:r w:rsidRPr="00AC56E8">
              <w:t>0</w:t>
            </w:r>
          </w:p>
        </w:tc>
        <w:tc>
          <w:tcPr>
            <w:tcW w:w="240" w:type="pct"/>
            <w:shd w:val="clear" w:color="auto" w:fill="auto"/>
            <w:noWrap/>
            <w:vAlign w:val="center"/>
            <w:hideMark/>
          </w:tcPr>
          <w:p w14:paraId="5A41656E" w14:textId="77777777" w:rsidR="00C47CD0" w:rsidRPr="00AC56E8" w:rsidRDefault="00C47CD0" w:rsidP="002D7445">
            <w:pPr>
              <w:pStyle w:val="small"/>
              <w:spacing w:after="0" w:line="240" w:lineRule="auto"/>
              <w:jc w:val="center"/>
            </w:pPr>
            <w:r w:rsidRPr="00AC56E8">
              <w:t>0.15</w:t>
            </w:r>
          </w:p>
        </w:tc>
        <w:tc>
          <w:tcPr>
            <w:tcW w:w="192" w:type="pct"/>
            <w:shd w:val="clear" w:color="auto" w:fill="auto"/>
            <w:noWrap/>
            <w:vAlign w:val="center"/>
            <w:hideMark/>
          </w:tcPr>
          <w:p w14:paraId="19DD0D79" w14:textId="77777777" w:rsidR="00C47CD0" w:rsidRPr="00AC56E8" w:rsidRDefault="00C47CD0" w:rsidP="002D7445">
            <w:pPr>
              <w:pStyle w:val="small"/>
              <w:spacing w:after="0" w:line="240" w:lineRule="auto"/>
              <w:jc w:val="center"/>
            </w:pPr>
            <w:r w:rsidRPr="00AC56E8">
              <w:t>0.25</w:t>
            </w:r>
          </w:p>
        </w:tc>
        <w:tc>
          <w:tcPr>
            <w:tcW w:w="199" w:type="pct"/>
            <w:shd w:val="clear" w:color="auto" w:fill="auto"/>
            <w:noWrap/>
            <w:vAlign w:val="center"/>
            <w:hideMark/>
          </w:tcPr>
          <w:p w14:paraId="505A8CA2" w14:textId="77777777" w:rsidR="00C47CD0" w:rsidRPr="00AC56E8" w:rsidRDefault="00C47CD0" w:rsidP="002D7445">
            <w:pPr>
              <w:pStyle w:val="small"/>
              <w:spacing w:after="0" w:line="240" w:lineRule="auto"/>
              <w:jc w:val="center"/>
            </w:pPr>
            <w:r w:rsidRPr="00AC56E8">
              <w:t>0.3</w:t>
            </w:r>
          </w:p>
        </w:tc>
        <w:tc>
          <w:tcPr>
            <w:tcW w:w="221" w:type="pct"/>
            <w:shd w:val="clear" w:color="auto" w:fill="auto"/>
            <w:noWrap/>
            <w:vAlign w:val="center"/>
            <w:hideMark/>
          </w:tcPr>
          <w:p w14:paraId="3CD20D1A" w14:textId="77777777" w:rsidR="00C47CD0" w:rsidRPr="00AC56E8" w:rsidRDefault="00C47CD0" w:rsidP="002D7445">
            <w:pPr>
              <w:pStyle w:val="small"/>
              <w:spacing w:after="0" w:line="240" w:lineRule="auto"/>
              <w:jc w:val="center"/>
            </w:pPr>
            <w:r w:rsidRPr="00AC56E8">
              <w:t>6</w:t>
            </w:r>
          </w:p>
        </w:tc>
        <w:tc>
          <w:tcPr>
            <w:tcW w:w="126" w:type="pct"/>
            <w:shd w:val="clear" w:color="auto" w:fill="auto"/>
            <w:noWrap/>
            <w:vAlign w:val="center"/>
            <w:hideMark/>
          </w:tcPr>
          <w:p w14:paraId="614D67A6" w14:textId="77777777" w:rsidR="00C47CD0" w:rsidRPr="00AC56E8" w:rsidRDefault="00C47CD0" w:rsidP="002D7445">
            <w:pPr>
              <w:pStyle w:val="small"/>
              <w:spacing w:after="0" w:line="240" w:lineRule="auto"/>
              <w:jc w:val="center"/>
            </w:pPr>
            <w:r w:rsidRPr="00AC56E8">
              <w:t>0.3</w:t>
            </w:r>
          </w:p>
        </w:tc>
        <w:tc>
          <w:tcPr>
            <w:tcW w:w="221" w:type="pct"/>
            <w:shd w:val="clear" w:color="auto" w:fill="auto"/>
            <w:noWrap/>
            <w:vAlign w:val="center"/>
            <w:hideMark/>
          </w:tcPr>
          <w:p w14:paraId="718E36E6" w14:textId="77777777" w:rsidR="00C47CD0" w:rsidRPr="00AC56E8" w:rsidRDefault="00C47CD0" w:rsidP="002D7445">
            <w:pPr>
              <w:pStyle w:val="small"/>
              <w:spacing w:after="0" w:line="240" w:lineRule="auto"/>
              <w:jc w:val="center"/>
            </w:pPr>
            <w:r w:rsidRPr="00AC56E8">
              <w:t>0.4</w:t>
            </w:r>
          </w:p>
        </w:tc>
        <w:tc>
          <w:tcPr>
            <w:tcW w:w="181" w:type="pct"/>
            <w:shd w:val="clear" w:color="auto" w:fill="auto"/>
            <w:noWrap/>
            <w:vAlign w:val="center"/>
            <w:hideMark/>
          </w:tcPr>
          <w:p w14:paraId="77DD0F76" w14:textId="77777777" w:rsidR="00C47CD0" w:rsidRPr="00AC56E8" w:rsidRDefault="00C47CD0" w:rsidP="002D7445">
            <w:pPr>
              <w:pStyle w:val="small"/>
              <w:spacing w:after="0" w:line="240" w:lineRule="auto"/>
              <w:jc w:val="center"/>
            </w:pPr>
            <w:r w:rsidRPr="00AC56E8">
              <w:t>NA</w:t>
            </w:r>
          </w:p>
        </w:tc>
        <w:tc>
          <w:tcPr>
            <w:tcW w:w="236" w:type="pct"/>
            <w:shd w:val="clear" w:color="auto" w:fill="auto"/>
            <w:noWrap/>
            <w:vAlign w:val="center"/>
            <w:hideMark/>
          </w:tcPr>
          <w:p w14:paraId="76A71015" w14:textId="77777777" w:rsidR="00C47CD0" w:rsidRPr="00AC56E8" w:rsidRDefault="00C47CD0" w:rsidP="002D7445">
            <w:pPr>
              <w:pStyle w:val="small"/>
              <w:spacing w:after="0" w:line="240" w:lineRule="auto"/>
              <w:jc w:val="center"/>
            </w:pPr>
            <w:r w:rsidRPr="00AC56E8">
              <w:t>NA</w:t>
            </w:r>
          </w:p>
        </w:tc>
      </w:tr>
      <w:tr w:rsidR="00C47CD0" w:rsidRPr="00AC56E8" w14:paraId="0C169026" w14:textId="77777777" w:rsidTr="00C47CD0">
        <w:trPr>
          <w:trHeight w:val="290"/>
          <w:jc w:val="center"/>
        </w:trPr>
        <w:tc>
          <w:tcPr>
            <w:tcW w:w="155" w:type="pct"/>
            <w:shd w:val="clear" w:color="auto" w:fill="auto"/>
            <w:noWrap/>
            <w:vAlign w:val="center"/>
            <w:hideMark/>
          </w:tcPr>
          <w:p w14:paraId="46A33131" w14:textId="77777777" w:rsidR="00C47CD0" w:rsidRPr="00AC56E8" w:rsidRDefault="00C47CD0" w:rsidP="002D7445">
            <w:pPr>
              <w:pStyle w:val="small"/>
              <w:spacing w:after="0" w:line="240" w:lineRule="auto"/>
              <w:jc w:val="center"/>
            </w:pPr>
            <w:r w:rsidRPr="00AC56E8">
              <w:t>120</w:t>
            </w:r>
          </w:p>
        </w:tc>
        <w:tc>
          <w:tcPr>
            <w:tcW w:w="141" w:type="pct"/>
            <w:shd w:val="clear" w:color="auto" w:fill="auto"/>
            <w:noWrap/>
            <w:vAlign w:val="center"/>
            <w:hideMark/>
          </w:tcPr>
          <w:p w14:paraId="7DA30F0C" w14:textId="77777777" w:rsidR="00C47CD0" w:rsidRPr="00AC56E8" w:rsidRDefault="00C47CD0" w:rsidP="002D7445">
            <w:pPr>
              <w:pStyle w:val="small"/>
              <w:spacing w:after="0" w:line="240" w:lineRule="auto"/>
              <w:jc w:val="center"/>
            </w:pPr>
            <w:r w:rsidRPr="00AC56E8">
              <w:t>C</w:t>
            </w:r>
          </w:p>
        </w:tc>
        <w:tc>
          <w:tcPr>
            <w:tcW w:w="376" w:type="pct"/>
            <w:shd w:val="clear" w:color="auto" w:fill="auto"/>
            <w:noWrap/>
            <w:vAlign w:val="center"/>
            <w:hideMark/>
          </w:tcPr>
          <w:p w14:paraId="738545EE" w14:textId="77777777" w:rsidR="00C47CD0" w:rsidRPr="00AC56E8" w:rsidRDefault="00C47CD0" w:rsidP="002D7445">
            <w:pPr>
              <w:pStyle w:val="small"/>
              <w:spacing w:after="0" w:line="240" w:lineRule="auto"/>
              <w:jc w:val="center"/>
            </w:pPr>
            <w:r w:rsidRPr="00AC56E8">
              <w:t>Lawn</w:t>
            </w:r>
          </w:p>
        </w:tc>
        <w:tc>
          <w:tcPr>
            <w:tcW w:w="118" w:type="pct"/>
          </w:tcPr>
          <w:p w14:paraId="4D719E97" w14:textId="77777777" w:rsidR="00C47CD0" w:rsidRPr="00AC56E8" w:rsidRDefault="00C47CD0" w:rsidP="002D7445">
            <w:pPr>
              <w:pStyle w:val="small"/>
              <w:spacing w:after="0" w:line="240" w:lineRule="auto"/>
              <w:jc w:val="center"/>
            </w:pPr>
          </w:p>
        </w:tc>
        <w:tc>
          <w:tcPr>
            <w:tcW w:w="192" w:type="pct"/>
            <w:shd w:val="clear" w:color="auto" w:fill="auto"/>
            <w:noWrap/>
            <w:vAlign w:val="center"/>
            <w:hideMark/>
          </w:tcPr>
          <w:p w14:paraId="5AD89DFE" w14:textId="664DB04E" w:rsidR="00C47CD0" w:rsidRPr="00AC56E8" w:rsidRDefault="00C47CD0" w:rsidP="002D7445">
            <w:pPr>
              <w:pStyle w:val="small"/>
              <w:spacing w:after="0" w:line="240" w:lineRule="auto"/>
              <w:jc w:val="center"/>
            </w:pPr>
            <w:r w:rsidRPr="00AC56E8">
              <w:t>Flat</w:t>
            </w:r>
          </w:p>
        </w:tc>
        <w:tc>
          <w:tcPr>
            <w:tcW w:w="185" w:type="pct"/>
            <w:shd w:val="clear" w:color="auto" w:fill="auto"/>
            <w:noWrap/>
            <w:vAlign w:val="center"/>
            <w:hideMark/>
          </w:tcPr>
          <w:p w14:paraId="4331EDB8" w14:textId="77777777" w:rsidR="00C47CD0" w:rsidRPr="00AC56E8" w:rsidRDefault="00C47CD0" w:rsidP="002D7445">
            <w:pPr>
              <w:pStyle w:val="small"/>
              <w:spacing w:after="0" w:line="240" w:lineRule="auto"/>
              <w:jc w:val="center"/>
            </w:pPr>
            <w:r w:rsidRPr="00AC56E8">
              <w:t>4.5</w:t>
            </w:r>
          </w:p>
        </w:tc>
        <w:tc>
          <w:tcPr>
            <w:tcW w:w="218" w:type="pct"/>
            <w:shd w:val="clear" w:color="auto" w:fill="auto"/>
            <w:noWrap/>
            <w:vAlign w:val="center"/>
            <w:hideMark/>
          </w:tcPr>
          <w:p w14:paraId="6D797A84" w14:textId="77777777" w:rsidR="00C47CD0" w:rsidRPr="00AC56E8" w:rsidRDefault="00C47CD0" w:rsidP="002D7445">
            <w:pPr>
              <w:pStyle w:val="small"/>
              <w:spacing w:after="0" w:line="240" w:lineRule="auto"/>
              <w:jc w:val="center"/>
            </w:pPr>
            <w:r w:rsidRPr="00AC56E8">
              <w:t>0.03</w:t>
            </w:r>
          </w:p>
        </w:tc>
        <w:tc>
          <w:tcPr>
            <w:tcW w:w="192" w:type="pct"/>
            <w:shd w:val="clear" w:color="auto" w:fill="auto"/>
            <w:noWrap/>
            <w:vAlign w:val="center"/>
            <w:hideMark/>
          </w:tcPr>
          <w:p w14:paraId="685E0F83" w14:textId="77777777" w:rsidR="00C47CD0" w:rsidRPr="00AC56E8" w:rsidRDefault="00C47CD0" w:rsidP="002D7445">
            <w:pPr>
              <w:pStyle w:val="small"/>
              <w:spacing w:after="0" w:line="240" w:lineRule="auto"/>
              <w:jc w:val="center"/>
            </w:pPr>
            <w:r w:rsidRPr="00AC56E8">
              <w:t>400</w:t>
            </w:r>
          </w:p>
        </w:tc>
        <w:tc>
          <w:tcPr>
            <w:tcW w:w="236" w:type="pct"/>
            <w:shd w:val="clear" w:color="auto" w:fill="auto"/>
            <w:noWrap/>
            <w:vAlign w:val="center"/>
            <w:hideMark/>
          </w:tcPr>
          <w:p w14:paraId="7B8614A4" w14:textId="77777777" w:rsidR="00C47CD0" w:rsidRPr="00AC56E8" w:rsidRDefault="00C47CD0" w:rsidP="002D7445">
            <w:pPr>
              <w:pStyle w:val="small"/>
              <w:spacing w:after="0" w:line="240" w:lineRule="auto"/>
              <w:jc w:val="center"/>
            </w:pPr>
            <w:r w:rsidRPr="00AC56E8">
              <w:t>0.05</w:t>
            </w:r>
          </w:p>
        </w:tc>
        <w:tc>
          <w:tcPr>
            <w:tcW w:w="244" w:type="pct"/>
            <w:shd w:val="clear" w:color="auto" w:fill="auto"/>
            <w:noWrap/>
            <w:vAlign w:val="center"/>
            <w:hideMark/>
          </w:tcPr>
          <w:p w14:paraId="61D2C1AD" w14:textId="77777777" w:rsidR="00C47CD0" w:rsidRPr="00AC56E8" w:rsidRDefault="00C47CD0" w:rsidP="002D7445">
            <w:pPr>
              <w:pStyle w:val="small"/>
              <w:spacing w:after="0" w:line="240" w:lineRule="auto"/>
              <w:jc w:val="center"/>
            </w:pPr>
            <w:r w:rsidRPr="00AC56E8">
              <w:t>0.5</w:t>
            </w:r>
          </w:p>
        </w:tc>
        <w:tc>
          <w:tcPr>
            <w:tcW w:w="269" w:type="pct"/>
            <w:shd w:val="clear" w:color="auto" w:fill="auto"/>
            <w:noWrap/>
            <w:vAlign w:val="center"/>
            <w:hideMark/>
          </w:tcPr>
          <w:p w14:paraId="6D5CEB7A" w14:textId="77777777" w:rsidR="00C47CD0" w:rsidRPr="00AC56E8" w:rsidRDefault="00C47CD0" w:rsidP="002D7445">
            <w:pPr>
              <w:pStyle w:val="small"/>
              <w:spacing w:after="0" w:line="240" w:lineRule="auto"/>
              <w:jc w:val="center"/>
            </w:pPr>
            <w:r w:rsidRPr="00AC56E8">
              <w:t>0.996</w:t>
            </w:r>
          </w:p>
        </w:tc>
        <w:tc>
          <w:tcPr>
            <w:tcW w:w="251" w:type="pct"/>
            <w:shd w:val="clear" w:color="auto" w:fill="auto"/>
            <w:noWrap/>
            <w:vAlign w:val="center"/>
            <w:hideMark/>
          </w:tcPr>
          <w:p w14:paraId="20C29B29" w14:textId="77777777" w:rsidR="00C47CD0" w:rsidRPr="00AC56E8" w:rsidRDefault="00C47CD0" w:rsidP="002D7445">
            <w:pPr>
              <w:pStyle w:val="small"/>
              <w:spacing w:after="0" w:line="240" w:lineRule="auto"/>
              <w:jc w:val="center"/>
            </w:pPr>
            <w:r w:rsidRPr="00AC56E8">
              <w:t>2</w:t>
            </w:r>
          </w:p>
        </w:tc>
        <w:tc>
          <w:tcPr>
            <w:tcW w:w="225" w:type="pct"/>
            <w:shd w:val="clear" w:color="auto" w:fill="auto"/>
            <w:noWrap/>
            <w:vAlign w:val="center"/>
            <w:hideMark/>
          </w:tcPr>
          <w:p w14:paraId="64C746D7" w14:textId="77777777" w:rsidR="00C47CD0" w:rsidRPr="00AC56E8" w:rsidRDefault="00C47CD0" w:rsidP="002D7445">
            <w:pPr>
              <w:pStyle w:val="small"/>
              <w:spacing w:after="0" w:line="240" w:lineRule="auto"/>
              <w:jc w:val="center"/>
            </w:pPr>
            <w:r w:rsidRPr="00AC56E8">
              <w:t>2</w:t>
            </w:r>
          </w:p>
        </w:tc>
        <w:tc>
          <w:tcPr>
            <w:tcW w:w="280" w:type="pct"/>
            <w:shd w:val="clear" w:color="auto" w:fill="auto"/>
            <w:noWrap/>
            <w:vAlign w:val="center"/>
            <w:hideMark/>
          </w:tcPr>
          <w:p w14:paraId="4BF582DE" w14:textId="77777777" w:rsidR="00C47CD0" w:rsidRPr="00AC56E8" w:rsidRDefault="00C47CD0" w:rsidP="002D7445">
            <w:pPr>
              <w:pStyle w:val="small"/>
              <w:spacing w:after="0" w:line="240" w:lineRule="auto"/>
              <w:jc w:val="center"/>
            </w:pPr>
            <w:r w:rsidRPr="00AC56E8">
              <w:t>0</w:t>
            </w:r>
          </w:p>
        </w:tc>
        <w:tc>
          <w:tcPr>
            <w:tcW w:w="302" w:type="pct"/>
            <w:shd w:val="clear" w:color="auto" w:fill="auto"/>
            <w:noWrap/>
            <w:vAlign w:val="center"/>
            <w:hideMark/>
          </w:tcPr>
          <w:p w14:paraId="24AA538B" w14:textId="77777777" w:rsidR="00C47CD0" w:rsidRPr="00AC56E8" w:rsidRDefault="00C47CD0" w:rsidP="002D7445">
            <w:pPr>
              <w:pStyle w:val="small"/>
              <w:spacing w:after="0" w:line="240" w:lineRule="auto"/>
              <w:jc w:val="center"/>
            </w:pPr>
            <w:r w:rsidRPr="00AC56E8">
              <w:t>0</w:t>
            </w:r>
          </w:p>
        </w:tc>
        <w:tc>
          <w:tcPr>
            <w:tcW w:w="240" w:type="pct"/>
            <w:shd w:val="clear" w:color="auto" w:fill="auto"/>
            <w:noWrap/>
            <w:vAlign w:val="center"/>
            <w:hideMark/>
          </w:tcPr>
          <w:p w14:paraId="3553CD9E" w14:textId="77777777" w:rsidR="00C47CD0" w:rsidRPr="00AC56E8" w:rsidRDefault="00C47CD0" w:rsidP="002D7445">
            <w:pPr>
              <w:pStyle w:val="small"/>
              <w:spacing w:after="0" w:line="240" w:lineRule="auto"/>
              <w:jc w:val="center"/>
            </w:pPr>
            <w:r w:rsidRPr="00AC56E8">
              <w:t>0.1</w:t>
            </w:r>
          </w:p>
        </w:tc>
        <w:tc>
          <w:tcPr>
            <w:tcW w:w="192" w:type="pct"/>
            <w:shd w:val="clear" w:color="auto" w:fill="auto"/>
            <w:noWrap/>
            <w:vAlign w:val="center"/>
            <w:hideMark/>
          </w:tcPr>
          <w:p w14:paraId="6B04033B" w14:textId="77777777" w:rsidR="00C47CD0" w:rsidRPr="00AC56E8" w:rsidRDefault="00C47CD0" w:rsidP="002D7445">
            <w:pPr>
              <w:pStyle w:val="small"/>
              <w:spacing w:after="0" w:line="240" w:lineRule="auto"/>
              <w:jc w:val="center"/>
            </w:pPr>
            <w:r w:rsidRPr="00AC56E8">
              <w:t>0.25</w:t>
            </w:r>
          </w:p>
        </w:tc>
        <w:tc>
          <w:tcPr>
            <w:tcW w:w="199" w:type="pct"/>
            <w:shd w:val="clear" w:color="auto" w:fill="auto"/>
            <w:noWrap/>
            <w:vAlign w:val="center"/>
            <w:hideMark/>
          </w:tcPr>
          <w:p w14:paraId="13FCF0A9" w14:textId="77777777" w:rsidR="00C47CD0" w:rsidRPr="00AC56E8" w:rsidRDefault="00C47CD0" w:rsidP="002D7445">
            <w:pPr>
              <w:pStyle w:val="small"/>
              <w:spacing w:after="0" w:line="240" w:lineRule="auto"/>
              <w:jc w:val="center"/>
            </w:pPr>
            <w:r w:rsidRPr="00AC56E8">
              <w:t>0.25</w:t>
            </w:r>
          </w:p>
        </w:tc>
        <w:tc>
          <w:tcPr>
            <w:tcW w:w="221" w:type="pct"/>
            <w:shd w:val="clear" w:color="auto" w:fill="auto"/>
            <w:noWrap/>
            <w:vAlign w:val="center"/>
            <w:hideMark/>
          </w:tcPr>
          <w:p w14:paraId="69A9518B" w14:textId="77777777" w:rsidR="00C47CD0" w:rsidRPr="00AC56E8" w:rsidRDefault="00C47CD0" w:rsidP="002D7445">
            <w:pPr>
              <w:pStyle w:val="small"/>
              <w:spacing w:after="0" w:line="240" w:lineRule="auto"/>
              <w:jc w:val="center"/>
            </w:pPr>
            <w:r w:rsidRPr="00AC56E8">
              <w:t>6</w:t>
            </w:r>
          </w:p>
        </w:tc>
        <w:tc>
          <w:tcPr>
            <w:tcW w:w="126" w:type="pct"/>
            <w:shd w:val="clear" w:color="auto" w:fill="auto"/>
            <w:noWrap/>
            <w:vAlign w:val="center"/>
            <w:hideMark/>
          </w:tcPr>
          <w:p w14:paraId="1FAA2CA5" w14:textId="77777777" w:rsidR="00C47CD0" w:rsidRPr="00AC56E8" w:rsidRDefault="00C47CD0" w:rsidP="002D7445">
            <w:pPr>
              <w:pStyle w:val="small"/>
              <w:spacing w:after="0" w:line="240" w:lineRule="auto"/>
              <w:jc w:val="center"/>
            </w:pPr>
            <w:r w:rsidRPr="00AC56E8">
              <w:t>0.5</w:t>
            </w:r>
          </w:p>
        </w:tc>
        <w:tc>
          <w:tcPr>
            <w:tcW w:w="221" w:type="pct"/>
            <w:shd w:val="clear" w:color="auto" w:fill="auto"/>
            <w:noWrap/>
            <w:vAlign w:val="center"/>
            <w:hideMark/>
          </w:tcPr>
          <w:p w14:paraId="5E7F860A" w14:textId="77777777" w:rsidR="00C47CD0" w:rsidRPr="00AC56E8" w:rsidRDefault="00C47CD0" w:rsidP="002D7445">
            <w:pPr>
              <w:pStyle w:val="small"/>
              <w:spacing w:after="0" w:line="240" w:lineRule="auto"/>
              <w:jc w:val="center"/>
            </w:pPr>
            <w:r w:rsidRPr="00AC56E8">
              <w:t>0.25</w:t>
            </w:r>
          </w:p>
        </w:tc>
        <w:tc>
          <w:tcPr>
            <w:tcW w:w="181" w:type="pct"/>
            <w:shd w:val="clear" w:color="auto" w:fill="auto"/>
            <w:noWrap/>
            <w:vAlign w:val="center"/>
            <w:hideMark/>
          </w:tcPr>
          <w:p w14:paraId="5D460E24" w14:textId="77777777" w:rsidR="00C47CD0" w:rsidRPr="00AC56E8" w:rsidRDefault="00C47CD0" w:rsidP="002D7445">
            <w:pPr>
              <w:pStyle w:val="small"/>
              <w:spacing w:after="0" w:line="240" w:lineRule="auto"/>
              <w:jc w:val="center"/>
            </w:pPr>
            <w:r w:rsidRPr="00AC56E8">
              <w:t>NA</w:t>
            </w:r>
          </w:p>
        </w:tc>
        <w:tc>
          <w:tcPr>
            <w:tcW w:w="236" w:type="pct"/>
            <w:shd w:val="clear" w:color="auto" w:fill="auto"/>
            <w:noWrap/>
            <w:vAlign w:val="center"/>
            <w:hideMark/>
          </w:tcPr>
          <w:p w14:paraId="6399531E" w14:textId="77777777" w:rsidR="00C47CD0" w:rsidRPr="00AC56E8" w:rsidRDefault="00C47CD0" w:rsidP="002D7445">
            <w:pPr>
              <w:pStyle w:val="small"/>
              <w:spacing w:after="0" w:line="240" w:lineRule="auto"/>
              <w:jc w:val="center"/>
            </w:pPr>
            <w:r w:rsidRPr="00AC56E8">
              <w:t>NA</w:t>
            </w:r>
          </w:p>
        </w:tc>
      </w:tr>
      <w:tr w:rsidR="00C47CD0" w:rsidRPr="00AC56E8" w14:paraId="5DA6EB1B" w14:textId="77777777" w:rsidTr="00C47CD0">
        <w:trPr>
          <w:trHeight w:val="290"/>
          <w:jc w:val="center"/>
        </w:trPr>
        <w:tc>
          <w:tcPr>
            <w:tcW w:w="155" w:type="pct"/>
            <w:shd w:val="clear" w:color="auto" w:fill="auto"/>
            <w:noWrap/>
            <w:vAlign w:val="center"/>
            <w:hideMark/>
          </w:tcPr>
          <w:p w14:paraId="58A4CB02" w14:textId="77777777" w:rsidR="00C47CD0" w:rsidRPr="00AC56E8" w:rsidRDefault="00C47CD0" w:rsidP="002D7445">
            <w:pPr>
              <w:pStyle w:val="small"/>
              <w:spacing w:after="0" w:line="240" w:lineRule="auto"/>
              <w:jc w:val="center"/>
            </w:pPr>
            <w:r w:rsidRPr="00AC56E8">
              <w:t>121</w:t>
            </w:r>
          </w:p>
        </w:tc>
        <w:tc>
          <w:tcPr>
            <w:tcW w:w="141" w:type="pct"/>
            <w:shd w:val="clear" w:color="auto" w:fill="auto"/>
            <w:noWrap/>
            <w:vAlign w:val="center"/>
            <w:hideMark/>
          </w:tcPr>
          <w:p w14:paraId="450CF753" w14:textId="77777777" w:rsidR="00C47CD0" w:rsidRPr="00AC56E8" w:rsidRDefault="00C47CD0" w:rsidP="002D7445">
            <w:pPr>
              <w:pStyle w:val="small"/>
              <w:spacing w:after="0" w:line="240" w:lineRule="auto"/>
              <w:jc w:val="center"/>
            </w:pPr>
            <w:r w:rsidRPr="00AC56E8">
              <w:t>C</w:t>
            </w:r>
          </w:p>
        </w:tc>
        <w:tc>
          <w:tcPr>
            <w:tcW w:w="376" w:type="pct"/>
            <w:shd w:val="clear" w:color="auto" w:fill="auto"/>
            <w:noWrap/>
            <w:vAlign w:val="center"/>
            <w:hideMark/>
          </w:tcPr>
          <w:p w14:paraId="1D78FEB3" w14:textId="77777777" w:rsidR="00C47CD0" w:rsidRPr="00AC56E8" w:rsidRDefault="00C47CD0" w:rsidP="002D7445">
            <w:pPr>
              <w:pStyle w:val="small"/>
              <w:spacing w:after="0" w:line="240" w:lineRule="auto"/>
              <w:jc w:val="center"/>
            </w:pPr>
            <w:r w:rsidRPr="00AC56E8">
              <w:t>Lawn</w:t>
            </w:r>
          </w:p>
        </w:tc>
        <w:tc>
          <w:tcPr>
            <w:tcW w:w="118" w:type="pct"/>
          </w:tcPr>
          <w:p w14:paraId="4D60BA11" w14:textId="77777777" w:rsidR="00C47CD0" w:rsidRPr="00AC56E8" w:rsidRDefault="00C47CD0" w:rsidP="002D7445">
            <w:pPr>
              <w:pStyle w:val="small"/>
              <w:spacing w:after="0" w:line="240" w:lineRule="auto"/>
              <w:jc w:val="center"/>
            </w:pPr>
          </w:p>
        </w:tc>
        <w:tc>
          <w:tcPr>
            <w:tcW w:w="192" w:type="pct"/>
            <w:shd w:val="clear" w:color="auto" w:fill="auto"/>
            <w:noWrap/>
            <w:vAlign w:val="center"/>
            <w:hideMark/>
          </w:tcPr>
          <w:p w14:paraId="45CFE0CF" w14:textId="1ADDE32B" w:rsidR="00C47CD0" w:rsidRPr="00AC56E8" w:rsidRDefault="00C47CD0" w:rsidP="002D7445">
            <w:pPr>
              <w:pStyle w:val="small"/>
              <w:spacing w:after="0" w:line="240" w:lineRule="auto"/>
              <w:jc w:val="center"/>
            </w:pPr>
            <w:r w:rsidRPr="00AC56E8">
              <w:t>Mod</w:t>
            </w:r>
          </w:p>
        </w:tc>
        <w:tc>
          <w:tcPr>
            <w:tcW w:w="185" w:type="pct"/>
            <w:shd w:val="clear" w:color="auto" w:fill="auto"/>
            <w:noWrap/>
            <w:vAlign w:val="center"/>
            <w:hideMark/>
          </w:tcPr>
          <w:p w14:paraId="52F03F7D" w14:textId="77777777" w:rsidR="00C47CD0" w:rsidRPr="00AC56E8" w:rsidRDefault="00C47CD0" w:rsidP="002D7445">
            <w:pPr>
              <w:pStyle w:val="small"/>
              <w:spacing w:after="0" w:line="240" w:lineRule="auto"/>
              <w:jc w:val="center"/>
            </w:pPr>
            <w:r w:rsidRPr="00AC56E8">
              <w:t>4.5</w:t>
            </w:r>
          </w:p>
        </w:tc>
        <w:tc>
          <w:tcPr>
            <w:tcW w:w="218" w:type="pct"/>
            <w:shd w:val="clear" w:color="auto" w:fill="auto"/>
            <w:noWrap/>
            <w:vAlign w:val="center"/>
            <w:hideMark/>
          </w:tcPr>
          <w:p w14:paraId="65C07387" w14:textId="77777777" w:rsidR="00C47CD0" w:rsidRPr="00AC56E8" w:rsidRDefault="00C47CD0" w:rsidP="002D7445">
            <w:pPr>
              <w:pStyle w:val="small"/>
              <w:spacing w:after="0" w:line="240" w:lineRule="auto"/>
              <w:jc w:val="center"/>
            </w:pPr>
            <w:r w:rsidRPr="00AC56E8">
              <w:t>0.03</w:t>
            </w:r>
          </w:p>
        </w:tc>
        <w:tc>
          <w:tcPr>
            <w:tcW w:w="192" w:type="pct"/>
            <w:shd w:val="clear" w:color="auto" w:fill="auto"/>
            <w:noWrap/>
            <w:vAlign w:val="center"/>
            <w:hideMark/>
          </w:tcPr>
          <w:p w14:paraId="231CE912" w14:textId="77777777" w:rsidR="00C47CD0" w:rsidRPr="00AC56E8" w:rsidRDefault="00C47CD0" w:rsidP="002D7445">
            <w:pPr>
              <w:pStyle w:val="small"/>
              <w:spacing w:after="0" w:line="240" w:lineRule="auto"/>
              <w:jc w:val="center"/>
            </w:pPr>
            <w:r w:rsidRPr="00AC56E8">
              <w:t>400</w:t>
            </w:r>
          </w:p>
        </w:tc>
        <w:tc>
          <w:tcPr>
            <w:tcW w:w="236" w:type="pct"/>
            <w:shd w:val="clear" w:color="auto" w:fill="auto"/>
            <w:noWrap/>
            <w:vAlign w:val="center"/>
            <w:hideMark/>
          </w:tcPr>
          <w:p w14:paraId="27262804" w14:textId="77777777" w:rsidR="00C47CD0" w:rsidRPr="00AC56E8" w:rsidRDefault="00C47CD0" w:rsidP="002D7445">
            <w:pPr>
              <w:pStyle w:val="small"/>
              <w:spacing w:after="0" w:line="240" w:lineRule="auto"/>
              <w:jc w:val="center"/>
            </w:pPr>
            <w:r w:rsidRPr="00AC56E8">
              <w:t>0.1</w:t>
            </w:r>
          </w:p>
        </w:tc>
        <w:tc>
          <w:tcPr>
            <w:tcW w:w="244" w:type="pct"/>
            <w:shd w:val="clear" w:color="auto" w:fill="auto"/>
            <w:noWrap/>
            <w:vAlign w:val="center"/>
            <w:hideMark/>
          </w:tcPr>
          <w:p w14:paraId="7DD9D813" w14:textId="77777777" w:rsidR="00C47CD0" w:rsidRPr="00AC56E8" w:rsidRDefault="00C47CD0" w:rsidP="002D7445">
            <w:pPr>
              <w:pStyle w:val="small"/>
              <w:spacing w:after="0" w:line="240" w:lineRule="auto"/>
              <w:jc w:val="center"/>
            </w:pPr>
            <w:r w:rsidRPr="00AC56E8">
              <w:t>0.5</w:t>
            </w:r>
          </w:p>
        </w:tc>
        <w:tc>
          <w:tcPr>
            <w:tcW w:w="269" w:type="pct"/>
            <w:shd w:val="clear" w:color="auto" w:fill="auto"/>
            <w:noWrap/>
            <w:vAlign w:val="center"/>
            <w:hideMark/>
          </w:tcPr>
          <w:p w14:paraId="29433AB4" w14:textId="77777777" w:rsidR="00C47CD0" w:rsidRPr="00AC56E8" w:rsidRDefault="00C47CD0" w:rsidP="002D7445">
            <w:pPr>
              <w:pStyle w:val="small"/>
              <w:spacing w:after="0" w:line="240" w:lineRule="auto"/>
              <w:jc w:val="center"/>
            </w:pPr>
            <w:r w:rsidRPr="00AC56E8">
              <w:t>0.996</w:t>
            </w:r>
          </w:p>
        </w:tc>
        <w:tc>
          <w:tcPr>
            <w:tcW w:w="251" w:type="pct"/>
            <w:shd w:val="clear" w:color="auto" w:fill="auto"/>
            <w:noWrap/>
            <w:vAlign w:val="center"/>
            <w:hideMark/>
          </w:tcPr>
          <w:p w14:paraId="132FD127" w14:textId="77777777" w:rsidR="00C47CD0" w:rsidRPr="00AC56E8" w:rsidRDefault="00C47CD0" w:rsidP="002D7445">
            <w:pPr>
              <w:pStyle w:val="small"/>
              <w:spacing w:after="0" w:line="240" w:lineRule="auto"/>
              <w:jc w:val="center"/>
            </w:pPr>
            <w:r w:rsidRPr="00AC56E8">
              <w:t>2</w:t>
            </w:r>
          </w:p>
        </w:tc>
        <w:tc>
          <w:tcPr>
            <w:tcW w:w="225" w:type="pct"/>
            <w:shd w:val="clear" w:color="auto" w:fill="auto"/>
            <w:noWrap/>
            <w:vAlign w:val="center"/>
            <w:hideMark/>
          </w:tcPr>
          <w:p w14:paraId="2C777CC4" w14:textId="77777777" w:rsidR="00C47CD0" w:rsidRPr="00AC56E8" w:rsidRDefault="00C47CD0" w:rsidP="002D7445">
            <w:pPr>
              <w:pStyle w:val="small"/>
              <w:spacing w:after="0" w:line="240" w:lineRule="auto"/>
              <w:jc w:val="center"/>
            </w:pPr>
            <w:r w:rsidRPr="00AC56E8">
              <w:t>2</w:t>
            </w:r>
          </w:p>
        </w:tc>
        <w:tc>
          <w:tcPr>
            <w:tcW w:w="280" w:type="pct"/>
            <w:shd w:val="clear" w:color="auto" w:fill="auto"/>
            <w:noWrap/>
            <w:vAlign w:val="center"/>
            <w:hideMark/>
          </w:tcPr>
          <w:p w14:paraId="7EFA3C7F" w14:textId="77777777" w:rsidR="00C47CD0" w:rsidRPr="00AC56E8" w:rsidRDefault="00C47CD0" w:rsidP="002D7445">
            <w:pPr>
              <w:pStyle w:val="small"/>
              <w:spacing w:after="0" w:line="240" w:lineRule="auto"/>
              <w:jc w:val="center"/>
            </w:pPr>
            <w:r w:rsidRPr="00AC56E8">
              <w:t>0</w:t>
            </w:r>
          </w:p>
        </w:tc>
        <w:tc>
          <w:tcPr>
            <w:tcW w:w="302" w:type="pct"/>
            <w:shd w:val="clear" w:color="auto" w:fill="auto"/>
            <w:noWrap/>
            <w:vAlign w:val="center"/>
            <w:hideMark/>
          </w:tcPr>
          <w:p w14:paraId="60EFD769" w14:textId="77777777" w:rsidR="00C47CD0" w:rsidRPr="00AC56E8" w:rsidRDefault="00C47CD0" w:rsidP="002D7445">
            <w:pPr>
              <w:pStyle w:val="small"/>
              <w:spacing w:after="0" w:line="240" w:lineRule="auto"/>
              <w:jc w:val="center"/>
            </w:pPr>
            <w:r w:rsidRPr="00AC56E8">
              <w:t>0</w:t>
            </w:r>
          </w:p>
        </w:tc>
        <w:tc>
          <w:tcPr>
            <w:tcW w:w="240" w:type="pct"/>
            <w:shd w:val="clear" w:color="auto" w:fill="auto"/>
            <w:noWrap/>
            <w:vAlign w:val="center"/>
            <w:hideMark/>
          </w:tcPr>
          <w:p w14:paraId="6C27B9F9" w14:textId="77777777" w:rsidR="00C47CD0" w:rsidRPr="00AC56E8" w:rsidRDefault="00C47CD0" w:rsidP="002D7445">
            <w:pPr>
              <w:pStyle w:val="small"/>
              <w:spacing w:after="0" w:line="240" w:lineRule="auto"/>
              <w:jc w:val="center"/>
            </w:pPr>
            <w:r w:rsidRPr="00AC56E8">
              <w:t>0.1</w:t>
            </w:r>
          </w:p>
        </w:tc>
        <w:tc>
          <w:tcPr>
            <w:tcW w:w="192" w:type="pct"/>
            <w:shd w:val="clear" w:color="auto" w:fill="auto"/>
            <w:noWrap/>
            <w:vAlign w:val="center"/>
            <w:hideMark/>
          </w:tcPr>
          <w:p w14:paraId="4B1675B3" w14:textId="77777777" w:rsidR="00C47CD0" w:rsidRPr="00AC56E8" w:rsidRDefault="00C47CD0" w:rsidP="002D7445">
            <w:pPr>
              <w:pStyle w:val="small"/>
              <w:spacing w:after="0" w:line="240" w:lineRule="auto"/>
              <w:jc w:val="center"/>
            </w:pPr>
            <w:r w:rsidRPr="00AC56E8">
              <w:t>0.25</w:t>
            </w:r>
          </w:p>
        </w:tc>
        <w:tc>
          <w:tcPr>
            <w:tcW w:w="199" w:type="pct"/>
            <w:shd w:val="clear" w:color="auto" w:fill="auto"/>
            <w:noWrap/>
            <w:vAlign w:val="center"/>
            <w:hideMark/>
          </w:tcPr>
          <w:p w14:paraId="37AE31C3" w14:textId="77777777" w:rsidR="00C47CD0" w:rsidRPr="00AC56E8" w:rsidRDefault="00C47CD0" w:rsidP="002D7445">
            <w:pPr>
              <w:pStyle w:val="small"/>
              <w:spacing w:after="0" w:line="240" w:lineRule="auto"/>
              <w:jc w:val="center"/>
            </w:pPr>
            <w:r w:rsidRPr="00AC56E8">
              <w:t>0.25</w:t>
            </w:r>
          </w:p>
        </w:tc>
        <w:tc>
          <w:tcPr>
            <w:tcW w:w="221" w:type="pct"/>
            <w:shd w:val="clear" w:color="auto" w:fill="auto"/>
            <w:noWrap/>
            <w:vAlign w:val="center"/>
            <w:hideMark/>
          </w:tcPr>
          <w:p w14:paraId="30B7E899" w14:textId="77777777" w:rsidR="00C47CD0" w:rsidRPr="00AC56E8" w:rsidRDefault="00C47CD0" w:rsidP="002D7445">
            <w:pPr>
              <w:pStyle w:val="small"/>
              <w:spacing w:after="0" w:line="240" w:lineRule="auto"/>
              <w:jc w:val="center"/>
            </w:pPr>
            <w:r w:rsidRPr="00AC56E8">
              <w:t>6</w:t>
            </w:r>
          </w:p>
        </w:tc>
        <w:tc>
          <w:tcPr>
            <w:tcW w:w="126" w:type="pct"/>
            <w:shd w:val="clear" w:color="auto" w:fill="auto"/>
            <w:noWrap/>
            <w:vAlign w:val="center"/>
            <w:hideMark/>
          </w:tcPr>
          <w:p w14:paraId="1A62F87F" w14:textId="77777777" w:rsidR="00C47CD0" w:rsidRPr="00AC56E8" w:rsidRDefault="00C47CD0" w:rsidP="002D7445">
            <w:pPr>
              <w:pStyle w:val="small"/>
              <w:spacing w:after="0" w:line="240" w:lineRule="auto"/>
              <w:jc w:val="center"/>
            </w:pPr>
            <w:r w:rsidRPr="00AC56E8">
              <w:t>0.5</w:t>
            </w:r>
          </w:p>
        </w:tc>
        <w:tc>
          <w:tcPr>
            <w:tcW w:w="221" w:type="pct"/>
            <w:shd w:val="clear" w:color="auto" w:fill="auto"/>
            <w:noWrap/>
            <w:vAlign w:val="center"/>
            <w:hideMark/>
          </w:tcPr>
          <w:p w14:paraId="61E3DB7A" w14:textId="77777777" w:rsidR="00C47CD0" w:rsidRPr="00AC56E8" w:rsidRDefault="00C47CD0" w:rsidP="002D7445">
            <w:pPr>
              <w:pStyle w:val="small"/>
              <w:spacing w:after="0" w:line="240" w:lineRule="auto"/>
              <w:jc w:val="center"/>
            </w:pPr>
            <w:r w:rsidRPr="00AC56E8">
              <w:t>0.25</w:t>
            </w:r>
          </w:p>
        </w:tc>
        <w:tc>
          <w:tcPr>
            <w:tcW w:w="181" w:type="pct"/>
            <w:shd w:val="clear" w:color="auto" w:fill="auto"/>
            <w:noWrap/>
            <w:vAlign w:val="center"/>
            <w:hideMark/>
          </w:tcPr>
          <w:p w14:paraId="7D67D220" w14:textId="77777777" w:rsidR="00C47CD0" w:rsidRPr="00AC56E8" w:rsidRDefault="00C47CD0" w:rsidP="002D7445">
            <w:pPr>
              <w:pStyle w:val="small"/>
              <w:spacing w:after="0" w:line="240" w:lineRule="auto"/>
              <w:jc w:val="center"/>
            </w:pPr>
            <w:r w:rsidRPr="00AC56E8">
              <w:t>NA</w:t>
            </w:r>
          </w:p>
        </w:tc>
        <w:tc>
          <w:tcPr>
            <w:tcW w:w="236" w:type="pct"/>
            <w:shd w:val="clear" w:color="auto" w:fill="auto"/>
            <w:noWrap/>
            <w:vAlign w:val="center"/>
            <w:hideMark/>
          </w:tcPr>
          <w:p w14:paraId="12F50AAB" w14:textId="77777777" w:rsidR="00C47CD0" w:rsidRPr="00AC56E8" w:rsidRDefault="00C47CD0" w:rsidP="002D7445">
            <w:pPr>
              <w:pStyle w:val="small"/>
              <w:spacing w:after="0" w:line="240" w:lineRule="auto"/>
              <w:jc w:val="center"/>
            </w:pPr>
            <w:r w:rsidRPr="00AC56E8">
              <w:t>NA</w:t>
            </w:r>
          </w:p>
        </w:tc>
      </w:tr>
      <w:tr w:rsidR="00C47CD0" w:rsidRPr="00AC56E8" w14:paraId="7E7AACD1" w14:textId="77777777" w:rsidTr="00C47CD0">
        <w:trPr>
          <w:trHeight w:val="290"/>
          <w:jc w:val="center"/>
        </w:trPr>
        <w:tc>
          <w:tcPr>
            <w:tcW w:w="155" w:type="pct"/>
            <w:shd w:val="clear" w:color="auto" w:fill="auto"/>
            <w:noWrap/>
            <w:vAlign w:val="center"/>
            <w:hideMark/>
          </w:tcPr>
          <w:p w14:paraId="6796525B" w14:textId="77777777" w:rsidR="00C47CD0" w:rsidRPr="00AC56E8" w:rsidRDefault="00C47CD0" w:rsidP="002D7445">
            <w:pPr>
              <w:pStyle w:val="small"/>
              <w:spacing w:after="0" w:line="240" w:lineRule="auto"/>
              <w:jc w:val="center"/>
            </w:pPr>
            <w:r w:rsidRPr="00AC56E8">
              <w:t>122</w:t>
            </w:r>
          </w:p>
        </w:tc>
        <w:tc>
          <w:tcPr>
            <w:tcW w:w="141" w:type="pct"/>
            <w:shd w:val="clear" w:color="auto" w:fill="auto"/>
            <w:noWrap/>
            <w:vAlign w:val="center"/>
            <w:hideMark/>
          </w:tcPr>
          <w:p w14:paraId="0CE26E50" w14:textId="77777777" w:rsidR="00C47CD0" w:rsidRPr="00AC56E8" w:rsidRDefault="00C47CD0" w:rsidP="002D7445">
            <w:pPr>
              <w:pStyle w:val="small"/>
              <w:spacing w:after="0" w:line="240" w:lineRule="auto"/>
              <w:jc w:val="center"/>
            </w:pPr>
            <w:r w:rsidRPr="00AC56E8">
              <w:t>C</w:t>
            </w:r>
          </w:p>
        </w:tc>
        <w:tc>
          <w:tcPr>
            <w:tcW w:w="376" w:type="pct"/>
            <w:shd w:val="clear" w:color="auto" w:fill="auto"/>
            <w:noWrap/>
            <w:vAlign w:val="center"/>
            <w:hideMark/>
          </w:tcPr>
          <w:p w14:paraId="65AEB333" w14:textId="77777777" w:rsidR="00C47CD0" w:rsidRPr="00AC56E8" w:rsidRDefault="00C47CD0" w:rsidP="002D7445">
            <w:pPr>
              <w:pStyle w:val="small"/>
              <w:spacing w:after="0" w:line="240" w:lineRule="auto"/>
              <w:jc w:val="center"/>
            </w:pPr>
            <w:r w:rsidRPr="00AC56E8">
              <w:t>Lawn</w:t>
            </w:r>
          </w:p>
        </w:tc>
        <w:tc>
          <w:tcPr>
            <w:tcW w:w="118" w:type="pct"/>
          </w:tcPr>
          <w:p w14:paraId="2B9A05C5" w14:textId="77777777" w:rsidR="00C47CD0" w:rsidRPr="00AC56E8" w:rsidRDefault="00C47CD0" w:rsidP="002D7445">
            <w:pPr>
              <w:pStyle w:val="small"/>
              <w:spacing w:after="0" w:line="240" w:lineRule="auto"/>
              <w:jc w:val="center"/>
            </w:pPr>
          </w:p>
        </w:tc>
        <w:tc>
          <w:tcPr>
            <w:tcW w:w="192" w:type="pct"/>
            <w:shd w:val="clear" w:color="auto" w:fill="auto"/>
            <w:noWrap/>
            <w:vAlign w:val="center"/>
            <w:hideMark/>
          </w:tcPr>
          <w:p w14:paraId="7A1D97F2" w14:textId="12CF0907" w:rsidR="00C47CD0" w:rsidRPr="00AC56E8" w:rsidRDefault="00C47CD0" w:rsidP="002D7445">
            <w:pPr>
              <w:pStyle w:val="small"/>
              <w:spacing w:after="0" w:line="240" w:lineRule="auto"/>
              <w:jc w:val="center"/>
            </w:pPr>
            <w:r w:rsidRPr="00AC56E8">
              <w:t>Steep</w:t>
            </w:r>
          </w:p>
        </w:tc>
        <w:tc>
          <w:tcPr>
            <w:tcW w:w="185" w:type="pct"/>
            <w:shd w:val="clear" w:color="auto" w:fill="auto"/>
            <w:noWrap/>
            <w:vAlign w:val="center"/>
            <w:hideMark/>
          </w:tcPr>
          <w:p w14:paraId="5C5B18BF" w14:textId="77777777" w:rsidR="00C47CD0" w:rsidRPr="00AC56E8" w:rsidRDefault="00C47CD0" w:rsidP="002D7445">
            <w:pPr>
              <w:pStyle w:val="small"/>
              <w:spacing w:after="0" w:line="240" w:lineRule="auto"/>
              <w:jc w:val="center"/>
            </w:pPr>
            <w:r w:rsidRPr="00AC56E8">
              <w:t>4.5</w:t>
            </w:r>
          </w:p>
        </w:tc>
        <w:tc>
          <w:tcPr>
            <w:tcW w:w="218" w:type="pct"/>
            <w:shd w:val="clear" w:color="auto" w:fill="auto"/>
            <w:noWrap/>
            <w:vAlign w:val="center"/>
            <w:hideMark/>
          </w:tcPr>
          <w:p w14:paraId="2DD13EB7" w14:textId="77777777" w:rsidR="00C47CD0" w:rsidRPr="00AC56E8" w:rsidRDefault="00C47CD0" w:rsidP="002D7445">
            <w:pPr>
              <w:pStyle w:val="small"/>
              <w:spacing w:after="0" w:line="240" w:lineRule="auto"/>
              <w:jc w:val="center"/>
            </w:pPr>
            <w:r w:rsidRPr="00AC56E8">
              <w:t>0.03</w:t>
            </w:r>
          </w:p>
        </w:tc>
        <w:tc>
          <w:tcPr>
            <w:tcW w:w="192" w:type="pct"/>
            <w:shd w:val="clear" w:color="auto" w:fill="auto"/>
            <w:noWrap/>
            <w:vAlign w:val="center"/>
            <w:hideMark/>
          </w:tcPr>
          <w:p w14:paraId="4F5FB876" w14:textId="77777777" w:rsidR="00C47CD0" w:rsidRPr="00AC56E8" w:rsidRDefault="00C47CD0" w:rsidP="002D7445">
            <w:pPr>
              <w:pStyle w:val="small"/>
              <w:spacing w:after="0" w:line="240" w:lineRule="auto"/>
              <w:jc w:val="center"/>
            </w:pPr>
            <w:r w:rsidRPr="00AC56E8">
              <w:t>400</w:t>
            </w:r>
          </w:p>
        </w:tc>
        <w:tc>
          <w:tcPr>
            <w:tcW w:w="236" w:type="pct"/>
            <w:shd w:val="clear" w:color="auto" w:fill="auto"/>
            <w:noWrap/>
            <w:vAlign w:val="center"/>
            <w:hideMark/>
          </w:tcPr>
          <w:p w14:paraId="263479BC" w14:textId="77777777" w:rsidR="00C47CD0" w:rsidRPr="00AC56E8" w:rsidRDefault="00C47CD0" w:rsidP="002D7445">
            <w:pPr>
              <w:pStyle w:val="small"/>
              <w:spacing w:after="0" w:line="240" w:lineRule="auto"/>
              <w:jc w:val="center"/>
            </w:pPr>
            <w:r w:rsidRPr="00AC56E8">
              <w:t>0.15</w:t>
            </w:r>
          </w:p>
        </w:tc>
        <w:tc>
          <w:tcPr>
            <w:tcW w:w="244" w:type="pct"/>
            <w:shd w:val="clear" w:color="auto" w:fill="auto"/>
            <w:noWrap/>
            <w:vAlign w:val="center"/>
            <w:hideMark/>
          </w:tcPr>
          <w:p w14:paraId="462EE63B" w14:textId="77777777" w:rsidR="00C47CD0" w:rsidRPr="00AC56E8" w:rsidRDefault="00C47CD0" w:rsidP="002D7445">
            <w:pPr>
              <w:pStyle w:val="small"/>
              <w:spacing w:after="0" w:line="240" w:lineRule="auto"/>
              <w:jc w:val="center"/>
            </w:pPr>
            <w:r w:rsidRPr="00AC56E8">
              <w:t>0.5</w:t>
            </w:r>
          </w:p>
        </w:tc>
        <w:tc>
          <w:tcPr>
            <w:tcW w:w="269" w:type="pct"/>
            <w:shd w:val="clear" w:color="auto" w:fill="auto"/>
            <w:noWrap/>
            <w:vAlign w:val="center"/>
            <w:hideMark/>
          </w:tcPr>
          <w:p w14:paraId="10434379" w14:textId="77777777" w:rsidR="00C47CD0" w:rsidRPr="00AC56E8" w:rsidRDefault="00C47CD0" w:rsidP="002D7445">
            <w:pPr>
              <w:pStyle w:val="small"/>
              <w:spacing w:after="0" w:line="240" w:lineRule="auto"/>
              <w:jc w:val="center"/>
            </w:pPr>
            <w:r w:rsidRPr="00AC56E8">
              <w:t>0.996</w:t>
            </w:r>
          </w:p>
        </w:tc>
        <w:tc>
          <w:tcPr>
            <w:tcW w:w="251" w:type="pct"/>
            <w:shd w:val="clear" w:color="auto" w:fill="auto"/>
            <w:noWrap/>
            <w:vAlign w:val="center"/>
            <w:hideMark/>
          </w:tcPr>
          <w:p w14:paraId="7F802ADB" w14:textId="77777777" w:rsidR="00C47CD0" w:rsidRPr="00AC56E8" w:rsidRDefault="00C47CD0" w:rsidP="002D7445">
            <w:pPr>
              <w:pStyle w:val="small"/>
              <w:spacing w:after="0" w:line="240" w:lineRule="auto"/>
              <w:jc w:val="center"/>
            </w:pPr>
            <w:r w:rsidRPr="00AC56E8">
              <w:t>2</w:t>
            </w:r>
          </w:p>
        </w:tc>
        <w:tc>
          <w:tcPr>
            <w:tcW w:w="225" w:type="pct"/>
            <w:shd w:val="clear" w:color="auto" w:fill="auto"/>
            <w:noWrap/>
            <w:vAlign w:val="center"/>
            <w:hideMark/>
          </w:tcPr>
          <w:p w14:paraId="72F912B6" w14:textId="77777777" w:rsidR="00C47CD0" w:rsidRPr="00AC56E8" w:rsidRDefault="00C47CD0" w:rsidP="002D7445">
            <w:pPr>
              <w:pStyle w:val="small"/>
              <w:spacing w:after="0" w:line="240" w:lineRule="auto"/>
              <w:jc w:val="center"/>
            </w:pPr>
            <w:r w:rsidRPr="00AC56E8">
              <w:t>2</w:t>
            </w:r>
          </w:p>
        </w:tc>
        <w:tc>
          <w:tcPr>
            <w:tcW w:w="280" w:type="pct"/>
            <w:shd w:val="clear" w:color="auto" w:fill="auto"/>
            <w:noWrap/>
            <w:vAlign w:val="center"/>
            <w:hideMark/>
          </w:tcPr>
          <w:p w14:paraId="584FB365" w14:textId="77777777" w:rsidR="00C47CD0" w:rsidRPr="00AC56E8" w:rsidRDefault="00C47CD0" w:rsidP="002D7445">
            <w:pPr>
              <w:pStyle w:val="small"/>
              <w:spacing w:after="0" w:line="240" w:lineRule="auto"/>
              <w:jc w:val="center"/>
            </w:pPr>
            <w:r w:rsidRPr="00AC56E8">
              <w:t>0</w:t>
            </w:r>
          </w:p>
        </w:tc>
        <w:tc>
          <w:tcPr>
            <w:tcW w:w="302" w:type="pct"/>
            <w:shd w:val="clear" w:color="auto" w:fill="auto"/>
            <w:noWrap/>
            <w:vAlign w:val="center"/>
            <w:hideMark/>
          </w:tcPr>
          <w:p w14:paraId="04A21D76" w14:textId="77777777" w:rsidR="00C47CD0" w:rsidRPr="00AC56E8" w:rsidRDefault="00C47CD0" w:rsidP="002D7445">
            <w:pPr>
              <w:pStyle w:val="small"/>
              <w:spacing w:after="0" w:line="240" w:lineRule="auto"/>
              <w:jc w:val="center"/>
            </w:pPr>
            <w:r w:rsidRPr="00AC56E8">
              <w:t>0</w:t>
            </w:r>
          </w:p>
        </w:tc>
        <w:tc>
          <w:tcPr>
            <w:tcW w:w="240" w:type="pct"/>
            <w:shd w:val="clear" w:color="auto" w:fill="auto"/>
            <w:noWrap/>
            <w:vAlign w:val="center"/>
            <w:hideMark/>
          </w:tcPr>
          <w:p w14:paraId="5A50DD54" w14:textId="77777777" w:rsidR="00C47CD0" w:rsidRPr="00AC56E8" w:rsidRDefault="00C47CD0" w:rsidP="002D7445">
            <w:pPr>
              <w:pStyle w:val="small"/>
              <w:spacing w:after="0" w:line="240" w:lineRule="auto"/>
              <w:jc w:val="center"/>
            </w:pPr>
            <w:r w:rsidRPr="00AC56E8">
              <w:t>0.1</w:t>
            </w:r>
          </w:p>
        </w:tc>
        <w:tc>
          <w:tcPr>
            <w:tcW w:w="192" w:type="pct"/>
            <w:shd w:val="clear" w:color="auto" w:fill="auto"/>
            <w:noWrap/>
            <w:vAlign w:val="center"/>
            <w:hideMark/>
          </w:tcPr>
          <w:p w14:paraId="6B47D8D2" w14:textId="77777777" w:rsidR="00C47CD0" w:rsidRPr="00AC56E8" w:rsidRDefault="00C47CD0" w:rsidP="002D7445">
            <w:pPr>
              <w:pStyle w:val="small"/>
              <w:spacing w:after="0" w:line="240" w:lineRule="auto"/>
              <w:jc w:val="center"/>
            </w:pPr>
            <w:r w:rsidRPr="00AC56E8">
              <w:t>0.15</w:t>
            </w:r>
          </w:p>
        </w:tc>
        <w:tc>
          <w:tcPr>
            <w:tcW w:w="199" w:type="pct"/>
            <w:shd w:val="clear" w:color="auto" w:fill="auto"/>
            <w:noWrap/>
            <w:vAlign w:val="center"/>
            <w:hideMark/>
          </w:tcPr>
          <w:p w14:paraId="3E55F36A" w14:textId="77777777" w:rsidR="00C47CD0" w:rsidRPr="00AC56E8" w:rsidRDefault="00C47CD0" w:rsidP="002D7445">
            <w:pPr>
              <w:pStyle w:val="small"/>
              <w:spacing w:after="0" w:line="240" w:lineRule="auto"/>
              <w:jc w:val="center"/>
            </w:pPr>
            <w:r w:rsidRPr="00AC56E8">
              <w:t>0.25</w:t>
            </w:r>
          </w:p>
        </w:tc>
        <w:tc>
          <w:tcPr>
            <w:tcW w:w="221" w:type="pct"/>
            <w:shd w:val="clear" w:color="auto" w:fill="auto"/>
            <w:noWrap/>
            <w:vAlign w:val="center"/>
            <w:hideMark/>
          </w:tcPr>
          <w:p w14:paraId="0267FE8E" w14:textId="77777777" w:rsidR="00C47CD0" w:rsidRPr="00AC56E8" w:rsidRDefault="00C47CD0" w:rsidP="002D7445">
            <w:pPr>
              <w:pStyle w:val="small"/>
              <w:spacing w:after="0" w:line="240" w:lineRule="auto"/>
              <w:jc w:val="center"/>
            </w:pPr>
            <w:r w:rsidRPr="00AC56E8">
              <w:t>6</w:t>
            </w:r>
          </w:p>
        </w:tc>
        <w:tc>
          <w:tcPr>
            <w:tcW w:w="126" w:type="pct"/>
            <w:shd w:val="clear" w:color="auto" w:fill="auto"/>
            <w:noWrap/>
            <w:vAlign w:val="center"/>
            <w:hideMark/>
          </w:tcPr>
          <w:p w14:paraId="6A9D4747" w14:textId="77777777" w:rsidR="00C47CD0" w:rsidRPr="00AC56E8" w:rsidRDefault="00C47CD0" w:rsidP="002D7445">
            <w:pPr>
              <w:pStyle w:val="small"/>
              <w:spacing w:after="0" w:line="240" w:lineRule="auto"/>
              <w:jc w:val="center"/>
            </w:pPr>
            <w:r w:rsidRPr="00AC56E8">
              <w:t>0.3</w:t>
            </w:r>
          </w:p>
        </w:tc>
        <w:tc>
          <w:tcPr>
            <w:tcW w:w="221" w:type="pct"/>
            <w:shd w:val="clear" w:color="auto" w:fill="auto"/>
            <w:noWrap/>
            <w:vAlign w:val="center"/>
            <w:hideMark/>
          </w:tcPr>
          <w:p w14:paraId="2EC469C1" w14:textId="77777777" w:rsidR="00C47CD0" w:rsidRPr="00AC56E8" w:rsidRDefault="00C47CD0" w:rsidP="002D7445">
            <w:pPr>
              <w:pStyle w:val="small"/>
              <w:spacing w:after="0" w:line="240" w:lineRule="auto"/>
              <w:jc w:val="center"/>
            </w:pPr>
            <w:r w:rsidRPr="00AC56E8">
              <w:t>0.25</w:t>
            </w:r>
          </w:p>
        </w:tc>
        <w:tc>
          <w:tcPr>
            <w:tcW w:w="181" w:type="pct"/>
            <w:shd w:val="clear" w:color="auto" w:fill="auto"/>
            <w:noWrap/>
            <w:vAlign w:val="center"/>
            <w:hideMark/>
          </w:tcPr>
          <w:p w14:paraId="4019DE5D" w14:textId="77777777" w:rsidR="00C47CD0" w:rsidRPr="00AC56E8" w:rsidRDefault="00C47CD0" w:rsidP="002D7445">
            <w:pPr>
              <w:pStyle w:val="small"/>
              <w:spacing w:after="0" w:line="240" w:lineRule="auto"/>
              <w:jc w:val="center"/>
            </w:pPr>
            <w:r w:rsidRPr="00AC56E8">
              <w:t>NA</w:t>
            </w:r>
          </w:p>
        </w:tc>
        <w:tc>
          <w:tcPr>
            <w:tcW w:w="236" w:type="pct"/>
            <w:shd w:val="clear" w:color="auto" w:fill="auto"/>
            <w:noWrap/>
            <w:vAlign w:val="center"/>
            <w:hideMark/>
          </w:tcPr>
          <w:p w14:paraId="3B747A0A" w14:textId="77777777" w:rsidR="00C47CD0" w:rsidRPr="00AC56E8" w:rsidRDefault="00C47CD0" w:rsidP="002D7445">
            <w:pPr>
              <w:pStyle w:val="small"/>
              <w:spacing w:after="0" w:line="240" w:lineRule="auto"/>
              <w:jc w:val="center"/>
            </w:pPr>
            <w:r w:rsidRPr="00AC56E8">
              <w:t>NA</w:t>
            </w:r>
          </w:p>
        </w:tc>
      </w:tr>
      <w:tr w:rsidR="00C47CD0" w:rsidRPr="00AC56E8" w14:paraId="2EFB7579" w14:textId="77777777" w:rsidTr="00C47CD0">
        <w:trPr>
          <w:trHeight w:val="290"/>
          <w:jc w:val="center"/>
        </w:trPr>
        <w:tc>
          <w:tcPr>
            <w:tcW w:w="155" w:type="pct"/>
            <w:shd w:val="clear" w:color="auto" w:fill="auto"/>
            <w:noWrap/>
            <w:vAlign w:val="center"/>
            <w:hideMark/>
          </w:tcPr>
          <w:p w14:paraId="4344D04D" w14:textId="77777777" w:rsidR="00C47CD0" w:rsidRPr="00AC56E8" w:rsidRDefault="00C47CD0" w:rsidP="002D7445">
            <w:pPr>
              <w:pStyle w:val="small"/>
              <w:spacing w:after="0" w:line="240" w:lineRule="auto"/>
              <w:jc w:val="center"/>
            </w:pPr>
            <w:r w:rsidRPr="00AC56E8">
              <w:t>200</w:t>
            </w:r>
          </w:p>
        </w:tc>
        <w:tc>
          <w:tcPr>
            <w:tcW w:w="141" w:type="pct"/>
            <w:shd w:val="clear" w:color="auto" w:fill="auto"/>
            <w:noWrap/>
            <w:vAlign w:val="center"/>
            <w:hideMark/>
          </w:tcPr>
          <w:p w14:paraId="41F7F5E9" w14:textId="77777777" w:rsidR="00C47CD0" w:rsidRPr="00AC56E8" w:rsidRDefault="00C47CD0" w:rsidP="002D7445">
            <w:pPr>
              <w:pStyle w:val="small"/>
              <w:spacing w:after="0" w:line="240" w:lineRule="auto"/>
              <w:jc w:val="center"/>
            </w:pPr>
            <w:r w:rsidRPr="00AC56E8">
              <w:t>SAT</w:t>
            </w:r>
          </w:p>
        </w:tc>
        <w:tc>
          <w:tcPr>
            <w:tcW w:w="376" w:type="pct"/>
            <w:shd w:val="clear" w:color="auto" w:fill="auto"/>
            <w:noWrap/>
            <w:vAlign w:val="center"/>
            <w:hideMark/>
          </w:tcPr>
          <w:p w14:paraId="60A1C09D" w14:textId="77777777" w:rsidR="00C47CD0" w:rsidRPr="00AC56E8" w:rsidRDefault="00C47CD0" w:rsidP="002D7445">
            <w:pPr>
              <w:pStyle w:val="small"/>
              <w:spacing w:after="0" w:line="240" w:lineRule="auto"/>
              <w:jc w:val="center"/>
            </w:pPr>
            <w:r w:rsidRPr="00AC56E8">
              <w:t>Forest</w:t>
            </w:r>
          </w:p>
        </w:tc>
        <w:tc>
          <w:tcPr>
            <w:tcW w:w="118" w:type="pct"/>
          </w:tcPr>
          <w:p w14:paraId="6DF251B4" w14:textId="77777777" w:rsidR="00C47CD0" w:rsidRPr="00AC56E8" w:rsidRDefault="00C47CD0" w:rsidP="002D7445">
            <w:pPr>
              <w:pStyle w:val="small"/>
              <w:spacing w:after="0" w:line="240" w:lineRule="auto"/>
              <w:jc w:val="center"/>
            </w:pPr>
          </w:p>
        </w:tc>
        <w:tc>
          <w:tcPr>
            <w:tcW w:w="192" w:type="pct"/>
            <w:shd w:val="clear" w:color="auto" w:fill="auto"/>
            <w:noWrap/>
            <w:vAlign w:val="center"/>
            <w:hideMark/>
          </w:tcPr>
          <w:p w14:paraId="38672020" w14:textId="4EDC2132" w:rsidR="00C47CD0" w:rsidRPr="00AC56E8" w:rsidRDefault="00C47CD0" w:rsidP="002D7445">
            <w:pPr>
              <w:pStyle w:val="small"/>
              <w:spacing w:after="0" w:line="240" w:lineRule="auto"/>
              <w:jc w:val="center"/>
            </w:pPr>
            <w:r w:rsidRPr="00AC56E8">
              <w:t>Flat</w:t>
            </w:r>
          </w:p>
        </w:tc>
        <w:tc>
          <w:tcPr>
            <w:tcW w:w="185" w:type="pct"/>
            <w:shd w:val="clear" w:color="auto" w:fill="auto"/>
            <w:noWrap/>
            <w:vAlign w:val="center"/>
            <w:hideMark/>
          </w:tcPr>
          <w:p w14:paraId="67484457" w14:textId="77777777" w:rsidR="00C47CD0" w:rsidRPr="00AC56E8" w:rsidRDefault="00C47CD0" w:rsidP="002D7445">
            <w:pPr>
              <w:pStyle w:val="small"/>
              <w:spacing w:after="0" w:line="240" w:lineRule="auto"/>
              <w:jc w:val="center"/>
            </w:pPr>
            <w:r w:rsidRPr="00AC56E8">
              <w:t>4</w:t>
            </w:r>
          </w:p>
        </w:tc>
        <w:tc>
          <w:tcPr>
            <w:tcW w:w="218" w:type="pct"/>
            <w:shd w:val="clear" w:color="auto" w:fill="auto"/>
            <w:noWrap/>
            <w:vAlign w:val="center"/>
            <w:hideMark/>
          </w:tcPr>
          <w:p w14:paraId="5A7299D7" w14:textId="77777777" w:rsidR="00C47CD0" w:rsidRPr="00AC56E8" w:rsidRDefault="00C47CD0" w:rsidP="002D7445">
            <w:pPr>
              <w:pStyle w:val="small"/>
              <w:spacing w:after="0" w:line="240" w:lineRule="auto"/>
              <w:jc w:val="center"/>
            </w:pPr>
            <w:r w:rsidRPr="00AC56E8">
              <w:t>2</w:t>
            </w:r>
          </w:p>
        </w:tc>
        <w:tc>
          <w:tcPr>
            <w:tcW w:w="192" w:type="pct"/>
            <w:shd w:val="clear" w:color="auto" w:fill="auto"/>
            <w:noWrap/>
            <w:vAlign w:val="center"/>
            <w:hideMark/>
          </w:tcPr>
          <w:p w14:paraId="7984BDF2" w14:textId="77777777" w:rsidR="00C47CD0" w:rsidRPr="00AC56E8" w:rsidRDefault="00C47CD0" w:rsidP="002D7445">
            <w:pPr>
              <w:pStyle w:val="small"/>
              <w:spacing w:after="0" w:line="240" w:lineRule="auto"/>
              <w:jc w:val="center"/>
            </w:pPr>
            <w:r w:rsidRPr="00AC56E8">
              <w:t>100</w:t>
            </w:r>
          </w:p>
        </w:tc>
        <w:tc>
          <w:tcPr>
            <w:tcW w:w="236" w:type="pct"/>
            <w:shd w:val="clear" w:color="auto" w:fill="auto"/>
            <w:noWrap/>
            <w:vAlign w:val="center"/>
            <w:hideMark/>
          </w:tcPr>
          <w:p w14:paraId="7477DBE1" w14:textId="77777777" w:rsidR="00C47CD0" w:rsidRPr="00AC56E8" w:rsidRDefault="00C47CD0" w:rsidP="002D7445">
            <w:pPr>
              <w:pStyle w:val="small"/>
              <w:spacing w:after="0" w:line="240" w:lineRule="auto"/>
              <w:jc w:val="center"/>
            </w:pPr>
            <w:r w:rsidRPr="00AC56E8">
              <w:t>0.001</w:t>
            </w:r>
          </w:p>
        </w:tc>
        <w:tc>
          <w:tcPr>
            <w:tcW w:w="244" w:type="pct"/>
            <w:shd w:val="clear" w:color="auto" w:fill="auto"/>
            <w:noWrap/>
            <w:vAlign w:val="center"/>
            <w:hideMark/>
          </w:tcPr>
          <w:p w14:paraId="353B4764" w14:textId="77777777" w:rsidR="00C47CD0" w:rsidRPr="00AC56E8" w:rsidRDefault="00C47CD0" w:rsidP="002D7445">
            <w:pPr>
              <w:pStyle w:val="small"/>
              <w:spacing w:after="0" w:line="240" w:lineRule="auto"/>
              <w:jc w:val="center"/>
            </w:pPr>
            <w:r w:rsidRPr="00AC56E8">
              <w:t>0.5</w:t>
            </w:r>
          </w:p>
        </w:tc>
        <w:tc>
          <w:tcPr>
            <w:tcW w:w="269" w:type="pct"/>
            <w:shd w:val="clear" w:color="auto" w:fill="auto"/>
            <w:noWrap/>
            <w:vAlign w:val="center"/>
            <w:hideMark/>
          </w:tcPr>
          <w:p w14:paraId="3E2E9C86" w14:textId="77777777" w:rsidR="00C47CD0" w:rsidRPr="00AC56E8" w:rsidRDefault="00C47CD0" w:rsidP="002D7445">
            <w:pPr>
              <w:pStyle w:val="small"/>
              <w:spacing w:after="0" w:line="240" w:lineRule="auto"/>
              <w:jc w:val="center"/>
            </w:pPr>
            <w:r w:rsidRPr="00AC56E8">
              <w:t>0.996</w:t>
            </w:r>
          </w:p>
        </w:tc>
        <w:tc>
          <w:tcPr>
            <w:tcW w:w="251" w:type="pct"/>
            <w:shd w:val="clear" w:color="auto" w:fill="auto"/>
            <w:noWrap/>
            <w:vAlign w:val="center"/>
            <w:hideMark/>
          </w:tcPr>
          <w:p w14:paraId="1D378850" w14:textId="77777777" w:rsidR="00C47CD0" w:rsidRPr="00AC56E8" w:rsidRDefault="00C47CD0" w:rsidP="002D7445">
            <w:pPr>
              <w:pStyle w:val="small"/>
              <w:spacing w:after="0" w:line="240" w:lineRule="auto"/>
              <w:jc w:val="center"/>
            </w:pPr>
            <w:r w:rsidRPr="00AC56E8">
              <w:t>10</w:t>
            </w:r>
          </w:p>
        </w:tc>
        <w:tc>
          <w:tcPr>
            <w:tcW w:w="225" w:type="pct"/>
            <w:shd w:val="clear" w:color="auto" w:fill="auto"/>
            <w:noWrap/>
            <w:vAlign w:val="center"/>
            <w:hideMark/>
          </w:tcPr>
          <w:p w14:paraId="76753169" w14:textId="77777777" w:rsidR="00C47CD0" w:rsidRPr="00AC56E8" w:rsidRDefault="00C47CD0" w:rsidP="002D7445">
            <w:pPr>
              <w:pStyle w:val="small"/>
              <w:spacing w:after="0" w:line="240" w:lineRule="auto"/>
              <w:jc w:val="center"/>
            </w:pPr>
            <w:r w:rsidRPr="00AC56E8">
              <w:t>2</w:t>
            </w:r>
          </w:p>
        </w:tc>
        <w:tc>
          <w:tcPr>
            <w:tcW w:w="280" w:type="pct"/>
            <w:shd w:val="clear" w:color="auto" w:fill="auto"/>
            <w:noWrap/>
            <w:vAlign w:val="center"/>
            <w:hideMark/>
          </w:tcPr>
          <w:p w14:paraId="08F58CDF" w14:textId="77777777" w:rsidR="00C47CD0" w:rsidRPr="00AC56E8" w:rsidRDefault="00C47CD0" w:rsidP="002D7445">
            <w:pPr>
              <w:pStyle w:val="small"/>
              <w:spacing w:after="0" w:line="240" w:lineRule="auto"/>
              <w:jc w:val="center"/>
            </w:pPr>
            <w:r w:rsidRPr="00AC56E8">
              <w:t>0</w:t>
            </w:r>
          </w:p>
        </w:tc>
        <w:tc>
          <w:tcPr>
            <w:tcW w:w="302" w:type="pct"/>
            <w:shd w:val="clear" w:color="auto" w:fill="auto"/>
            <w:noWrap/>
            <w:vAlign w:val="center"/>
            <w:hideMark/>
          </w:tcPr>
          <w:p w14:paraId="4F2A0713" w14:textId="77777777" w:rsidR="00C47CD0" w:rsidRPr="00AC56E8" w:rsidRDefault="00C47CD0" w:rsidP="002D7445">
            <w:pPr>
              <w:pStyle w:val="small"/>
              <w:spacing w:after="0" w:line="240" w:lineRule="auto"/>
              <w:jc w:val="center"/>
            </w:pPr>
            <w:r w:rsidRPr="00AC56E8">
              <w:t>0.7</w:t>
            </w:r>
          </w:p>
        </w:tc>
        <w:tc>
          <w:tcPr>
            <w:tcW w:w="240" w:type="pct"/>
            <w:shd w:val="clear" w:color="auto" w:fill="auto"/>
            <w:noWrap/>
            <w:vAlign w:val="center"/>
            <w:hideMark/>
          </w:tcPr>
          <w:p w14:paraId="1A5E495C" w14:textId="77777777" w:rsidR="00C47CD0" w:rsidRPr="00AC56E8" w:rsidRDefault="00C47CD0" w:rsidP="002D7445">
            <w:pPr>
              <w:pStyle w:val="small"/>
              <w:spacing w:after="0" w:line="240" w:lineRule="auto"/>
              <w:jc w:val="center"/>
            </w:pPr>
            <w:r w:rsidRPr="00AC56E8">
              <w:t>0.2</w:t>
            </w:r>
          </w:p>
        </w:tc>
        <w:tc>
          <w:tcPr>
            <w:tcW w:w="192" w:type="pct"/>
            <w:shd w:val="clear" w:color="auto" w:fill="auto"/>
            <w:noWrap/>
            <w:vAlign w:val="center"/>
            <w:hideMark/>
          </w:tcPr>
          <w:p w14:paraId="2E30FFA7" w14:textId="77777777" w:rsidR="00C47CD0" w:rsidRPr="00AC56E8" w:rsidRDefault="00C47CD0" w:rsidP="002D7445">
            <w:pPr>
              <w:pStyle w:val="small"/>
              <w:spacing w:after="0" w:line="240" w:lineRule="auto"/>
              <w:jc w:val="center"/>
            </w:pPr>
            <w:r w:rsidRPr="00AC56E8">
              <w:t>3</w:t>
            </w:r>
          </w:p>
        </w:tc>
        <w:tc>
          <w:tcPr>
            <w:tcW w:w="199" w:type="pct"/>
            <w:shd w:val="clear" w:color="auto" w:fill="auto"/>
            <w:noWrap/>
            <w:vAlign w:val="center"/>
            <w:hideMark/>
          </w:tcPr>
          <w:p w14:paraId="28CC6A1C" w14:textId="77777777" w:rsidR="00C47CD0" w:rsidRPr="00AC56E8" w:rsidRDefault="00C47CD0" w:rsidP="002D7445">
            <w:pPr>
              <w:pStyle w:val="small"/>
              <w:spacing w:after="0" w:line="240" w:lineRule="auto"/>
              <w:jc w:val="center"/>
            </w:pPr>
            <w:r w:rsidRPr="00AC56E8">
              <w:t>0.5</w:t>
            </w:r>
          </w:p>
        </w:tc>
        <w:tc>
          <w:tcPr>
            <w:tcW w:w="221" w:type="pct"/>
            <w:shd w:val="clear" w:color="auto" w:fill="auto"/>
            <w:noWrap/>
            <w:vAlign w:val="center"/>
            <w:hideMark/>
          </w:tcPr>
          <w:p w14:paraId="450F6FBD" w14:textId="77777777" w:rsidR="00C47CD0" w:rsidRPr="00AC56E8" w:rsidRDefault="00C47CD0" w:rsidP="002D7445">
            <w:pPr>
              <w:pStyle w:val="small"/>
              <w:spacing w:after="0" w:line="240" w:lineRule="auto"/>
              <w:jc w:val="center"/>
            </w:pPr>
            <w:r w:rsidRPr="00AC56E8">
              <w:t>1</w:t>
            </w:r>
          </w:p>
        </w:tc>
        <w:tc>
          <w:tcPr>
            <w:tcW w:w="126" w:type="pct"/>
            <w:shd w:val="clear" w:color="auto" w:fill="auto"/>
            <w:noWrap/>
            <w:vAlign w:val="center"/>
            <w:hideMark/>
          </w:tcPr>
          <w:p w14:paraId="7C3E8F02" w14:textId="77777777" w:rsidR="00C47CD0" w:rsidRPr="00AC56E8" w:rsidRDefault="00C47CD0" w:rsidP="002D7445">
            <w:pPr>
              <w:pStyle w:val="small"/>
              <w:spacing w:after="0" w:line="240" w:lineRule="auto"/>
              <w:jc w:val="center"/>
            </w:pPr>
            <w:r w:rsidRPr="00AC56E8">
              <w:t>0.7</w:t>
            </w:r>
          </w:p>
        </w:tc>
        <w:tc>
          <w:tcPr>
            <w:tcW w:w="221" w:type="pct"/>
            <w:shd w:val="clear" w:color="auto" w:fill="auto"/>
            <w:noWrap/>
            <w:vAlign w:val="center"/>
            <w:hideMark/>
          </w:tcPr>
          <w:p w14:paraId="07012868" w14:textId="77777777" w:rsidR="00C47CD0" w:rsidRPr="00AC56E8" w:rsidRDefault="00C47CD0" w:rsidP="002D7445">
            <w:pPr>
              <w:pStyle w:val="small"/>
              <w:spacing w:after="0" w:line="240" w:lineRule="auto"/>
              <w:jc w:val="center"/>
            </w:pPr>
            <w:r w:rsidRPr="00AC56E8">
              <w:t>0.8</w:t>
            </w:r>
          </w:p>
        </w:tc>
        <w:tc>
          <w:tcPr>
            <w:tcW w:w="181" w:type="pct"/>
            <w:shd w:val="clear" w:color="auto" w:fill="auto"/>
            <w:noWrap/>
            <w:vAlign w:val="center"/>
            <w:hideMark/>
          </w:tcPr>
          <w:p w14:paraId="5277C7D1" w14:textId="77777777" w:rsidR="00C47CD0" w:rsidRPr="00AC56E8" w:rsidRDefault="00C47CD0" w:rsidP="002D7445">
            <w:pPr>
              <w:pStyle w:val="small"/>
              <w:spacing w:after="0" w:line="240" w:lineRule="auto"/>
              <w:jc w:val="center"/>
            </w:pPr>
            <w:r w:rsidRPr="00AC56E8">
              <w:t>NA</w:t>
            </w:r>
          </w:p>
        </w:tc>
        <w:tc>
          <w:tcPr>
            <w:tcW w:w="236" w:type="pct"/>
            <w:shd w:val="clear" w:color="auto" w:fill="auto"/>
            <w:noWrap/>
            <w:vAlign w:val="center"/>
            <w:hideMark/>
          </w:tcPr>
          <w:p w14:paraId="583972F1" w14:textId="77777777" w:rsidR="00C47CD0" w:rsidRPr="00AC56E8" w:rsidRDefault="00C47CD0" w:rsidP="002D7445">
            <w:pPr>
              <w:pStyle w:val="small"/>
              <w:spacing w:after="0" w:line="240" w:lineRule="auto"/>
              <w:jc w:val="center"/>
            </w:pPr>
            <w:r w:rsidRPr="00AC56E8">
              <w:t>NA</w:t>
            </w:r>
          </w:p>
        </w:tc>
      </w:tr>
      <w:tr w:rsidR="00C47CD0" w:rsidRPr="00AC56E8" w14:paraId="0C9974C9" w14:textId="77777777" w:rsidTr="00C47CD0">
        <w:trPr>
          <w:trHeight w:val="290"/>
          <w:jc w:val="center"/>
        </w:trPr>
        <w:tc>
          <w:tcPr>
            <w:tcW w:w="155" w:type="pct"/>
            <w:shd w:val="clear" w:color="auto" w:fill="auto"/>
            <w:noWrap/>
            <w:vAlign w:val="center"/>
            <w:hideMark/>
          </w:tcPr>
          <w:p w14:paraId="7FD66856" w14:textId="77777777" w:rsidR="00C47CD0" w:rsidRPr="00AC56E8" w:rsidRDefault="00C47CD0" w:rsidP="002D7445">
            <w:pPr>
              <w:pStyle w:val="small"/>
              <w:spacing w:after="0" w:line="240" w:lineRule="auto"/>
              <w:jc w:val="center"/>
            </w:pPr>
            <w:r w:rsidRPr="00AC56E8">
              <w:t>201</w:t>
            </w:r>
          </w:p>
        </w:tc>
        <w:tc>
          <w:tcPr>
            <w:tcW w:w="141" w:type="pct"/>
            <w:shd w:val="clear" w:color="auto" w:fill="auto"/>
            <w:noWrap/>
            <w:vAlign w:val="center"/>
            <w:hideMark/>
          </w:tcPr>
          <w:p w14:paraId="5F6DB316" w14:textId="77777777" w:rsidR="00C47CD0" w:rsidRPr="00AC56E8" w:rsidRDefault="00C47CD0" w:rsidP="002D7445">
            <w:pPr>
              <w:pStyle w:val="small"/>
              <w:spacing w:after="0" w:line="240" w:lineRule="auto"/>
              <w:jc w:val="center"/>
            </w:pPr>
            <w:r w:rsidRPr="00AC56E8">
              <w:t>SAT</w:t>
            </w:r>
          </w:p>
        </w:tc>
        <w:tc>
          <w:tcPr>
            <w:tcW w:w="376" w:type="pct"/>
            <w:shd w:val="clear" w:color="auto" w:fill="auto"/>
            <w:noWrap/>
            <w:vAlign w:val="center"/>
            <w:hideMark/>
          </w:tcPr>
          <w:p w14:paraId="0E7C38F9" w14:textId="77777777" w:rsidR="00C47CD0" w:rsidRPr="00AC56E8" w:rsidRDefault="00C47CD0" w:rsidP="002D7445">
            <w:pPr>
              <w:pStyle w:val="small"/>
              <w:spacing w:after="0" w:line="240" w:lineRule="auto"/>
              <w:jc w:val="center"/>
            </w:pPr>
            <w:r w:rsidRPr="00AC56E8">
              <w:t>Forest</w:t>
            </w:r>
          </w:p>
        </w:tc>
        <w:tc>
          <w:tcPr>
            <w:tcW w:w="118" w:type="pct"/>
          </w:tcPr>
          <w:p w14:paraId="0E7FD49F" w14:textId="77777777" w:rsidR="00C47CD0" w:rsidRPr="00AC56E8" w:rsidRDefault="00C47CD0" w:rsidP="002D7445">
            <w:pPr>
              <w:pStyle w:val="small"/>
              <w:spacing w:after="0" w:line="240" w:lineRule="auto"/>
              <w:jc w:val="center"/>
            </w:pPr>
          </w:p>
        </w:tc>
        <w:tc>
          <w:tcPr>
            <w:tcW w:w="192" w:type="pct"/>
            <w:shd w:val="clear" w:color="auto" w:fill="auto"/>
            <w:noWrap/>
            <w:vAlign w:val="center"/>
            <w:hideMark/>
          </w:tcPr>
          <w:p w14:paraId="4EA26419" w14:textId="04355EBB" w:rsidR="00C47CD0" w:rsidRPr="00AC56E8" w:rsidRDefault="00C47CD0" w:rsidP="002D7445">
            <w:pPr>
              <w:pStyle w:val="small"/>
              <w:spacing w:after="0" w:line="240" w:lineRule="auto"/>
              <w:jc w:val="center"/>
            </w:pPr>
            <w:r w:rsidRPr="00AC56E8">
              <w:t>Mod</w:t>
            </w:r>
          </w:p>
        </w:tc>
        <w:tc>
          <w:tcPr>
            <w:tcW w:w="185" w:type="pct"/>
            <w:shd w:val="clear" w:color="auto" w:fill="auto"/>
            <w:noWrap/>
            <w:vAlign w:val="center"/>
            <w:hideMark/>
          </w:tcPr>
          <w:p w14:paraId="46E70366" w14:textId="77777777" w:rsidR="00C47CD0" w:rsidRPr="00AC56E8" w:rsidRDefault="00C47CD0" w:rsidP="002D7445">
            <w:pPr>
              <w:pStyle w:val="small"/>
              <w:spacing w:after="0" w:line="240" w:lineRule="auto"/>
              <w:jc w:val="center"/>
            </w:pPr>
            <w:r w:rsidRPr="00AC56E8">
              <w:t>4</w:t>
            </w:r>
          </w:p>
        </w:tc>
        <w:tc>
          <w:tcPr>
            <w:tcW w:w="218" w:type="pct"/>
            <w:shd w:val="clear" w:color="auto" w:fill="auto"/>
            <w:noWrap/>
            <w:vAlign w:val="center"/>
            <w:hideMark/>
          </w:tcPr>
          <w:p w14:paraId="277A449C" w14:textId="77777777" w:rsidR="00C47CD0" w:rsidRPr="00AC56E8" w:rsidRDefault="00C47CD0" w:rsidP="002D7445">
            <w:pPr>
              <w:pStyle w:val="small"/>
              <w:spacing w:after="0" w:line="240" w:lineRule="auto"/>
              <w:jc w:val="center"/>
            </w:pPr>
            <w:r w:rsidRPr="00AC56E8">
              <w:t>2</w:t>
            </w:r>
          </w:p>
        </w:tc>
        <w:tc>
          <w:tcPr>
            <w:tcW w:w="192" w:type="pct"/>
            <w:shd w:val="clear" w:color="auto" w:fill="auto"/>
            <w:noWrap/>
            <w:vAlign w:val="center"/>
            <w:hideMark/>
          </w:tcPr>
          <w:p w14:paraId="18A6E55F" w14:textId="77777777" w:rsidR="00C47CD0" w:rsidRPr="00AC56E8" w:rsidRDefault="00C47CD0" w:rsidP="002D7445">
            <w:pPr>
              <w:pStyle w:val="small"/>
              <w:spacing w:after="0" w:line="240" w:lineRule="auto"/>
              <w:jc w:val="center"/>
            </w:pPr>
            <w:r w:rsidRPr="00AC56E8">
              <w:t>100</w:t>
            </w:r>
          </w:p>
        </w:tc>
        <w:tc>
          <w:tcPr>
            <w:tcW w:w="236" w:type="pct"/>
            <w:shd w:val="clear" w:color="auto" w:fill="auto"/>
            <w:noWrap/>
            <w:vAlign w:val="center"/>
            <w:hideMark/>
          </w:tcPr>
          <w:p w14:paraId="55BA390A" w14:textId="77777777" w:rsidR="00C47CD0" w:rsidRPr="00AC56E8" w:rsidRDefault="00C47CD0" w:rsidP="002D7445">
            <w:pPr>
              <w:pStyle w:val="small"/>
              <w:spacing w:after="0" w:line="240" w:lineRule="auto"/>
              <w:jc w:val="center"/>
            </w:pPr>
            <w:r w:rsidRPr="00AC56E8">
              <w:t>0.01</w:t>
            </w:r>
          </w:p>
        </w:tc>
        <w:tc>
          <w:tcPr>
            <w:tcW w:w="244" w:type="pct"/>
            <w:shd w:val="clear" w:color="auto" w:fill="auto"/>
            <w:noWrap/>
            <w:vAlign w:val="center"/>
            <w:hideMark/>
          </w:tcPr>
          <w:p w14:paraId="642B1211" w14:textId="77777777" w:rsidR="00C47CD0" w:rsidRPr="00AC56E8" w:rsidRDefault="00C47CD0" w:rsidP="002D7445">
            <w:pPr>
              <w:pStyle w:val="small"/>
              <w:spacing w:after="0" w:line="240" w:lineRule="auto"/>
              <w:jc w:val="center"/>
            </w:pPr>
            <w:r w:rsidRPr="00AC56E8">
              <w:t>0.5</w:t>
            </w:r>
          </w:p>
        </w:tc>
        <w:tc>
          <w:tcPr>
            <w:tcW w:w="269" w:type="pct"/>
            <w:shd w:val="clear" w:color="auto" w:fill="auto"/>
            <w:noWrap/>
            <w:vAlign w:val="center"/>
            <w:hideMark/>
          </w:tcPr>
          <w:p w14:paraId="6361036B" w14:textId="77777777" w:rsidR="00C47CD0" w:rsidRPr="00AC56E8" w:rsidRDefault="00C47CD0" w:rsidP="002D7445">
            <w:pPr>
              <w:pStyle w:val="small"/>
              <w:spacing w:after="0" w:line="240" w:lineRule="auto"/>
              <w:jc w:val="center"/>
            </w:pPr>
            <w:r w:rsidRPr="00AC56E8">
              <w:t>0.996</w:t>
            </w:r>
          </w:p>
        </w:tc>
        <w:tc>
          <w:tcPr>
            <w:tcW w:w="251" w:type="pct"/>
            <w:shd w:val="clear" w:color="auto" w:fill="auto"/>
            <w:noWrap/>
            <w:vAlign w:val="center"/>
            <w:hideMark/>
          </w:tcPr>
          <w:p w14:paraId="1BCD19A2" w14:textId="77777777" w:rsidR="00C47CD0" w:rsidRPr="00AC56E8" w:rsidRDefault="00C47CD0" w:rsidP="002D7445">
            <w:pPr>
              <w:pStyle w:val="small"/>
              <w:spacing w:after="0" w:line="240" w:lineRule="auto"/>
              <w:jc w:val="center"/>
            </w:pPr>
            <w:r w:rsidRPr="00AC56E8">
              <w:t>10</w:t>
            </w:r>
          </w:p>
        </w:tc>
        <w:tc>
          <w:tcPr>
            <w:tcW w:w="225" w:type="pct"/>
            <w:shd w:val="clear" w:color="auto" w:fill="auto"/>
            <w:noWrap/>
            <w:vAlign w:val="center"/>
            <w:hideMark/>
          </w:tcPr>
          <w:p w14:paraId="265D15B3" w14:textId="77777777" w:rsidR="00C47CD0" w:rsidRPr="00AC56E8" w:rsidRDefault="00C47CD0" w:rsidP="002D7445">
            <w:pPr>
              <w:pStyle w:val="small"/>
              <w:spacing w:after="0" w:line="240" w:lineRule="auto"/>
              <w:jc w:val="center"/>
            </w:pPr>
            <w:r w:rsidRPr="00AC56E8">
              <w:t>2</w:t>
            </w:r>
          </w:p>
        </w:tc>
        <w:tc>
          <w:tcPr>
            <w:tcW w:w="280" w:type="pct"/>
            <w:shd w:val="clear" w:color="auto" w:fill="auto"/>
            <w:noWrap/>
            <w:vAlign w:val="center"/>
            <w:hideMark/>
          </w:tcPr>
          <w:p w14:paraId="5C163032" w14:textId="77777777" w:rsidR="00C47CD0" w:rsidRPr="00AC56E8" w:rsidRDefault="00C47CD0" w:rsidP="002D7445">
            <w:pPr>
              <w:pStyle w:val="small"/>
              <w:spacing w:after="0" w:line="240" w:lineRule="auto"/>
              <w:jc w:val="center"/>
            </w:pPr>
            <w:r w:rsidRPr="00AC56E8">
              <w:t>0</w:t>
            </w:r>
          </w:p>
        </w:tc>
        <w:tc>
          <w:tcPr>
            <w:tcW w:w="302" w:type="pct"/>
            <w:shd w:val="clear" w:color="auto" w:fill="auto"/>
            <w:noWrap/>
            <w:vAlign w:val="center"/>
            <w:hideMark/>
          </w:tcPr>
          <w:p w14:paraId="5A43C288" w14:textId="77777777" w:rsidR="00C47CD0" w:rsidRPr="00AC56E8" w:rsidRDefault="00C47CD0" w:rsidP="002D7445">
            <w:pPr>
              <w:pStyle w:val="small"/>
              <w:spacing w:after="0" w:line="240" w:lineRule="auto"/>
              <w:jc w:val="center"/>
            </w:pPr>
            <w:r w:rsidRPr="00AC56E8">
              <w:t>0.7</w:t>
            </w:r>
          </w:p>
        </w:tc>
        <w:tc>
          <w:tcPr>
            <w:tcW w:w="240" w:type="pct"/>
            <w:shd w:val="clear" w:color="auto" w:fill="auto"/>
            <w:noWrap/>
            <w:vAlign w:val="center"/>
            <w:hideMark/>
          </w:tcPr>
          <w:p w14:paraId="748AC979" w14:textId="77777777" w:rsidR="00C47CD0" w:rsidRPr="00AC56E8" w:rsidRDefault="00C47CD0" w:rsidP="002D7445">
            <w:pPr>
              <w:pStyle w:val="small"/>
              <w:spacing w:after="0" w:line="240" w:lineRule="auto"/>
              <w:jc w:val="center"/>
            </w:pPr>
            <w:r w:rsidRPr="00AC56E8">
              <w:t>0.2</w:t>
            </w:r>
          </w:p>
        </w:tc>
        <w:tc>
          <w:tcPr>
            <w:tcW w:w="192" w:type="pct"/>
            <w:shd w:val="clear" w:color="auto" w:fill="auto"/>
            <w:noWrap/>
            <w:vAlign w:val="center"/>
            <w:hideMark/>
          </w:tcPr>
          <w:p w14:paraId="0B6020A5" w14:textId="77777777" w:rsidR="00C47CD0" w:rsidRPr="00AC56E8" w:rsidRDefault="00C47CD0" w:rsidP="002D7445">
            <w:pPr>
              <w:pStyle w:val="small"/>
              <w:spacing w:after="0" w:line="240" w:lineRule="auto"/>
              <w:jc w:val="center"/>
            </w:pPr>
            <w:r w:rsidRPr="00AC56E8">
              <w:t>3</w:t>
            </w:r>
          </w:p>
        </w:tc>
        <w:tc>
          <w:tcPr>
            <w:tcW w:w="199" w:type="pct"/>
            <w:shd w:val="clear" w:color="auto" w:fill="auto"/>
            <w:noWrap/>
            <w:vAlign w:val="center"/>
            <w:hideMark/>
          </w:tcPr>
          <w:p w14:paraId="01D10CD2" w14:textId="77777777" w:rsidR="00C47CD0" w:rsidRPr="00AC56E8" w:rsidRDefault="00C47CD0" w:rsidP="002D7445">
            <w:pPr>
              <w:pStyle w:val="small"/>
              <w:spacing w:after="0" w:line="240" w:lineRule="auto"/>
              <w:jc w:val="center"/>
            </w:pPr>
            <w:r w:rsidRPr="00AC56E8">
              <w:t>0.5</w:t>
            </w:r>
          </w:p>
        </w:tc>
        <w:tc>
          <w:tcPr>
            <w:tcW w:w="221" w:type="pct"/>
            <w:shd w:val="clear" w:color="auto" w:fill="auto"/>
            <w:noWrap/>
            <w:vAlign w:val="center"/>
            <w:hideMark/>
          </w:tcPr>
          <w:p w14:paraId="4BE59494" w14:textId="77777777" w:rsidR="00C47CD0" w:rsidRPr="00AC56E8" w:rsidRDefault="00C47CD0" w:rsidP="002D7445">
            <w:pPr>
              <w:pStyle w:val="small"/>
              <w:spacing w:after="0" w:line="240" w:lineRule="auto"/>
              <w:jc w:val="center"/>
            </w:pPr>
            <w:r w:rsidRPr="00AC56E8">
              <w:t>1</w:t>
            </w:r>
          </w:p>
        </w:tc>
        <w:tc>
          <w:tcPr>
            <w:tcW w:w="126" w:type="pct"/>
            <w:shd w:val="clear" w:color="auto" w:fill="auto"/>
            <w:noWrap/>
            <w:vAlign w:val="center"/>
            <w:hideMark/>
          </w:tcPr>
          <w:p w14:paraId="4181C5C3" w14:textId="77777777" w:rsidR="00C47CD0" w:rsidRPr="00AC56E8" w:rsidRDefault="00C47CD0" w:rsidP="002D7445">
            <w:pPr>
              <w:pStyle w:val="small"/>
              <w:spacing w:after="0" w:line="240" w:lineRule="auto"/>
              <w:jc w:val="center"/>
            </w:pPr>
            <w:r w:rsidRPr="00AC56E8">
              <w:t>0.7</w:t>
            </w:r>
          </w:p>
        </w:tc>
        <w:tc>
          <w:tcPr>
            <w:tcW w:w="221" w:type="pct"/>
            <w:shd w:val="clear" w:color="auto" w:fill="auto"/>
            <w:noWrap/>
            <w:vAlign w:val="center"/>
            <w:hideMark/>
          </w:tcPr>
          <w:p w14:paraId="2A8CAC13" w14:textId="77777777" w:rsidR="00C47CD0" w:rsidRPr="00AC56E8" w:rsidRDefault="00C47CD0" w:rsidP="002D7445">
            <w:pPr>
              <w:pStyle w:val="small"/>
              <w:spacing w:after="0" w:line="240" w:lineRule="auto"/>
              <w:jc w:val="center"/>
            </w:pPr>
            <w:r w:rsidRPr="00AC56E8">
              <w:t>0.8</w:t>
            </w:r>
          </w:p>
        </w:tc>
        <w:tc>
          <w:tcPr>
            <w:tcW w:w="181" w:type="pct"/>
            <w:shd w:val="clear" w:color="auto" w:fill="auto"/>
            <w:noWrap/>
            <w:vAlign w:val="center"/>
            <w:hideMark/>
          </w:tcPr>
          <w:p w14:paraId="71B20D65" w14:textId="77777777" w:rsidR="00C47CD0" w:rsidRPr="00AC56E8" w:rsidRDefault="00C47CD0" w:rsidP="002D7445">
            <w:pPr>
              <w:pStyle w:val="small"/>
              <w:spacing w:after="0" w:line="240" w:lineRule="auto"/>
              <w:jc w:val="center"/>
            </w:pPr>
            <w:r w:rsidRPr="00AC56E8">
              <w:t>NA</w:t>
            </w:r>
          </w:p>
        </w:tc>
        <w:tc>
          <w:tcPr>
            <w:tcW w:w="236" w:type="pct"/>
            <w:shd w:val="clear" w:color="auto" w:fill="auto"/>
            <w:noWrap/>
            <w:vAlign w:val="center"/>
            <w:hideMark/>
          </w:tcPr>
          <w:p w14:paraId="56B8DA3F" w14:textId="77777777" w:rsidR="00C47CD0" w:rsidRPr="00AC56E8" w:rsidRDefault="00C47CD0" w:rsidP="002D7445">
            <w:pPr>
              <w:pStyle w:val="small"/>
              <w:spacing w:after="0" w:line="240" w:lineRule="auto"/>
              <w:jc w:val="center"/>
            </w:pPr>
            <w:r w:rsidRPr="00AC56E8">
              <w:t>NA</w:t>
            </w:r>
          </w:p>
        </w:tc>
      </w:tr>
      <w:tr w:rsidR="00C47CD0" w:rsidRPr="00AC56E8" w14:paraId="298C6488" w14:textId="77777777" w:rsidTr="00C47CD0">
        <w:trPr>
          <w:trHeight w:val="290"/>
          <w:jc w:val="center"/>
        </w:trPr>
        <w:tc>
          <w:tcPr>
            <w:tcW w:w="155" w:type="pct"/>
            <w:shd w:val="clear" w:color="auto" w:fill="auto"/>
            <w:noWrap/>
            <w:vAlign w:val="center"/>
            <w:hideMark/>
          </w:tcPr>
          <w:p w14:paraId="76220AF3" w14:textId="77777777" w:rsidR="00C47CD0" w:rsidRPr="00AC56E8" w:rsidRDefault="00C47CD0" w:rsidP="002D7445">
            <w:pPr>
              <w:pStyle w:val="small"/>
              <w:spacing w:after="0" w:line="240" w:lineRule="auto"/>
              <w:jc w:val="center"/>
            </w:pPr>
            <w:r w:rsidRPr="00AC56E8">
              <w:t>202</w:t>
            </w:r>
          </w:p>
        </w:tc>
        <w:tc>
          <w:tcPr>
            <w:tcW w:w="141" w:type="pct"/>
            <w:shd w:val="clear" w:color="auto" w:fill="auto"/>
            <w:noWrap/>
            <w:vAlign w:val="center"/>
            <w:hideMark/>
          </w:tcPr>
          <w:p w14:paraId="130AF481" w14:textId="77777777" w:rsidR="00C47CD0" w:rsidRPr="00AC56E8" w:rsidRDefault="00C47CD0" w:rsidP="002D7445">
            <w:pPr>
              <w:pStyle w:val="small"/>
              <w:spacing w:after="0" w:line="240" w:lineRule="auto"/>
              <w:jc w:val="center"/>
            </w:pPr>
            <w:r w:rsidRPr="00AC56E8">
              <w:t>SAT</w:t>
            </w:r>
          </w:p>
        </w:tc>
        <w:tc>
          <w:tcPr>
            <w:tcW w:w="376" w:type="pct"/>
            <w:shd w:val="clear" w:color="auto" w:fill="auto"/>
            <w:noWrap/>
            <w:vAlign w:val="center"/>
            <w:hideMark/>
          </w:tcPr>
          <w:p w14:paraId="2652C5D1" w14:textId="77777777" w:rsidR="00C47CD0" w:rsidRPr="00AC56E8" w:rsidRDefault="00C47CD0" w:rsidP="002D7445">
            <w:pPr>
              <w:pStyle w:val="small"/>
              <w:spacing w:after="0" w:line="240" w:lineRule="auto"/>
              <w:jc w:val="center"/>
            </w:pPr>
            <w:r w:rsidRPr="00AC56E8">
              <w:t>Forest</w:t>
            </w:r>
          </w:p>
        </w:tc>
        <w:tc>
          <w:tcPr>
            <w:tcW w:w="118" w:type="pct"/>
          </w:tcPr>
          <w:p w14:paraId="54E6EB0F" w14:textId="77777777" w:rsidR="00C47CD0" w:rsidRPr="00AC56E8" w:rsidRDefault="00C47CD0" w:rsidP="002D7445">
            <w:pPr>
              <w:pStyle w:val="small"/>
              <w:spacing w:after="0" w:line="240" w:lineRule="auto"/>
              <w:jc w:val="center"/>
            </w:pPr>
          </w:p>
        </w:tc>
        <w:tc>
          <w:tcPr>
            <w:tcW w:w="192" w:type="pct"/>
            <w:shd w:val="clear" w:color="auto" w:fill="auto"/>
            <w:noWrap/>
            <w:vAlign w:val="center"/>
            <w:hideMark/>
          </w:tcPr>
          <w:p w14:paraId="507BAB4E" w14:textId="590CA370" w:rsidR="00C47CD0" w:rsidRPr="00AC56E8" w:rsidRDefault="00C47CD0" w:rsidP="002D7445">
            <w:pPr>
              <w:pStyle w:val="small"/>
              <w:spacing w:after="0" w:line="240" w:lineRule="auto"/>
              <w:jc w:val="center"/>
            </w:pPr>
            <w:r w:rsidRPr="00AC56E8">
              <w:t>Steep</w:t>
            </w:r>
          </w:p>
        </w:tc>
        <w:tc>
          <w:tcPr>
            <w:tcW w:w="185" w:type="pct"/>
            <w:shd w:val="clear" w:color="auto" w:fill="auto"/>
            <w:noWrap/>
            <w:vAlign w:val="center"/>
            <w:hideMark/>
          </w:tcPr>
          <w:p w14:paraId="3367BB02" w14:textId="77777777" w:rsidR="00C47CD0" w:rsidRPr="00AC56E8" w:rsidRDefault="00C47CD0" w:rsidP="002D7445">
            <w:pPr>
              <w:pStyle w:val="small"/>
              <w:spacing w:after="0" w:line="240" w:lineRule="auto"/>
              <w:jc w:val="center"/>
            </w:pPr>
            <w:r w:rsidRPr="00AC56E8">
              <w:t>4</w:t>
            </w:r>
          </w:p>
        </w:tc>
        <w:tc>
          <w:tcPr>
            <w:tcW w:w="218" w:type="pct"/>
            <w:shd w:val="clear" w:color="auto" w:fill="auto"/>
            <w:noWrap/>
            <w:vAlign w:val="center"/>
            <w:hideMark/>
          </w:tcPr>
          <w:p w14:paraId="2D7E163E" w14:textId="77777777" w:rsidR="00C47CD0" w:rsidRPr="00AC56E8" w:rsidRDefault="00C47CD0" w:rsidP="002D7445">
            <w:pPr>
              <w:pStyle w:val="small"/>
              <w:spacing w:after="0" w:line="240" w:lineRule="auto"/>
              <w:jc w:val="center"/>
            </w:pPr>
            <w:r w:rsidRPr="00AC56E8">
              <w:t>2</w:t>
            </w:r>
          </w:p>
        </w:tc>
        <w:tc>
          <w:tcPr>
            <w:tcW w:w="192" w:type="pct"/>
            <w:shd w:val="clear" w:color="auto" w:fill="auto"/>
            <w:noWrap/>
            <w:vAlign w:val="center"/>
            <w:hideMark/>
          </w:tcPr>
          <w:p w14:paraId="59280C2F" w14:textId="77777777" w:rsidR="00C47CD0" w:rsidRPr="00AC56E8" w:rsidRDefault="00C47CD0" w:rsidP="002D7445">
            <w:pPr>
              <w:pStyle w:val="small"/>
              <w:spacing w:after="0" w:line="240" w:lineRule="auto"/>
              <w:jc w:val="center"/>
            </w:pPr>
            <w:r w:rsidRPr="00AC56E8">
              <w:t>100</w:t>
            </w:r>
          </w:p>
        </w:tc>
        <w:tc>
          <w:tcPr>
            <w:tcW w:w="236" w:type="pct"/>
            <w:shd w:val="clear" w:color="auto" w:fill="auto"/>
            <w:noWrap/>
            <w:vAlign w:val="center"/>
            <w:hideMark/>
          </w:tcPr>
          <w:p w14:paraId="706841BC" w14:textId="77777777" w:rsidR="00C47CD0" w:rsidRPr="00AC56E8" w:rsidRDefault="00C47CD0" w:rsidP="002D7445">
            <w:pPr>
              <w:pStyle w:val="small"/>
              <w:spacing w:after="0" w:line="240" w:lineRule="auto"/>
              <w:jc w:val="center"/>
            </w:pPr>
            <w:r w:rsidRPr="00AC56E8">
              <w:t>0.1</w:t>
            </w:r>
          </w:p>
        </w:tc>
        <w:tc>
          <w:tcPr>
            <w:tcW w:w="244" w:type="pct"/>
            <w:shd w:val="clear" w:color="auto" w:fill="auto"/>
            <w:noWrap/>
            <w:vAlign w:val="center"/>
            <w:hideMark/>
          </w:tcPr>
          <w:p w14:paraId="6AAEC141" w14:textId="77777777" w:rsidR="00C47CD0" w:rsidRPr="00AC56E8" w:rsidRDefault="00C47CD0" w:rsidP="002D7445">
            <w:pPr>
              <w:pStyle w:val="small"/>
              <w:spacing w:after="0" w:line="240" w:lineRule="auto"/>
              <w:jc w:val="center"/>
            </w:pPr>
            <w:r w:rsidRPr="00AC56E8">
              <w:t>0.5</w:t>
            </w:r>
          </w:p>
        </w:tc>
        <w:tc>
          <w:tcPr>
            <w:tcW w:w="269" w:type="pct"/>
            <w:shd w:val="clear" w:color="auto" w:fill="auto"/>
            <w:noWrap/>
            <w:vAlign w:val="center"/>
            <w:hideMark/>
          </w:tcPr>
          <w:p w14:paraId="4D38D379" w14:textId="77777777" w:rsidR="00C47CD0" w:rsidRPr="00AC56E8" w:rsidRDefault="00C47CD0" w:rsidP="002D7445">
            <w:pPr>
              <w:pStyle w:val="small"/>
              <w:spacing w:after="0" w:line="240" w:lineRule="auto"/>
              <w:jc w:val="center"/>
            </w:pPr>
            <w:r w:rsidRPr="00AC56E8">
              <w:t>0.996</w:t>
            </w:r>
          </w:p>
        </w:tc>
        <w:tc>
          <w:tcPr>
            <w:tcW w:w="251" w:type="pct"/>
            <w:shd w:val="clear" w:color="auto" w:fill="auto"/>
            <w:noWrap/>
            <w:vAlign w:val="center"/>
            <w:hideMark/>
          </w:tcPr>
          <w:p w14:paraId="1815A246" w14:textId="77777777" w:rsidR="00C47CD0" w:rsidRPr="00AC56E8" w:rsidRDefault="00C47CD0" w:rsidP="002D7445">
            <w:pPr>
              <w:pStyle w:val="small"/>
              <w:spacing w:after="0" w:line="240" w:lineRule="auto"/>
              <w:jc w:val="center"/>
            </w:pPr>
            <w:r w:rsidRPr="00AC56E8">
              <w:t>10</w:t>
            </w:r>
          </w:p>
        </w:tc>
        <w:tc>
          <w:tcPr>
            <w:tcW w:w="225" w:type="pct"/>
            <w:shd w:val="clear" w:color="auto" w:fill="auto"/>
            <w:noWrap/>
            <w:vAlign w:val="center"/>
            <w:hideMark/>
          </w:tcPr>
          <w:p w14:paraId="10FF1EB1" w14:textId="77777777" w:rsidR="00C47CD0" w:rsidRPr="00AC56E8" w:rsidRDefault="00C47CD0" w:rsidP="002D7445">
            <w:pPr>
              <w:pStyle w:val="small"/>
              <w:spacing w:after="0" w:line="240" w:lineRule="auto"/>
              <w:jc w:val="center"/>
            </w:pPr>
            <w:r w:rsidRPr="00AC56E8">
              <w:t>2</w:t>
            </w:r>
          </w:p>
        </w:tc>
        <w:tc>
          <w:tcPr>
            <w:tcW w:w="280" w:type="pct"/>
            <w:shd w:val="clear" w:color="auto" w:fill="auto"/>
            <w:noWrap/>
            <w:vAlign w:val="center"/>
            <w:hideMark/>
          </w:tcPr>
          <w:p w14:paraId="264915D0" w14:textId="77777777" w:rsidR="00C47CD0" w:rsidRPr="00AC56E8" w:rsidRDefault="00C47CD0" w:rsidP="002D7445">
            <w:pPr>
              <w:pStyle w:val="small"/>
              <w:spacing w:after="0" w:line="240" w:lineRule="auto"/>
              <w:jc w:val="center"/>
            </w:pPr>
            <w:r w:rsidRPr="00AC56E8">
              <w:t>0</w:t>
            </w:r>
          </w:p>
        </w:tc>
        <w:tc>
          <w:tcPr>
            <w:tcW w:w="302" w:type="pct"/>
            <w:shd w:val="clear" w:color="auto" w:fill="auto"/>
            <w:noWrap/>
            <w:vAlign w:val="center"/>
            <w:hideMark/>
          </w:tcPr>
          <w:p w14:paraId="5CD6982A" w14:textId="77777777" w:rsidR="00C47CD0" w:rsidRPr="00AC56E8" w:rsidRDefault="00C47CD0" w:rsidP="002D7445">
            <w:pPr>
              <w:pStyle w:val="small"/>
              <w:spacing w:after="0" w:line="240" w:lineRule="auto"/>
              <w:jc w:val="center"/>
            </w:pPr>
            <w:r w:rsidRPr="00AC56E8">
              <w:t>0.7</w:t>
            </w:r>
          </w:p>
        </w:tc>
        <w:tc>
          <w:tcPr>
            <w:tcW w:w="240" w:type="pct"/>
            <w:shd w:val="clear" w:color="auto" w:fill="auto"/>
            <w:noWrap/>
            <w:vAlign w:val="center"/>
            <w:hideMark/>
          </w:tcPr>
          <w:p w14:paraId="2F9867AA" w14:textId="77777777" w:rsidR="00C47CD0" w:rsidRPr="00AC56E8" w:rsidRDefault="00C47CD0" w:rsidP="002D7445">
            <w:pPr>
              <w:pStyle w:val="small"/>
              <w:spacing w:after="0" w:line="240" w:lineRule="auto"/>
              <w:jc w:val="center"/>
            </w:pPr>
            <w:r w:rsidRPr="00AC56E8">
              <w:t>0.2</w:t>
            </w:r>
          </w:p>
        </w:tc>
        <w:tc>
          <w:tcPr>
            <w:tcW w:w="192" w:type="pct"/>
            <w:shd w:val="clear" w:color="auto" w:fill="auto"/>
            <w:noWrap/>
            <w:vAlign w:val="center"/>
            <w:hideMark/>
          </w:tcPr>
          <w:p w14:paraId="04CDA786" w14:textId="77777777" w:rsidR="00C47CD0" w:rsidRPr="00AC56E8" w:rsidRDefault="00C47CD0" w:rsidP="002D7445">
            <w:pPr>
              <w:pStyle w:val="small"/>
              <w:spacing w:after="0" w:line="240" w:lineRule="auto"/>
              <w:jc w:val="center"/>
            </w:pPr>
            <w:r w:rsidRPr="00AC56E8">
              <w:t>3</w:t>
            </w:r>
          </w:p>
        </w:tc>
        <w:tc>
          <w:tcPr>
            <w:tcW w:w="199" w:type="pct"/>
            <w:shd w:val="clear" w:color="auto" w:fill="auto"/>
            <w:noWrap/>
            <w:vAlign w:val="center"/>
            <w:hideMark/>
          </w:tcPr>
          <w:p w14:paraId="60A06D16" w14:textId="77777777" w:rsidR="00C47CD0" w:rsidRPr="00AC56E8" w:rsidRDefault="00C47CD0" w:rsidP="002D7445">
            <w:pPr>
              <w:pStyle w:val="small"/>
              <w:spacing w:after="0" w:line="240" w:lineRule="auto"/>
              <w:jc w:val="center"/>
            </w:pPr>
            <w:r w:rsidRPr="00AC56E8">
              <w:t>0.5</w:t>
            </w:r>
          </w:p>
        </w:tc>
        <w:tc>
          <w:tcPr>
            <w:tcW w:w="221" w:type="pct"/>
            <w:shd w:val="clear" w:color="auto" w:fill="auto"/>
            <w:noWrap/>
            <w:vAlign w:val="center"/>
            <w:hideMark/>
          </w:tcPr>
          <w:p w14:paraId="0585C1AF" w14:textId="77777777" w:rsidR="00C47CD0" w:rsidRPr="00AC56E8" w:rsidRDefault="00C47CD0" w:rsidP="002D7445">
            <w:pPr>
              <w:pStyle w:val="small"/>
              <w:spacing w:after="0" w:line="240" w:lineRule="auto"/>
              <w:jc w:val="center"/>
            </w:pPr>
            <w:r w:rsidRPr="00AC56E8">
              <w:t>1</w:t>
            </w:r>
          </w:p>
        </w:tc>
        <w:tc>
          <w:tcPr>
            <w:tcW w:w="126" w:type="pct"/>
            <w:shd w:val="clear" w:color="auto" w:fill="auto"/>
            <w:noWrap/>
            <w:vAlign w:val="center"/>
            <w:hideMark/>
          </w:tcPr>
          <w:p w14:paraId="7763FE22" w14:textId="77777777" w:rsidR="00C47CD0" w:rsidRPr="00AC56E8" w:rsidRDefault="00C47CD0" w:rsidP="002D7445">
            <w:pPr>
              <w:pStyle w:val="small"/>
              <w:spacing w:after="0" w:line="240" w:lineRule="auto"/>
              <w:jc w:val="center"/>
            </w:pPr>
            <w:r w:rsidRPr="00AC56E8">
              <w:t>0.7</w:t>
            </w:r>
          </w:p>
        </w:tc>
        <w:tc>
          <w:tcPr>
            <w:tcW w:w="221" w:type="pct"/>
            <w:shd w:val="clear" w:color="auto" w:fill="auto"/>
            <w:noWrap/>
            <w:vAlign w:val="center"/>
            <w:hideMark/>
          </w:tcPr>
          <w:p w14:paraId="52195AF5" w14:textId="77777777" w:rsidR="00C47CD0" w:rsidRPr="00AC56E8" w:rsidRDefault="00C47CD0" w:rsidP="002D7445">
            <w:pPr>
              <w:pStyle w:val="small"/>
              <w:spacing w:after="0" w:line="240" w:lineRule="auto"/>
              <w:jc w:val="center"/>
            </w:pPr>
            <w:r w:rsidRPr="00AC56E8">
              <w:t>0.8</w:t>
            </w:r>
          </w:p>
        </w:tc>
        <w:tc>
          <w:tcPr>
            <w:tcW w:w="181" w:type="pct"/>
            <w:shd w:val="clear" w:color="auto" w:fill="auto"/>
            <w:noWrap/>
            <w:vAlign w:val="center"/>
            <w:hideMark/>
          </w:tcPr>
          <w:p w14:paraId="31C3458B" w14:textId="77777777" w:rsidR="00C47CD0" w:rsidRPr="00AC56E8" w:rsidRDefault="00C47CD0" w:rsidP="002D7445">
            <w:pPr>
              <w:pStyle w:val="small"/>
              <w:spacing w:after="0" w:line="240" w:lineRule="auto"/>
              <w:jc w:val="center"/>
            </w:pPr>
            <w:r w:rsidRPr="00AC56E8">
              <w:t>NA</w:t>
            </w:r>
          </w:p>
        </w:tc>
        <w:tc>
          <w:tcPr>
            <w:tcW w:w="236" w:type="pct"/>
            <w:shd w:val="clear" w:color="auto" w:fill="auto"/>
            <w:noWrap/>
            <w:vAlign w:val="center"/>
            <w:hideMark/>
          </w:tcPr>
          <w:p w14:paraId="2B4FA57D" w14:textId="77777777" w:rsidR="00C47CD0" w:rsidRPr="00AC56E8" w:rsidRDefault="00C47CD0" w:rsidP="002D7445">
            <w:pPr>
              <w:pStyle w:val="small"/>
              <w:spacing w:after="0" w:line="240" w:lineRule="auto"/>
              <w:jc w:val="center"/>
            </w:pPr>
            <w:r w:rsidRPr="00AC56E8">
              <w:t>NA</w:t>
            </w:r>
          </w:p>
        </w:tc>
      </w:tr>
      <w:tr w:rsidR="00C47CD0" w:rsidRPr="00AC56E8" w14:paraId="124D6767" w14:textId="77777777" w:rsidTr="00C47CD0">
        <w:trPr>
          <w:trHeight w:val="290"/>
          <w:jc w:val="center"/>
        </w:trPr>
        <w:tc>
          <w:tcPr>
            <w:tcW w:w="155" w:type="pct"/>
            <w:shd w:val="clear" w:color="auto" w:fill="auto"/>
            <w:noWrap/>
            <w:vAlign w:val="center"/>
            <w:hideMark/>
          </w:tcPr>
          <w:p w14:paraId="09F9911F" w14:textId="77777777" w:rsidR="00C47CD0" w:rsidRPr="00AC56E8" w:rsidRDefault="00C47CD0" w:rsidP="002D7445">
            <w:pPr>
              <w:pStyle w:val="small"/>
              <w:spacing w:after="0" w:line="240" w:lineRule="auto"/>
              <w:jc w:val="center"/>
            </w:pPr>
            <w:r w:rsidRPr="00AC56E8">
              <w:t>210</w:t>
            </w:r>
          </w:p>
        </w:tc>
        <w:tc>
          <w:tcPr>
            <w:tcW w:w="141" w:type="pct"/>
            <w:shd w:val="clear" w:color="auto" w:fill="auto"/>
            <w:noWrap/>
            <w:vAlign w:val="center"/>
            <w:hideMark/>
          </w:tcPr>
          <w:p w14:paraId="46411253" w14:textId="77777777" w:rsidR="00C47CD0" w:rsidRPr="00AC56E8" w:rsidRDefault="00C47CD0" w:rsidP="002D7445">
            <w:pPr>
              <w:pStyle w:val="small"/>
              <w:spacing w:after="0" w:line="240" w:lineRule="auto"/>
              <w:jc w:val="center"/>
            </w:pPr>
            <w:r w:rsidRPr="00AC56E8">
              <w:t>SAT</w:t>
            </w:r>
          </w:p>
        </w:tc>
        <w:tc>
          <w:tcPr>
            <w:tcW w:w="376" w:type="pct"/>
            <w:shd w:val="clear" w:color="auto" w:fill="auto"/>
            <w:noWrap/>
            <w:vAlign w:val="center"/>
            <w:hideMark/>
          </w:tcPr>
          <w:p w14:paraId="4968DF9B" w14:textId="77777777" w:rsidR="00C47CD0" w:rsidRPr="00AC56E8" w:rsidRDefault="00C47CD0" w:rsidP="002D7445">
            <w:pPr>
              <w:pStyle w:val="small"/>
              <w:spacing w:after="0" w:line="240" w:lineRule="auto"/>
              <w:jc w:val="center"/>
            </w:pPr>
            <w:r w:rsidRPr="00AC56E8">
              <w:t>Pasture</w:t>
            </w:r>
          </w:p>
        </w:tc>
        <w:tc>
          <w:tcPr>
            <w:tcW w:w="118" w:type="pct"/>
          </w:tcPr>
          <w:p w14:paraId="28C3CD49" w14:textId="77777777" w:rsidR="00C47CD0" w:rsidRPr="00AC56E8" w:rsidRDefault="00C47CD0" w:rsidP="002D7445">
            <w:pPr>
              <w:pStyle w:val="small"/>
              <w:spacing w:after="0" w:line="240" w:lineRule="auto"/>
              <w:jc w:val="center"/>
            </w:pPr>
          </w:p>
        </w:tc>
        <w:tc>
          <w:tcPr>
            <w:tcW w:w="192" w:type="pct"/>
            <w:shd w:val="clear" w:color="auto" w:fill="auto"/>
            <w:noWrap/>
            <w:vAlign w:val="center"/>
            <w:hideMark/>
          </w:tcPr>
          <w:p w14:paraId="575714E6" w14:textId="39D48374" w:rsidR="00C47CD0" w:rsidRPr="00AC56E8" w:rsidRDefault="00C47CD0" w:rsidP="002D7445">
            <w:pPr>
              <w:pStyle w:val="small"/>
              <w:spacing w:after="0" w:line="240" w:lineRule="auto"/>
              <w:jc w:val="center"/>
            </w:pPr>
            <w:r w:rsidRPr="00AC56E8">
              <w:t>Flat</w:t>
            </w:r>
          </w:p>
        </w:tc>
        <w:tc>
          <w:tcPr>
            <w:tcW w:w="185" w:type="pct"/>
            <w:shd w:val="clear" w:color="auto" w:fill="auto"/>
            <w:noWrap/>
            <w:vAlign w:val="center"/>
            <w:hideMark/>
          </w:tcPr>
          <w:p w14:paraId="42C9A25B" w14:textId="77777777" w:rsidR="00C47CD0" w:rsidRPr="00AC56E8" w:rsidRDefault="00C47CD0" w:rsidP="002D7445">
            <w:pPr>
              <w:pStyle w:val="small"/>
              <w:spacing w:after="0" w:line="240" w:lineRule="auto"/>
              <w:jc w:val="center"/>
            </w:pPr>
            <w:r w:rsidRPr="00AC56E8">
              <w:t>4</w:t>
            </w:r>
          </w:p>
        </w:tc>
        <w:tc>
          <w:tcPr>
            <w:tcW w:w="218" w:type="pct"/>
            <w:shd w:val="clear" w:color="auto" w:fill="auto"/>
            <w:noWrap/>
            <w:vAlign w:val="center"/>
            <w:hideMark/>
          </w:tcPr>
          <w:p w14:paraId="4C665EFD" w14:textId="77777777" w:rsidR="00C47CD0" w:rsidRPr="00AC56E8" w:rsidRDefault="00C47CD0" w:rsidP="002D7445">
            <w:pPr>
              <w:pStyle w:val="small"/>
              <w:spacing w:after="0" w:line="240" w:lineRule="auto"/>
              <w:jc w:val="center"/>
            </w:pPr>
            <w:r w:rsidRPr="00AC56E8">
              <w:t>1.8</w:t>
            </w:r>
          </w:p>
        </w:tc>
        <w:tc>
          <w:tcPr>
            <w:tcW w:w="192" w:type="pct"/>
            <w:shd w:val="clear" w:color="auto" w:fill="auto"/>
            <w:noWrap/>
            <w:vAlign w:val="center"/>
            <w:hideMark/>
          </w:tcPr>
          <w:p w14:paraId="0E56F943" w14:textId="77777777" w:rsidR="00C47CD0" w:rsidRPr="00AC56E8" w:rsidRDefault="00C47CD0" w:rsidP="002D7445">
            <w:pPr>
              <w:pStyle w:val="small"/>
              <w:spacing w:after="0" w:line="240" w:lineRule="auto"/>
              <w:jc w:val="center"/>
            </w:pPr>
            <w:r w:rsidRPr="00AC56E8">
              <w:t>100</w:t>
            </w:r>
          </w:p>
        </w:tc>
        <w:tc>
          <w:tcPr>
            <w:tcW w:w="236" w:type="pct"/>
            <w:shd w:val="clear" w:color="auto" w:fill="auto"/>
            <w:noWrap/>
            <w:vAlign w:val="center"/>
            <w:hideMark/>
          </w:tcPr>
          <w:p w14:paraId="39A541A7" w14:textId="77777777" w:rsidR="00C47CD0" w:rsidRPr="00AC56E8" w:rsidRDefault="00C47CD0" w:rsidP="002D7445">
            <w:pPr>
              <w:pStyle w:val="small"/>
              <w:spacing w:after="0" w:line="240" w:lineRule="auto"/>
              <w:jc w:val="center"/>
            </w:pPr>
            <w:r w:rsidRPr="00AC56E8">
              <w:t>0.001</w:t>
            </w:r>
          </w:p>
        </w:tc>
        <w:tc>
          <w:tcPr>
            <w:tcW w:w="244" w:type="pct"/>
            <w:shd w:val="clear" w:color="auto" w:fill="auto"/>
            <w:noWrap/>
            <w:vAlign w:val="center"/>
            <w:hideMark/>
          </w:tcPr>
          <w:p w14:paraId="13D473FE" w14:textId="77777777" w:rsidR="00C47CD0" w:rsidRPr="00AC56E8" w:rsidRDefault="00C47CD0" w:rsidP="002D7445">
            <w:pPr>
              <w:pStyle w:val="small"/>
              <w:spacing w:after="0" w:line="240" w:lineRule="auto"/>
              <w:jc w:val="center"/>
            </w:pPr>
            <w:r w:rsidRPr="00AC56E8">
              <w:t>0.5</w:t>
            </w:r>
          </w:p>
        </w:tc>
        <w:tc>
          <w:tcPr>
            <w:tcW w:w="269" w:type="pct"/>
            <w:shd w:val="clear" w:color="auto" w:fill="auto"/>
            <w:noWrap/>
            <w:vAlign w:val="center"/>
            <w:hideMark/>
          </w:tcPr>
          <w:p w14:paraId="5872A652" w14:textId="77777777" w:rsidR="00C47CD0" w:rsidRPr="00AC56E8" w:rsidRDefault="00C47CD0" w:rsidP="002D7445">
            <w:pPr>
              <w:pStyle w:val="small"/>
              <w:spacing w:after="0" w:line="240" w:lineRule="auto"/>
              <w:jc w:val="center"/>
            </w:pPr>
            <w:r w:rsidRPr="00AC56E8">
              <w:t>0.996</w:t>
            </w:r>
          </w:p>
        </w:tc>
        <w:tc>
          <w:tcPr>
            <w:tcW w:w="251" w:type="pct"/>
            <w:shd w:val="clear" w:color="auto" w:fill="auto"/>
            <w:noWrap/>
            <w:vAlign w:val="center"/>
            <w:hideMark/>
          </w:tcPr>
          <w:p w14:paraId="416389D5" w14:textId="77777777" w:rsidR="00C47CD0" w:rsidRPr="00AC56E8" w:rsidRDefault="00C47CD0" w:rsidP="002D7445">
            <w:pPr>
              <w:pStyle w:val="small"/>
              <w:spacing w:after="0" w:line="240" w:lineRule="auto"/>
              <w:jc w:val="center"/>
            </w:pPr>
            <w:r w:rsidRPr="00AC56E8">
              <w:t>10</w:t>
            </w:r>
          </w:p>
        </w:tc>
        <w:tc>
          <w:tcPr>
            <w:tcW w:w="225" w:type="pct"/>
            <w:shd w:val="clear" w:color="auto" w:fill="auto"/>
            <w:noWrap/>
            <w:vAlign w:val="center"/>
            <w:hideMark/>
          </w:tcPr>
          <w:p w14:paraId="22AB7564" w14:textId="77777777" w:rsidR="00C47CD0" w:rsidRPr="00AC56E8" w:rsidRDefault="00C47CD0" w:rsidP="002D7445">
            <w:pPr>
              <w:pStyle w:val="small"/>
              <w:spacing w:after="0" w:line="240" w:lineRule="auto"/>
              <w:jc w:val="center"/>
            </w:pPr>
            <w:r w:rsidRPr="00AC56E8">
              <w:t>2</w:t>
            </w:r>
          </w:p>
        </w:tc>
        <w:tc>
          <w:tcPr>
            <w:tcW w:w="280" w:type="pct"/>
            <w:shd w:val="clear" w:color="auto" w:fill="auto"/>
            <w:noWrap/>
            <w:vAlign w:val="center"/>
            <w:hideMark/>
          </w:tcPr>
          <w:p w14:paraId="26C33BF8" w14:textId="77777777" w:rsidR="00C47CD0" w:rsidRPr="00AC56E8" w:rsidRDefault="00C47CD0" w:rsidP="002D7445">
            <w:pPr>
              <w:pStyle w:val="small"/>
              <w:spacing w:after="0" w:line="240" w:lineRule="auto"/>
              <w:jc w:val="center"/>
            </w:pPr>
            <w:r w:rsidRPr="00AC56E8">
              <w:t>0</w:t>
            </w:r>
          </w:p>
        </w:tc>
        <w:tc>
          <w:tcPr>
            <w:tcW w:w="302" w:type="pct"/>
            <w:shd w:val="clear" w:color="auto" w:fill="auto"/>
            <w:noWrap/>
            <w:vAlign w:val="center"/>
            <w:hideMark/>
          </w:tcPr>
          <w:p w14:paraId="2AE06D3D" w14:textId="77777777" w:rsidR="00C47CD0" w:rsidRPr="00AC56E8" w:rsidRDefault="00C47CD0" w:rsidP="002D7445">
            <w:pPr>
              <w:pStyle w:val="small"/>
              <w:spacing w:after="0" w:line="240" w:lineRule="auto"/>
              <w:jc w:val="center"/>
            </w:pPr>
            <w:r w:rsidRPr="00AC56E8">
              <w:t>0.5</w:t>
            </w:r>
          </w:p>
        </w:tc>
        <w:tc>
          <w:tcPr>
            <w:tcW w:w="240" w:type="pct"/>
            <w:shd w:val="clear" w:color="auto" w:fill="auto"/>
            <w:noWrap/>
            <w:vAlign w:val="center"/>
            <w:hideMark/>
          </w:tcPr>
          <w:p w14:paraId="7ECB9652" w14:textId="77777777" w:rsidR="00C47CD0" w:rsidRPr="00AC56E8" w:rsidRDefault="00C47CD0" w:rsidP="002D7445">
            <w:pPr>
              <w:pStyle w:val="small"/>
              <w:spacing w:after="0" w:line="240" w:lineRule="auto"/>
              <w:jc w:val="center"/>
            </w:pPr>
            <w:r w:rsidRPr="00AC56E8">
              <w:t>0.15</w:t>
            </w:r>
          </w:p>
        </w:tc>
        <w:tc>
          <w:tcPr>
            <w:tcW w:w="192" w:type="pct"/>
            <w:shd w:val="clear" w:color="auto" w:fill="auto"/>
            <w:noWrap/>
            <w:vAlign w:val="center"/>
            <w:hideMark/>
          </w:tcPr>
          <w:p w14:paraId="6352CDD5" w14:textId="77777777" w:rsidR="00C47CD0" w:rsidRPr="00AC56E8" w:rsidRDefault="00C47CD0" w:rsidP="002D7445">
            <w:pPr>
              <w:pStyle w:val="small"/>
              <w:spacing w:after="0" w:line="240" w:lineRule="auto"/>
              <w:jc w:val="center"/>
            </w:pPr>
            <w:r w:rsidRPr="00AC56E8">
              <w:t>3</w:t>
            </w:r>
          </w:p>
        </w:tc>
        <w:tc>
          <w:tcPr>
            <w:tcW w:w="199" w:type="pct"/>
            <w:shd w:val="clear" w:color="auto" w:fill="auto"/>
            <w:noWrap/>
            <w:vAlign w:val="center"/>
            <w:hideMark/>
          </w:tcPr>
          <w:p w14:paraId="7AAF62EE" w14:textId="77777777" w:rsidR="00C47CD0" w:rsidRPr="00AC56E8" w:rsidRDefault="00C47CD0" w:rsidP="002D7445">
            <w:pPr>
              <w:pStyle w:val="small"/>
              <w:spacing w:after="0" w:line="240" w:lineRule="auto"/>
              <w:jc w:val="center"/>
            </w:pPr>
            <w:r w:rsidRPr="00AC56E8">
              <w:t>0.5</w:t>
            </w:r>
          </w:p>
        </w:tc>
        <w:tc>
          <w:tcPr>
            <w:tcW w:w="221" w:type="pct"/>
            <w:shd w:val="clear" w:color="auto" w:fill="auto"/>
            <w:noWrap/>
            <w:vAlign w:val="center"/>
            <w:hideMark/>
          </w:tcPr>
          <w:p w14:paraId="35733CA6" w14:textId="77777777" w:rsidR="00C47CD0" w:rsidRPr="00AC56E8" w:rsidRDefault="00C47CD0" w:rsidP="002D7445">
            <w:pPr>
              <w:pStyle w:val="small"/>
              <w:spacing w:after="0" w:line="240" w:lineRule="auto"/>
              <w:jc w:val="center"/>
            </w:pPr>
            <w:r w:rsidRPr="00AC56E8">
              <w:t>1</w:t>
            </w:r>
          </w:p>
        </w:tc>
        <w:tc>
          <w:tcPr>
            <w:tcW w:w="126" w:type="pct"/>
            <w:shd w:val="clear" w:color="auto" w:fill="auto"/>
            <w:noWrap/>
            <w:vAlign w:val="center"/>
            <w:hideMark/>
          </w:tcPr>
          <w:p w14:paraId="20EA6D45" w14:textId="77777777" w:rsidR="00C47CD0" w:rsidRPr="00AC56E8" w:rsidRDefault="00C47CD0" w:rsidP="002D7445">
            <w:pPr>
              <w:pStyle w:val="small"/>
              <w:spacing w:after="0" w:line="240" w:lineRule="auto"/>
              <w:jc w:val="center"/>
            </w:pPr>
            <w:r w:rsidRPr="00AC56E8">
              <w:t>0.7</w:t>
            </w:r>
          </w:p>
        </w:tc>
        <w:tc>
          <w:tcPr>
            <w:tcW w:w="221" w:type="pct"/>
            <w:shd w:val="clear" w:color="auto" w:fill="auto"/>
            <w:noWrap/>
            <w:vAlign w:val="center"/>
            <w:hideMark/>
          </w:tcPr>
          <w:p w14:paraId="5C6EB60C" w14:textId="77777777" w:rsidR="00C47CD0" w:rsidRPr="00AC56E8" w:rsidRDefault="00C47CD0" w:rsidP="002D7445">
            <w:pPr>
              <w:pStyle w:val="small"/>
              <w:spacing w:after="0" w:line="240" w:lineRule="auto"/>
              <w:jc w:val="center"/>
            </w:pPr>
            <w:r w:rsidRPr="00AC56E8">
              <w:t>0.6</w:t>
            </w:r>
          </w:p>
        </w:tc>
        <w:tc>
          <w:tcPr>
            <w:tcW w:w="181" w:type="pct"/>
            <w:shd w:val="clear" w:color="auto" w:fill="auto"/>
            <w:noWrap/>
            <w:vAlign w:val="center"/>
            <w:hideMark/>
          </w:tcPr>
          <w:p w14:paraId="1E4ADD3A" w14:textId="77777777" w:rsidR="00C47CD0" w:rsidRPr="00AC56E8" w:rsidRDefault="00C47CD0" w:rsidP="002D7445">
            <w:pPr>
              <w:pStyle w:val="small"/>
              <w:spacing w:after="0" w:line="240" w:lineRule="auto"/>
              <w:jc w:val="center"/>
            </w:pPr>
            <w:r w:rsidRPr="00AC56E8">
              <w:t>NA</w:t>
            </w:r>
          </w:p>
        </w:tc>
        <w:tc>
          <w:tcPr>
            <w:tcW w:w="236" w:type="pct"/>
            <w:shd w:val="clear" w:color="auto" w:fill="auto"/>
            <w:noWrap/>
            <w:vAlign w:val="center"/>
            <w:hideMark/>
          </w:tcPr>
          <w:p w14:paraId="3915BF01" w14:textId="77777777" w:rsidR="00C47CD0" w:rsidRPr="00AC56E8" w:rsidRDefault="00C47CD0" w:rsidP="002D7445">
            <w:pPr>
              <w:pStyle w:val="small"/>
              <w:spacing w:after="0" w:line="240" w:lineRule="auto"/>
              <w:jc w:val="center"/>
            </w:pPr>
            <w:r w:rsidRPr="00AC56E8">
              <w:t>NA</w:t>
            </w:r>
          </w:p>
        </w:tc>
      </w:tr>
      <w:tr w:rsidR="00C47CD0" w:rsidRPr="00AC56E8" w14:paraId="32BC18AA" w14:textId="77777777" w:rsidTr="00C47CD0">
        <w:trPr>
          <w:trHeight w:val="290"/>
          <w:jc w:val="center"/>
        </w:trPr>
        <w:tc>
          <w:tcPr>
            <w:tcW w:w="155" w:type="pct"/>
            <w:shd w:val="clear" w:color="auto" w:fill="auto"/>
            <w:noWrap/>
            <w:vAlign w:val="center"/>
            <w:hideMark/>
          </w:tcPr>
          <w:p w14:paraId="3E848C52" w14:textId="77777777" w:rsidR="00C47CD0" w:rsidRPr="00AC56E8" w:rsidRDefault="00C47CD0" w:rsidP="002D7445">
            <w:pPr>
              <w:pStyle w:val="small"/>
              <w:spacing w:after="0" w:line="240" w:lineRule="auto"/>
              <w:jc w:val="center"/>
            </w:pPr>
            <w:r w:rsidRPr="00AC56E8">
              <w:t>211</w:t>
            </w:r>
          </w:p>
        </w:tc>
        <w:tc>
          <w:tcPr>
            <w:tcW w:w="141" w:type="pct"/>
            <w:shd w:val="clear" w:color="auto" w:fill="auto"/>
            <w:noWrap/>
            <w:vAlign w:val="center"/>
            <w:hideMark/>
          </w:tcPr>
          <w:p w14:paraId="7E07FE93" w14:textId="77777777" w:rsidR="00C47CD0" w:rsidRPr="00AC56E8" w:rsidRDefault="00C47CD0" w:rsidP="002D7445">
            <w:pPr>
              <w:pStyle w:val="small"/>
              <w:spacing w:after="0" w:line="240" w:lineRule="auto"/>
              <w:jc w:val="center"/>
            </w:pPr>
            <w:r w:rsidRPr="00AC56E8">
              <w:t>SAT</w:t>
            </w:r>
          </w:p>
        </w:tc>
        <w:tc>
          <w:tcPr>
            <w:tcW w:w="376" w:type="pct"/>
            <w:shd w:val="clear" w:color="auto" w:fill="auto"/>
            <w:noWrap/>
            <w:vAlign w:val="center"/>
            <w:hideMark/>
          </w:tcPr>
          <w:p w14:paraId="13BE56F9" w14:textId="77777777" w:rsidR="00C47CD0" w:rsidRPr="00AC56E8" w:rsidRDefault="00C47CD0" w:rsidP="002D7445">
            <w:pPr>
              <w:pStyle w:val="small"/>
              <w:spacing w:after="0" w:line="240" w:lineRule="auto"/>
              <w:jc w:val="center"/>
            </w:pPr>
            <w:r w:rsidRPr="00AC56E8">
              <w:t>Pasture</w:t>
            </w:r>
          </w:p>
        </w:tc>
        <w:tc>
          <w:tcPr>
            <w:tcW w:w="118" w:type="pct"/>
          </w:tcPr>
          <w:p w14:paraId="7DB61341" w14:textId="77777777" w:rsidR="00C47CD0" w:rsidRPr="00AC56E8" w:rsidRDefault="00C47CD0" w:rsidP="002D7445">
            <w:pPr>
              <w:pStyle w:val="small"/>
              <w:spacing w:after="0" w:line="240" w:lineRule="auto"/>
              <w:jc w:val="center"/>
            </w:pPr>
          </w:p>
        </w:tc>
        <w:tc>
          <w:tcPr>
            <w:tcW w:w="192" w:type="pct"/>
            <w:shd w:val="clear" w:color="auto" w:fill="auto"/>
            <w:noWrap/>
            <w:vAlign w:val="center"/>
            <w:hideMark/>
          </w:tcPr>
          <w:p w14:paraId="081B54D2" w14:textId="7AA742AE" w:rsidR="00C47CD0" w:rsidRPr="00AC56E8" w:rsidRDefault="00C47CD0" w:rsidP="002D7445">
            <w:pPr>
              <w:pStyle w:val="small"/>
              <w:spacing w:after="0" w:line="240" w:lineRule="auto"/>
              <w:jc w:val="center"/>
            </w:pPr>
            <w:r w:rsidRPr="00AC56E8">
              <w:t>Mod</w:t>
            </w:r>
          </w:p>
        </w:tc>
        <w:tc>
          <w:tcPr>
            <w:tcW w:w="185" w:type="pct"/>
            <w:shd w:val="clear" w:color="auto" w:fill="auto"/>
            <w:noWrap/>
            <w:vAlign w:val="center"/>
            <w:hideMark/>
          </w:tcPr>
          <w:p w14:paraId="1B919EE9" w14:textId="77777777" w:rsidR="00C47CD0" w:rsidRPr="00AC56E8" w:rsidRDefault="00C47CD0" w:rsidP="002D7445">
            <w:pPr>
              <w:pStyle w:val="small"/>
              <w:spacing w:after="0" w:line="240" w:lineRule="auto"/>
              <w:jc w:val="center"/>
            </w:pPr>
            <w:r w:rsidRPr="00AC56E8">
              <w:t>4</w:t>
            </w:r>
          </w:p>
        </w:tc>
        <w:tc>
          <w:tcPr>
            <w:tcW w:w="218" w:type="pct"/>
            <w:shd w:val="clear" w:color="auto" w:fill="auto"/>
            <w:noWrap/>
            <w:vAlign w:val="center"/>
            <w:hideMark/>
          </w:tcPr>
          <w:p w14:paraId="3C8A00F9" w14:textId="77777777" w:rsidR="00C47CD0" w:rsidRPr="00AC56E8" w:rsidRDefault="00C47CD0" w:rsidP="002D7445">
            <w:pPr>
              <w:pStyle w:val="small"/>
              <w:spacing w:after="0" w:line="240" w:lineRule="auto"/>
              <w:jc w:val="center"/>
            </w:pPr>
            <w:r w:rsidRPr="00AC56E8">
              <w:t>1.8</w:t>
            </w:r>
          </w:p>
        </w:tc>
        <w:tc>
          <w:tcPr>
            <w:tcW w:w="192" w:type="pct"/>
            <w:shd w:val="clear" w:color="auto" w:fill="auto"/>
            <w:noWrap/>
            <w:vAlign w:val="center"/>
            <w:hideMark/>
          </w:tcPr>
          <w:p w14:paraId="1554305E" w14:textId="77777777" w:rsidR="00C47CD0" w:rsidRPr="00AC56E8" w:rsidRDefault="00C47CD0" w:rsidP="002D7445">
            <w:pPr>
              <w:pStyle w:val="small"/>
              <w:spacing w:after="0" w:line="240" w:lineRule="auto"/>
              <w:jc w:val="center"/>
            </w:pPr>
            <w:r w:rsidRPr="00AC56E8">
              <w:t>100</w:t>
            </w:r>
          </w:p>
        </w:tc>
        <w:tc>
          <w:tcPr>
            <w:tcW w:w="236" w:type="pct"/>
            <w:shd w:val="clear" w:color="auto" w:fill="auto"/>
            <w:noWrap/>
            <w:vAlign w:val="center"/>
            <w:hideMark/>
          </w:tcPr>
          <w:p w14:paraId="59D04CCE" w14:textId="77777777" w:rsidR="00C47CD0" w:rsidRPr="00AC56E8" w:rsidRDefault="00C47CD0" w:rsidP="002D7445">
            <w:pPr>
              <w:pStyle w:val="small"/>
              <w:spacing w:after="0" w:line="240" w:lineRule="auto"/>
              <w:jc w:val="center"/>
            </w:pPr>
            <w:r w:rsidRPr="00AC56E8">
              <w:t>0.01</w:t>
            </w:r>
          </w:p>
        </w:tc>
        <w:tc>
          <w:tcPr>
            <w:tcW w:w="244" w:type="pct"/>
            <w:shd w:val="clear" w:color="auto" w:fill="auto"/>
            <w:noWrap/>
            <w:vAlign w:val="center"/>
            <w:hideMark/>
          </w:tcPr>
          <w:p w14:paraId="271F5FB1" w14:textId="77777777" w:rsidR="00C47CD0" w:rsidRPr="00AC56E8" w:rsidRDefault="00C47CD0" w:rsidP="002D7445">
            <w:pPr>
              <w:pStyle w:val="small"/>
              <w:spacing w:after="0" w:line="240" w:lineRule="auto"/>
              <w:jc w:val="center"/>
            </w:pPr>
            <w:r w:rsidRPr="00AC56E8">
              <w:t>0.5</w:t>
            </w:r>
          </w:p>
        </w:tc>
        <w:tc>
          <w:tcPr>
            <w:tcW w:w="269" w:type="pct"/>
            <w:shd w:val="clear" w:color="auto" w:fill="auto"/>
            <w:noWrap/>
            <w:vAlign w:val="center"/>
            <w:hideMark/>
          </w:tcPr>
          <w:p w14:paraId="79A6CF81" w14:textId="77777777" w:rsidR="00C47CD0" w:rsidRPr="00AC56E8" w:rsidRDefault="00C47CD0" w:rsidP="002D7445">
            <w:pPr>
              <w:pStyle w:val="small"/>
              <w:spacing w:after="0" w:line="240" w:lineRule="auto"/>
              <w:jc w:val="center"/>
            </w:pPr>
            <w:r w:rsidRPr="00AC56E8">
              <w:t>0.996</w:t>
            </w:r>
          </w:p>
        </w:tc>
        <w:tc>
          <w:tcPr>
            <w:tcW w:w="251" w:type="pct"/>
            <w:shd w:val="clear" w:color="auto" w:fill="auto"/>
            <w:noWrap/>
            <w:vAlign w:val="center"/>
            <w:hideMark/>
          </w:tcPr>
          <w:p w14:paraId="0F738FA3" w14:textId="77777777" w:rsidR="00C47CD0" w:rsidRPr="00AC56E8" w:rsidRDefault="00C47CD0" w:rsidP="002D7445">
            <w:pPr>
              <w:pStyle w:val="small"/>
              <w:spacing w:after="0" w:line="240" w:lineRule="auto"/>
              <w:jc w:val="center"/>
            </w:pPr>
            <w:r w:rsidRPr="00AC56E8">
              <w:t>10</w:t>
            </w:r>
          </w:p>
        </w:tc>
        <w:tc>
          <w:tcPr>
            <w:tcW w:w="225" w:type="pct"/>
            <w:shd w:val="clear" w:color="auto" w:fill="auto"/>
            <w:noWrap/>
            <w:vAlign w:val="center"/>
            <w:hideMark/>
          </w:tcPr>
          <w:p w14:paraId="5F5A18C9" w14:textId="77777777" w:rsidR="00C47CD0" w:rsidRPr="00AC56E8" w:rsidRDefault="00C47CD0" w:rsidP="002D7445">
            <w:pPr>
              <w:pStyle w:val="small"/>
              <w:spacing w:after="0" w:line="240" w:lineRule="auto"/>
              <w:jc w:val="center"/>
            </w:pPr>
            <w:r w:rsidRPr="00AC56E8">
              <w:t>2</w:t>
            </w:r>
          </w:p>
        </w:tc>
        <w:tc>
          <w:tcPr>
            <w:tcW w:w="280" w:type="pct"/>
            <w:shd w:val="clear" w:color="auto" w:fill="auto"/>
            <w:noWrap/>
            <w:vAlign w:val="center"/>
            <w:hideMark/>
          </w:tcPr>
          <w:p w14:paraId="1E75B62E" w14:textId="77777777" w:rsidR="00C47CD0" w:rsidRPr="00AC56E8" w:rsidRDefault="00C47CD0" w:rsidP="002D7445">
            <w:pPr>
              <w:pStyle w:val="small"/>
              <w:spacing w:after="0" w:line="240" w:lineRule="auto"/>
              <w:jc w:val="center"/>
            </w:pPr>
            <w:r w:rsidRPr="00AC56E8">
              <w:t>0</w:t>
            </w:r>
          </w:p>
        </w:tc>
        <w:tc>
          <w:tcPr>
            <w:tcW w:w="302" w:type="pct"/>
            <w:shd w:val="clear" w:color="auto" w:fill="auto"/>
            <w:noWrap/>
            <w:vAlign w:val="center"/>
            <w:hideMark/>
          </w:tcPr>
          <w:p w14:paraId="24DAD06A" w14:textId="77777777" w:rsidR="00C47CD0" w:rsidRPr="00AC56E8" w:rsidRDefault="00C47CD0" w:rsidP="002D7445">
            <w:pPr>
              <w:pStyle w:val="small"/>
              <w:spacing w:after="0" w:line="240" w:lineRule="auto"/>
              <w:jc w:val="center"/>
            </w:pPr>
            <w:r w:rsidRPr="00AC56E8">
              <w:t>0.5</w:t>
            </w:r>
          </w:p>
        </w:tc>
        <w:tc>
          <w:tcPr>
            <w:tcW w:w="240" w:type="pct"/>
            <w:shd w:val="clear" w:color="auto" w:fill="auto"/>
            <w:noWrap/>
            <w:vAlign w:val="center"/>
            <w:hideMark/>
          </w:tcPr>
          <w:p w14:paraId="797A33D8" w14:textId="77777777" w:rsidR="00C47CD0" w:rsidRPr="00AC56E8" w:rsidRDefault="00C47CD0" w:rsidP="002D7445">
            <w:pPr>
              <w:pStyle w:val="small"/>
              <w:spacing w:after="0" w:line="240" w:lineRule="auto"/>
              <w:jc w:val="center"/>
            </w:pPr>
            <w:r w:rsidRPr="00AC56E8">
              <w:t>0.15</w:t>
            </w:r>
          </w:p>
        </w:tc>
        <w:tc>
          <w:tcPr>
            <w:tcW w:w="192" w:type="pct"/>
            <w:shd w:val="clear" w:color="auto" w:fill="auto"/>
            <w:noWrap/>
            <w:vAlign w:val="center"/>
            <w:hideMark/>
          </w:tcPr>
          <w:p w14:paraId="6023CE4B" w14:textId="77777777" w:rsidR="00C47CD0" w:rsidRPr="00AC56E8" w:rsidRDefault="00C47CD0" w:rsidP="002D7445">
            <w:pPr>
              <w:pStyle w:val="small"/>
              <w:spacing w:after="0" w:line="240" w:lineRule="auto"/>
              <w:jc w:val="center"/>
            </w:pPr>
            <w:r w:rsidRPr="00AC56E8">
              <w:t>3</w:t>
            </w:r>
          </w:p>
        </w:tc>
        <w:tc>
          <w:tcPr>
            <w:tcW w:w="199" w:type="pct"/>
            <w:shd w:val="clear" w:color="auto" w:fill="auto"/>
            <w:noWrap/>
            <w:vAlign w:val="center"/>
            <w:hideMark/>
          </w:tcPr>
          <w:p w14:paraId="58ADF194" w14:textId="77777777" w:rsidR="00C47CD0" w:rsidRPr="00AC56E8" w:rsidRDefault="00C47CD0" w:rsidP="002D7445">
            <w:pPr>
              <w:pStyle w:val="small"/>
              <w:spacing w:after="0" w:line="240" w:lineRule="auto"/>
              <w:jc w:val="center"/>
            </w:pPr>
            <w:r w:rsidRPr="00AC56E8">
              <w:t>0.5</w:t>
            </w:r>
          </w:p>
        </w:tc>
        <w:tc>
          <w:tcPr>
            <w:tcW w:w="221" w:type="pct"/>
            <w:shd w:val="clear" w:color="auto" w:fill="auto"/>
            <w:noWrap/>
            <w:vAlign w:val="center"/>
            <w:hideMark/>
          </w:tcPr>
          <w:p w14:paraId="2419AEE8" w14:textId="77777777" w:rsidR="00C47CD0" w:rsidRPr="00AC56E8" w:rsidRDefault="00C47CD0" w:rsidP="002D7445">
            <w:pPr>
              <w:pStyle w:val="small"/>
              <w:spacing w:after="0" w:line="240" w:lineRule="auto"/>
              <w:jc w:val="center"/>
            </w:pPr>
            <w:r w:rsidRPr="00AC56E8">
              <w:t>1</w:t>
            </w:r>
          </w:p>
        </w:tc>
        <w:tc>
          <w:tcPr>
            <w:tcW w:w="126" w:type="pct"/>
            <w:shd w:val="clear" w:color="auto" w:fill="auto"/>
            <w:noWrap/>
            <w:vAlign w:val="center"/>
            <w:hideMark/>
          </w:tcPr>
          <w:p w14:paraId="0857C297" w14:textId="77777777" w:rsidR="00C47CD0" w:rsidRPr="00AC56E8" w:rsidRDefault="00C47CD0" w:rsidP="002D7445">
            <w:pPr>
              <w:pStyle w:val="small"/>
              <w:spacing w:after="0" w:line="240" w:lineRule="auto"/>
              <w:jc w:val="center"/>
            </w:pPr>
            <w:r w:rsidRPr="00AC56E8">
              <w:t>0.7</w:t>
            </w:r>
          </w:p>
        </w:tc>
        <w:tc>
          <w:tcPr>
            <w:tcW w:w="221" w:type="pct"/>
            <w:shd w:val="clear" w:color="auto" w:fill="auto"/>
            <w:noWrap/>
            <w:vAlign w:val="center"/>
            <w:hideMark/>
          </w:tcPr>
          <w:p w14:paraId="29D0D933" w14:textId="77777777" w:rsidR="00C47CD0" w:rsidRPr="00AC56E8" w:rsidRDefault="00C47CD0" w:rsidP="002D7445">
            <w:pPr>
              <w:pStyle w:val="small"/>
              <w:spacing w:after="0" w:line="240" w:lineRule="auto"/>
              <w:jc w:val="center"/>
            </w:pPr>
            <w:r w:rsidRPr="00AC56E8">
              <w:t>0.6</w:t>
            </w:r>
          </w:p>
        </w:tc>
        <w:tc>
          <w:tcPr>
            <w:tcW w:w="181" w:type="pct"/>
            <w:shd w:val="clear" w:color="auto" w:fill="auto"/>
            <w:noWrap/>
            <w:vAlign w:val="center"/>
            <w:hideMark/>
          </w:tcPr>
          <w:p w14:paraId="4C2931CC" w14:textId="77777777" w:rsidR="00C47CD0" w:rsidRPr="00AC56E8" w:rsidRDefault="00C47CD0" w:rsidP="002D7445">
            <w:pPr>
              <w:pStyle w:val="small"/>
              <w:spacing w:after="0" w:line="240" w:lineRule="auto"/>
              <w:jc w:val="center"/>
            </w:pPr>
            <w:r w:rsidRPr="00AC56E8">
              <w:t>NA</w:t>
            </w:r>
          </w:p>
        </w:tc>
        <w:tc>
          <w:tcPr>
            <w:tcW w:w="236" w:type="pct"/>
            <w:shd w:val="clear" w:color="auto" w:fill="auto"/>
            <w:noWrap/>
            <w:vAlign w:val="center"/>
            <w:hideMark/>
          </w:tcPr>
          <w:p w14:paraId="636848C2" w14:textId="77777777" w:rsidR="00C47CD0" w:rsidRPr="00AC56E8" w:rsidRDefault="00C47CD0" w:rsidP="002D7445">
            <w:pPr>
              <w:pStyle w:val="small"/>
              <w:spacing w:after="0" w:line="240" w:lineRule="auto"/>
              <w:jc w:val="center"/>
            </w:pPr>
            <w:r w:rsidRPr="00AC56E8">
              <w:t>NA</w:t>
            </w:r>
          </w:p>
        </w:tc>
      </w:tr>
      <w:tr w:rsidR="00C47CD0" w:rsidRPr="00AC56E8" w14:paraId="1ADE97E7" w14:textId="77777777" w:rsidTr="00C47CD0">
        <w:trPr>
          <w:trHeight w:val="290"/>
          <w:jc w:val="center"/>
        </w:trPr>
        <w:tc>
          <w:tcPr>
            <w:tcW w:w="155" w:type="pct"/>
            <w:shd w:val="clear" w:color="auto" w:fill="auto"/>
            <w:noWrap/>
            <w:vAlign w:val="center"/>
            <w:hideMark/>
          </w:tcPr>
          <w:p w14:paraId="750AF198" w14:textId="77777777" w:rsidR="00C47CD0" w:rsidRPr="00AC56E8" w:rsidRDefault="00C47CD0" w:rsidP="002D7445">
            <w:pPr>
              <w:pStyle w:val="small"/>
              <w:spacing w:after="0" w:line="240" w:lineRule="auto"/>
              <w:jc w:val="center"/>
            </w:pPr>
            <w:r w:rsidRPr="00AC56E8">
              <w:t>212</w:t>
            </w:r>
          </w:p>
        </w:tc>
        <w:tc>
          <w:tcPr>
            <w:tcW w:w="141" w:type="pct"/>
            <w:shd w:val="clear" w:color="auto" w:fill="auto"/>
            <w:noWrap/>
            <w:vAlign w:val="center"/>
            <w:hideMark/>
          </w:tcPr>
          <w:p w14:paraId="3FE34B21" w14:textId="77777777" w:rsidR="00C47CD0" w:rsidRPr="00AC56E8" w:rsidRDefault="00C47CD0" w:rsidP="002D7445">
            <w:pPr>
              <w:pStyle w:val="small"/>
              <w:spacing w:after="0" w:line="240" w:lineRule="auto"/>
              <w:jc w:val="center"/>
            </w:pPr>
            <w:r w:rsidRPr="00AC56E8">
              <w:t>SAT</w:t>
            </w:r>
          </w:p>
        </w:tc>
        <w:tc>
          <w:tcPr>
            <w:tcW w:w="376" w:type="pct"/>
            <w:shd w:val="clear" w:color="auto" w:fill="auto"/>
            <w:noWrap/>
            <w:vAlign w:val="center"/>
            <w:hideMark/>
          </w:tcPr>
          <w:p w14:paraId="0DC61505" w14:textId="77777777" w:rsidR="00C47CD0" w:rsidRPr="00AC56E8" w:rsidRDefault="00C47CD0" w:rsidP="002D7445">
            <w:pPr>
              <w:pStyle w:val="small"/>
              <w:spacing w:after="0" w:line="240" w:lineRule="auto"/>
              <w:jc w:val="center"/>
            </w:pPr>
            <w:r w:rsidRPr="00AC56E8">
              <w:t>Pasture</w:t>
            </w:r>
          </w:p>
        </w:tc>
        <w:tc>
          <w:tcPr>
            <w:tcW w:w="118" w:type="pct"/>
          </w:tcPr>
          <w:p w14:paraId="1F397A85" w14:textId="77777777" w:rsidR="00C47CD0" w:rsidRPr="00AC56E8" w:rsidRDefault="00C47CD0" w:rsidP="002D7445">
            <w:pPr>
              <w:pStyle w:val="small"/>
              <w:spacing w:after="0" w:line="240" w:lineRule="auto"/>
              <w:jc w:val="center"/>
            </w:pPr>
          </w:p>
        </w:tc>
        <w:tc>
          <w:tcPr>
            <w:tcW w:w="192" w:type="pct"/>
            <w:shd w:val="clear" w:color="auto" w:fill="auto"/>
            <w:noWrap/>
            <w:vAlign w:val="center"/>
            <w:hideMark/>
          </w:tcPr>
          <w:p w14:paraId="0321271A" w14:textId="4D0DA32B" w:rsidR="00C47CD0" w:rsidRPr="00AC56E8" w:rsidRDefault="00C47CD0" w:rsidP="002D7445">
            <w:pPr>
              <w:pStyle w:val="small"/>
              <w:spacing w:after="0" w:line="240" w:lineRule="auto"/>
              <w:jc w:val="center"/>
            </w:pPr>
            <w:r w:rsidRPr="00AC56E8">
              <w:t>Steep</w:t>
            </w:r>
          </w:p>
        </w:tc>
        <w:tc>
          <w:tcPr>
            <w:tcW w:w="185" w:type="pct"/>
            <w:shd w:val="clear" w:color="auto" w:fill="auto"/>
            <w:noWrap/>
            <w:vAlign w:val="center"/>
            <w:hideMark/>
          </w:tcPr>
          <w:p w14:paraId="29E5D275" w14:textId="77777777" w:rsidR="00C47CD0" w:rsidRPr="00AC56E8" w:rsidRDefault="00C47CD0" w:rsidP="002D7445">
            <w:pPr>
              <w:pStyle w:val="small"/>
              <w:spacing w:after="0" w:line="240" w:lineRule="auto"/>
              <w:jc w:val="center"/>
            </w:pPr>
            <w:r w:rsidRPr="00AC56E8">
              <w:t>4</w:t>
            </w:r>
          </w:p>
        </w:tc>
        <w:tc>
          <w:tcPr>
            <w:tcW w:w="218" w:type="pct"/>
            <w:shd w:val="clear" w:color="auto" w:fill="auto"/>
            <w:noWrap/>
            <w:vAlign w:val="center"/>
            <w:hideMark/>
          </w:tcPr>
          <w:p w14:paraId="70C7AD51" w14:textId="77777777" w:rsidR="00C47CD0" w:rsidRPr="00AC56E8" w:rsidRDefault="00C47CD0" w:rsidP="002D7445">
            <w:pPr>
              <w:pStyle w:val="small"/>
              <w:spacing w:after="0" w:line="240" w:lineRule="auto"/>
              <w:jc w:val="center"/>
            </w:pPr>
            <w:r w:rsidRPr="00AC56E8">
              <w:t>1.8</w:t>
            </w:r>
          </w:p>
        </w:tc>
        <w:tc>
          <w:tcPr>
            <w:tcW w:w="192" w:type="pct"/>
            <w:shd w:val="clear" w:color="auto" w:fill="auto"/>
            <w:noWrap/>
            <w:vAlign w:val="center"/>
            <w:hideMark/>
          </w:tcPr>
          <w:p w14:paraId="3750F2F7" w14:textId="77777777" w:rsidR="00C47CD0" w:rsidRPr="00AC56E8" w:rsidRDefault="00C47CD0" w:rsidP="002D7445">
            <w:pPr>
              <w:pStyle w:val="small"/>
              <w:spacing w:after="0" w:line="240" w:lineRule="auto"/>
              <w:jc w:val="center"/>
            </w:pPr>
            <w:r w:rsidRPr="00AC56E8">
              <w:t>100</w:t>
            </w:r>
          </w:p>
        </w:tc>
        <w:tc>
          <w:tcPr>
            <w:tcW w:w="236" w:type="pct"/>
            <w:shd w:val="clear" w:color="auto" w:fill="auto"/>
            <w:noWrap/>
            <w:vAlign w:val="center"/>
            <w:hideMark/>
          </w:tcPr>
          <w:p w14:paraId="3785AEFE" w14:textId="77777777" w:rsidR="00C47CD0" w:rsidRPr="00AC56E8" w:rsidRDefault="00C47CD0" w:rsidP="002D7445">
            <w:pPr>
              <w:pStyle w:val="small"/>
              <w:spacing w:after="0" w:line="240" w:lineRule="auto"/>
              <w:jc w:val="center"/>
            </w:pPr>
            <w:r w:rsidRPr="00AC56E8">
              <w:t>0.1</w:t>
            </w:r>
          </w:p>
        </w:tc>
        <w:tc>
          <w:tcPr>
            <w:tcW w:w="244" w:type="pct"/>
            <w:shd w:val="clear" w:color="auto" w:fill="auto"/>
            <w:noWrap/>
            <w:vAlign w:val="center"/>
            <w:hideMark/>
          </w:tcPr>
          <w:p w14:paraId="1E972822" w14:textId="77777777" w:rsidR="00C47CD0" w:rsidRPr="00AC56E8" w:rsidRDefault="00C47CD0" w:rsidP="002D7445">
            <w:pPr>
              <w:pStyle w:val="small"/>
              <w:spacing w:after="0" w:line="240" w:lineRule="auto"/>
              <w:jc w:val="center"/>
            </w:pPr>
            <w:r w:rsidRPr="00AC56E8">
              <w:t>0.5</w:t>
            </w:r>
          </w:p>
        </w:tc>
        <w:tc>
          <w:tcPr>
            <w:tcW w:w="269" w:type="pct"/>
            <w:shd w:val="clear" w:color="auto" w:fill="auto"/>
            <w:noWrap/>
            <w:vAlign w:val="center"/>
            <w:hideMark/>
          </w:tcPr>
          <w:p w14:paraId="27EB5C5F" w14:textId="77777777" w:rsidR="00C47CD0" w:rsidRPr="00AC56E8" w:rsidRDefault="00C47CD0" w:rsidP="002D7445">
            <w:pPr>
              <w:pStyle w:val="small"/>
              <w:spacing w:after="0" w:line="240" w:lineRule="auto"/>
              <w:jc w:val="center"/>
            </w:pPr>
            <w:r w:rsidRPr="00AC56E8">
              <w:t>0.996</w:t>
            </w:r>
          </w:p>
        </w:tc>
        <w:tc>
          <w:tcPr>
            <w:tcW w:w="251" w:type="pct"/>
            <w:shd w:val="clear" w:color="auto" w:fill="auto"/>
            <w:noWrap/>
            <w:vAlign w:val="center"/>
            <w:hideMark/>
          </w:tcPr>
          <w:p w14:paraId="0B436EF3" w14:textId="77777777" w:rsidR="00C47CD0" w:rsidRPr="00AC56E8" w:rsidRDefault="00C47CD0" w:rsidP="002D7445">
            <w:pPr>
              <w:pStyle w:val="small"/>
              <w:spacing w:after="0" w:line="240" w:lineRule="auto"/>
              <w:jc w:val="center"/>
            </w:pPr>
            <w:r w:rsidRPr="00AC56E8">
              <w:t>10</w:t>
            </w:r>
          </w:p>
        </w:tc>
        <w:tc>
          <w:tcPr>
            <w:tcW w:w="225" w:type="pct"/>
            <w:shd w:val="clear" w:color="auto" w:fill="auto"/>
            <w:noWrap/>
            <w:vAlign w:val="center"/>
            <w:hideMark/>
          </w:tcPr>
          <w:p w14:paraId="350409DD" w14:textId="77777777" w:rsidR="00C47CD0" w:rsidRPr="00AC56E8" w:rsidRDefault="00C47CD0" w:rsidP="002D7445">
            <w:pPr>
              <w:pStyle w:val="small"/>
              <w:spacing w:after="0" w:line="240" w:lineRule="auto"/>
              <w:jc w:val="center"/>
            </w:pPr>
            <w:r w:rsidRPr="00AC56E8">
              <w:t>2</w:t>
            </w:r>
          </w:p>
        </w:tc>
        <w:tc>
          <w:tcPr>
            <w:tcW w:w="280" w:type="pct"/>
            <w:shd w:val="clear" w:color="auto" w:fill="auto"/>
            <w:noWrap/>
            <w:vAlign w:val="center"/>
            <w:hideMark/>
          </w:tcPr>
          <w:p w14:paraId="76FB35DA" w14:textId="77777777" w:rsidR="00C47CD0" w:rsidRPr="00AC56E8" w:rsidRDefault="00C47CD0" w:rsidP="002D7445">
            <w:pPr>
              <w:pStyle w:val="small"/>
              <w:spacing w:after="0" w:line="240" w:lineRule="auto"/>
              <w:jc w:val="center"/>
            </w:pPr>
            <w:r w:rsidRPr="00AC56E8">
              <w:t>0</w:t>
            </w:r>
          </w:p>
        </w:tc>
        <w:tc>
          <w:tcPr>
            <w:tcW w:w="302" w:type="pct"/>
            <w:shd w:val="clear" w:color="auto" w:fill="auto"/>
            <w:noWrap/>
            <w:vAlign w:val="center"/>
            <w:hideMark/>
          </w:tcPr>
          <w:p w14:paraId="1E4DF2D8" w14:textId="77777777" w:rsidR="00C47CD0" w:rsidRPr="00AC56E8" w:rsidRDefault="00C47CD0" w:rsidP="002D7445">
            <w:pPr>
              <w:pStyle w:val="small"/>
              <w:spacing w:after="0" w:line="240" w:lineRule="auto"/>
              <w:jc w:val="center"/>
            </w:pPr>
            <w:r w:rsidRPr="00AC56E8">
              <w:t>0.5</w:t>
            </w:r>
          </w:p>
        </w:tc>
        <w:tc>
          <w:tcPr>
            <w:tcW w:w="240" w:type="pct"/>
            <w:shd w:val="clear" w:color="auto" w:fill="auto"/>
            <w:noWrap/>
            <w:vAlign w:val="center"/>
            <w:hideMark/>
          </w:tcPr>
          <w:p w14:paraId="2F6A0BAE" w14:textId="77777777" w:rsidR="00C47CD0" w:rsidRPr="00AC56E8" w:rsidRDefault="00C47CD0" w:rsidP="002D7445">
            <w:pPr>
              <w:pStyle w:val="small"/>
              <w:spacing w:after="0" w:line="240" w:lineRule="auto"/>
              <w:jc w:val="center"/>
            </w:pPr>
            <w:r w:rsidRPr="00AC56E8">
              <w:t>0.15</w:t>
            </w:r>
          </w:p>
        </w:tc>
        <w:tc>
          <w:tcPr>
            <w:tcW w:w="192" w:type="pct"/>
            <w:shd w:val="clear" w:color="auto" w:fill="auto"/>
            <w:noWrap/>
            <w:vAlign w:val="center"/>
            <w:hideMark/>
          </w:tcPr>
          <w:p w14:paraId="124EE96E" w14:textId="77777777" w:rsidR="00C47CD0" w:rsidRPr="00AC56E8" w:rsidRDefault="00C47CD0" w:rsidP="002D7445">
            <w:pPr>
              <w:pStyle w:val="small"/>
              <w:spacing w:after="0" w:line="240" w:lineRule="auto"/>
              <w:jc w:val="center"/>
            </w:pPr>
            <w:r w:rsidRPr="00AC56E8">
              <w:t>3</w:t>
            </w:r>
          </w:p>
        </w:tc>
        <w:tc>
          <w:tcPr>
            <w:tcW w:w="199" w:type="pct"/>
            <w:shd w:val="clear" w:color="auto" w:fill="auto"/>
            <w:noWrap/>
            <w:vAlign w:val="center"/>
            <w:hideMark/>
          </w:tcPr>
          <w:p w14:paraId="785DE4EB" w14:textId="77777777" w:rsidR="00C47CD0" w:rsidRPr="00AC56E8" w:rsidRDefault="00C47CD0" w:rsidP="002D7445">
            <w:pPr>
              <w:pStyle w:val="small"/>
              <w:spacing w:after="0" w:line="240" w:lineRule="auto"/>
              <w:jc w:val="center"/>
            </w:pPr>
            <w:r w:rsidRPr="00AC56E8">
              <w:t>0.5</w:t>
            </w:r>
          </w:p>
        </w:tc>
        <w:tc>
          <w:tcPr>
            <w:tcW w:w="221" w:type="pct"/>
            <w:shd w:val="clear" w:color="auto" w:fill="auto"/>
            <w:noWrap/>
            <w:vAlign w:val="center"/>
            <w:hideMark/>
          </w:tcPr>
          <w:p w14:paraId="452401E8" w14:textId="77777777" w:rsidR="00C47CD0" w:rsidRPr="00AC56E8" w:rsidRDefault="00C47CD0" w:rsidP="002D7445">
            <w:pPr>
              <w:pStyle w:val="small"/>
              <w:spacing w:after="0" w:line="240" w:lineRule="auto"/>
              <w:jc w:val="center"/>
            </w:pPr>
            <w:r w:rsidRPr="00AC56E8">
              <w:t>1</w:t>
            </w:r>
          </w:p>
        </w:tc>
        <w:tc>
          <w:tcPr>
            <w:tcW w:w="126" w:type="pct"/>
            <w:shd w:val="clear" w:color="auto" w:fill="auto"/>
            <w:noWrap/>
            <w:vAlign w:val="center"/>
            <w:hideMark/>
          </w:tcPr>
          <w:p w14:paraId="116A08E9" w14:textId="77777777" w:rsidR="00C47CD0" w:rsidRPr="00AC56E8" w:rsidRDefault="00C47CD0" w:rsidP="002D7445">
            <w:pPr>
              <w:pStyle w:val="small"/>
              <w:spacing w:after="0" w:line="240" w:lineRule="auto"/>
              <w:jc w:val="center"/>
            </w:pPr>
            <w:r w:rsidRPr="00AC56E8">
              <w:t>0.7</w:t>
            </w:r>
          </w:p>
        </w:tc>
        <w:tc>
          <w:tcPr>
            <w:tcW w:w="221" w:type="pct"/>
            <w:shd w:val="clear" w:color="auto" w:fill="auto"/>
            <w:noWrap/>
            <w:vAlign w:val="center"/>
            <w:hideMark/>
          </w:tcPr>
          <w:p w14:paraId="2BE48E24" w14:textId="77777777" w:rsidR="00C47CD0" w:rsidRPr="00AC56E8" w:rsidRDefault="00C47CD0" w:rsidP="002D7445">
            <w:pPr>
              <w:pStyle w:val="small"/>
              <w:spacing w:after="0" w:line="240" w:lineRule="auto"/>
              <w:jc w:val="center"/>
            </w:pPr>
            <w:r w:rsidRPr="00AC56E8">
              <w:t>0.6</w:t>
            </w:r>
          </w:p>
        </w:tc>
        <w:tc>
          <w:tcPr>
            <w:tcW w:w="181" w:type="pct"/>
            <w:shd w:val="clear" w:color="auto" w:fill="auto"/>
            <w:noWrap/>
            <w:vAlign w:val="center"/>
            <w:hideMark/>
          </w:tcPr>
          <w:p w14:paraId="7A2DB718" w14:textId="77777777" w:rsidR="00C47CD0" w:rsidRPr="00AC56E8" w:rsidRDefault="00C47CD0" w:rsidP="002D7445">
            <w:pPr>
              <w:pStyle w:val="small"/>
              <w:spacing w:after="0" w:line="240" w:lineRule="auto"/>
              <w:jc w:val="center"/>
            </w:pPr>
            <w:r w:rsidRPr="00AC56E8">
              <w:t>NA</w:t>
            </w:r>
          </w:p>
        </w:tc>
        <w:tc>
          <w:tcPr>
            <w:tcW w:w="236" w:type="pct"/>
            <w:shd w:val="clear" w:color="auto" w:fill="auto"/>
            <w:noWrap/>
            <w:vAlign w:val="center"/>
            <w:hideMark/>
          </w:tcPr>
          <w:p w14:paraId="46D60084" w14:textId="77777777" w:rsidR="00C47CD0" w:rsidRPr="00AC56E8" w:rsidRDefault="00C47CD0" w:rsidP="002D7445">
            <w:pPr>
              <w:pStyle w:val="small"/>
              <w:spacing w:after="0" w:line="240" w:lineRule="auto"/>
              <w:jc w:val="center"/>
            </w:pPr>
            <w:r w:rsidRPr="00AC56E8">
              <w:t>NA</w:t>
            </w:r>
          </w:p>
        </w:tc>
      </w:tr>
      <w:tr w:rsidR="00C47CD0" w:rsidRPr="00AC56E8" w14:paraId="63A37495" w14:textId="77777777" w:rsidTr="00C47CD0">
        <w:trPr>
          <w:trHeight w:val="290"/>
          <w:jc w:val="center"/>
        </w:trPr>
        <w:tc>
          <w:tcPr>
            <w:tcW w:w="155" w:type="pct"/>
            <w:shd w:val="clear" w:color="auto" w:fill="auto"/>
            <w:noWrap/>
            <w:vAlign w:val="center"/>
            <w:hideMark/>
          </w:tcPr>
          <w:p w14:paraId="68764B7D" w14:textId="77777777" w:rsidR="00C47CD0" w:rsidRPr="00AC56E8" w:rsidRDefault="00C47CD0" w:rsidP="002D7445">
            <w:pPr>
              <w:pStyle w:val="small"/>
              <w:spacing w:after="0" w:line="240" w:lineRule="auto"/>
              <w:jc w:val="center"/>
            </w:pPr>
            <w:r w:rsidRPr="00AC56E8">
              <w:t>220</w:t>
            </w:r>
          </w:p>
        </w:tc>
        <w:tc>
          <w:tcPr>
            <w:tcW w:w="141" w:type="pct"/>
            <w:shd w:val="clear" w:color="auto" w:fill="auto"/>
            <w:noWrap/>
            <w:vAlign w:val="center"/>
            <w:hideMark/>
          </w:tcPr>
          <w:p w14:paraId="1D3ADAB2" w14:textId="77777777" w:rsidR="00C47CD0" w:rsidRPr="00AC56E8" w:rsidRDefault="00C47CD0" w:rsidP="002D7445">
            <w:pPr>
              <w:pStyle w:val="small"/>
              <w:spacing w:after="0" w:line="240" w:lineRule="auto"/>
              <w:jc w:val="center"/>
            </w:pPr>
            <w:r w:rsidRPr="00AC56E8">
              <w:t>SAT</w:t>
            </w:r>
          </w:p>
        </w:tc>
        <w:tc>
          <w:tcPr>
            <w:tcW w:w="376" w:type="pct"/>
            <w:shd w:val="clear" w:color="auto" w:fill="auto"/>
            <w:noWrap/>
            <w:vAlign w:val="center"/>
            <w:hideMark/>
          </w:tcPr>
          <w:p w14:paraId="75E4A1CC" w14:textId="77777777" w:rsidR="00C47CD0" w:rsidRPr="00AC56E8" w:rsidRDefault="00C47CD0" w:rsidP="002D7445">
            <w:pPr>
              <w:pStyle w:val="small"/>
              <w:spacing w:after="0" w:line="240" w:lineRule="auto"/>
              <w:jc w:val="center"/>
            </w:pPr>
            <w:r w:rsidRPr="00AC56E8">
              <w:t>Lawn</w:t>
            </w:r>
          </w:p>
        </w:tc>
        <w:tc>
          <w:tcPr>
            <w:tcW w:w="118" w:type="pct"/>
          </w:tcPr>
          <w:p w14:paraId="4A2F411D" w14:textId="77777777" w:rsidR="00C47CD0" w:rsidRPr="00AC56E8" w:rsidRDefault="00C47CD0" w:rsidP="002D7445">
            <w:pPr>
              <w:pStyle w:val="small"/>
              <w:spacing w:after="0" w:line="240" w:lineRule="auto"/>
              <w:jc w:val="center"/>
            </w:pPr>
          </w:p>
        </w:tc>
        <w:tc>
          <w:tcPr>
            <w:tcW w:w="192" w:type="pct"/>
            <w:shd w:val="clear" w:color="auto" w:fill="auto"/>
            <w:noWrap/>
            <w:vAlign w:val="center"/>
            <w:hideMark/>
          </w:tcPr>
          <w:p w14:paraId="5F2005B8" w14:textId="7B1E083F" w:rsidR="00C47CD0" w:rsidRPr="00AC56E8" w:rsidRDefault="00C47CD0" w:rsidP="002D7445">
            <w:pPr>
              <w:pStyle w:val="small"/>
              <w:spacing w:after="0" w:line="240" w:lineRule="auto"/>
              <w:jc w:val="center"/>
            </w:pPr>
            <w:r w:rsidRPr="00AC56E8">
              <w:t>Flat</w:t>
            </w:r>
          </w:p>
        </w:tc>
        <w:tc>
          <w:tcPr>
            <w:tcW w:w="185" w:type="pct"/>
            <w:shd w:val="clear" w:color="auto" w:fill="auto"/>
            <w:noWrap/>
            <w:vAlign w:val="center"/>
            <w:hideMark/>
          </w:tcPr>
          <w:p w14:paraId="6A88525C" w14:textId="77777777" w:rsidR="00C47CD0" w:rsidRPr="00AC56E8" w:rsidRDefault="00C47CD0" w:rsidP="002D7445">
            <w:pPr>
              <w:pStyle w:val="small"/>
              <w:spacing w:after="0" w:line="240" w:lineRule="auto"/>
              <w:jc w:val="center"/>
            </w:pPr>
            <w:r w:rsidRPr="00AC56E8">
              <w:t>4</w:t>
            </w:r>
          </w:p>
        </w:tc>
        <w:tc>
          <w:tcPr>
            <w:tcW w:w="218" w:type="pct"/>
            <w:shd w:val="clear" w:color="auto" w:fill="auto"/>
            <w:noWrap/>
            <w:vAlign w:val="center"/>
            <w:hideMark/>
          </w:tcPr>
          <w:p w14:paraId="0ACC908E" w14:textId="77777777" w:rsidR="00C47CD0" w:rsidRPr="00AC56E8" w:rsidRDefault="00C47CD0" w:rsidP="002D7445">
            <w:pPr>
              <w:pStyle w:val="small"/>
              <w:spacing w:after="0" w:line="240" w:lineRule="auto"/>
              <w:jc w:val="center"/>
            </w:pPr>
            <w:r w:rsidRPr="00AC56E8">
              <w:t>1</w:t>
            </w:r>
          </w:p>
        </w:tc>
        <w:tc>
          <w:tcPr>
            <w:tcW w:w="192" w:type="pct"/>
            <w:shd w:val="clear" w:color="auto" w:fill="auto"/>
            <w:noWrap/>
            <w:vAlign w:val="center"/>
            <w:hideMark/>
          </w:tcPr>
          <w:p w14:paraId="64D25819" w14:textId="77777777" w:rsidR="00C47CD0" w:rsidRPr="00AC56E8" w:rsidRDefault="00C47CD0" w:rsidP="002D7445">
            <w:pPr>
              <w:pStyle w:val="small"/>
              <w:spacing w:after="0" w:line="240" w:lineRule="auto"/>
              <w:jc w:val="center"/>
            </w:pPr>
            <w:r w:rsidRPr="00AC56E8">
              <w:t>100</w:t>
            </w:r>
          </w:p>
        </w:tc>
        <w:tc>
          <w:tcPr>
            <w:tcW w:w="236" w:type="pct"/>
            <w:shd w:val="clear" w:color="auto" w:fill="auto"/>
            <w:noWrap/>
            <w:vAlign w:val="center"/>
            <w:hideMark/>
          </w:tcPr>
          <w:p w14:paraId="748A9FFB" w14:textId="77777777" w:rsidR="00C47CD0" w:rsidRPr="00AC56E8" w:rsidRDefault="00C47CD0" w:rsidP="002D7445">
            <w:pPr>
              <w:pStyle w:val="small"/>
              <w:spacing w:after="0" w:line="240" w:lineRule="auto"/>
              <w:jc w:val="center"/>
            </w:pPr>
            <w:r w:rsidRPr="00AC56E8">
              <w:t>0.001</w:t>
            </w:r>
          </w:p>
        </w:tc>
        <w:tc>
          <w:tcPr>
            <w:tcW w:w="244" w:type="pct"/>
            <w:shd w:val="clear" w:color="auto" w:fill="auto"/>
            <w:noWrap/>
            <w:vAlign w:val="center"/>
            <w:hideMark/>
          </w:tcPr>
          <w:p w14:paraId="0528456A" w14:textId="77777777" w:rsidR="00C47CD0" w:rsidRPr="00AC56E8" w:rsidRDefault="00C47CD0" w:rsidP="002D7445">
            <w:pPr>
              <w:pStyle w:val="small"/>
              <w:spacing w:after="0" w:line="240" w:lineRule="auto"/>
              <w:jc w:val="center"/>
            </w:pPr>
            <w:r w:rsidRPr="00AC56E8">
              <w:t>0.5</w:t>
            </w:r>
          </w:p>
        </w:tc>
        <w:tc>
          <w:tcPr>
            <w:tcW w:w="269" w:type="pct"/>
            <w:shd w:val="clear" w:color="auto" w:fill="auto"/>
            <w:noWrap/>
            <w:vAlign w:val="center"/>
            <w:hideMark/>
          </w:tcPr>
          <w:p w14:paraId="74FBB644" w14:textId="77777777" w:rsidR="00C47CD0" w:rsidRPr="00AC56E8" w:rsidRDefault="00C47CD0" w:rsidP="002D7445">
            <w:pPr>
              <w:pStyle w:val="small"/>
              <w:spacing w:after="0" w:line="240" w:lineRule="auto"/>
              <w:jc w:val="center"/>
            </w:pPr>
            <w:r w:rsidRPr="00AC56E8">
              <w:t>0.996</w:t>
            </w:r>
          </w:p>
        </w:tc>
        <w:tc>
          <w:tcPr>
            <w:tcW w:w="251" w:type="pct"/>
            <w:shd w:val="clear" w:color="auto" w:fill="auto"/>
            <w:noWrap/>
            <w:vAlign w:val="center"/>
            <w:hideMark/>
          </w:tcPr>
          <w:p w14:paraId="778C48D5" w14:textId="77777777" w:rsidR="00C47CD0" w:rsidRPr="00AC56E8" w:rsidRDefault="00C47CD0" w:rsidP="002D7445">
            <w:pPr>
              <w:pStyle w:val="small"/>
              <w:spacing w:after="0" w:line="240" w:lineRule="auto"/>
              <w:jc w:val="center"/>
            </w:pPr>
            <w:r w:rsidRPr="00AC56E8">
              <w:t>10</w:t>
            </w:r>
          </w:p>
        </w:tc>
        <w:tc>
          <w:tcPr>
            <w:tcW w:w="225" w:type="pct"/>
            <w:shd w:val="clear" w:color="auto" w:fill="auto"/>
            <w:noWrap/>
            <w:vAlign w:val="center"/>
            <w:hideMark/>
          </w:tcPr>
          <w:p w14:paraId="5BD31694" w14:textId="77777777" w:rsidR="00C47CD0" w:rsidRPr="00AC56E8" w:rsidRDefault="00C47CD0" w:rsidP="002D7445">
            <w:pPr>
              <w:pStyle w:val="small"/>
              <w:spacing w:after="0" w:line="240" w:lineRule="auto"/>
              <w:jc w:val="center"/>
            </w:pPr>
            <w:r w:rsidRPr="00AC56E8">
              <w:t>2</w:t>
            </w:r>
          </w:p>
        </w:tc>
        <w:tc>
          <w:tcPr>
            <w:tcW w:w="280" w:type="pct"/>
            <w:shd w:val="clear" w:color="auto" w:fill="auto"/>
            <w:noWrap/>
            <w:vAlign w:val="center"/>
            <w:hideMark/>
          </w:tcPr>
          <w:p w14:paraId="4C1607B4" w14:textId="77777777" w:rsidR="00C47CD0" w:rsidRPr="00AC56E8" w:rsidRDefault="00C47CD0" w:rsidP="002D7445">
            <w:pPr>
              <w:pStyle w:val="small"/>
              <w:spacing w:after="0" w:line="240" w:lineRule="auto"/>
              <w:jc w:val="center"/>
            </w:pPr>
            <w:r w:rsidRPr="00AC56E8">
              <w:t>0</w:t>
            </w:r>
          </w:p>
        </w:tc>
        <w:tc>
          <w:tcPr>
            <w:tcW w:w="302" w:type="pct"/>
            <w:shd w:val="clear" w:color="auto" w:fill="auto"/>
            <w:noWrap/>
            <w:vAlign w:val="center"/>
            <w:hideMark/>
          </w:tcPr>
          <w:p w14:paraId="0432595D" w14:textId="77777777" w:rsidR="00C47CD0" w:rsidRPr="00AC56E8" w:rsidRDefault="00C47CD0" w:rsidP="002D7445">
            <w:pPr>
              <w:pStyle w:val="small"/>
              <w:spacing w:after="0" w:line="240" w:lineRule="auto"/>
              <w:jc w:val="center"/>
            </w:pPr>
            <w:r w:rsidRPr="00AC56E8">
              <w:t>0.35</w:t>
            </w:r>
          </w:p>
        </w:tc>
        <w:tc>
          <w:tcPr>
            <w:tcW w:w="240" w:type="pct"/>
            <w:shd w:val="clear" w:color="auto" w:fill="auto"/>
            <w:noWrap/>
            <w:vAlign w:val="center"/>
            <w:hideMark/>
          </w:tcPr>
          <w:p w14:paraId="1A9AF784" w14:textId="77777777" w:rsidR="00C47CD0" w:rsidRPr="00AC56E8" w:rsidRDefault="00C47CD0" w:rsidP="002D7445">
            <w:pPr>
              <w:pStyle w:val="small"/>
              <w:spacing w:after="0" w:line="240" w:lineRule="auto"/>
              <w:jc w:val="center"/>
            </w:pPr>
            <w:r w:rsidRPr="00AC56E8">
              <w:t>0.1</w:t>
            </w:r>
          </w:p>
        </w:tc>
        <w:tc>
          <w:tcPr>
            <w:tcW w:w="192" w:type="pct"/>
            <w:shd w:val="clear" w:color="auto" w:fill="auto"/>
            <w:noWrap/>
            <w:vAlign w:val="center"/>
            <w:hideMark/>
          </w:tcPr>
          <w:p w14:paraId="4616354E" w14:textId="77777777" w:rsidR="00C47CD0" w:rsidRPr="00AC56E8" w:rsidRDefault="00C47CD0" w:rsidP="002D7445">
            <w:pPr>
              <w:pStyle w:val="small"/>
              <w:spacing w:after="0" w:line="240" w:lineRule="auto"/>
              <w:jc w:val="center"/>
            </w:pPr>
            <w:r w:rsidRPr="00AC56E8">
              <w:t>3</w:t>
            </w:r>
          </w:p>
        </w:tc>
        <w:tc>
          <w:tcPr>
            <w:tcW w:w="199" w:type="pct"/>
            <w:shd w:val="clear" w:color="auto" w:fill="auto"/>
            <w:noWrap/>
            <w:vAlign w:val="center"/>
            <w:hideMark/>
          </w:tcPr>
          <w:p w14:paraId="5D07CD92" w14:textId="77777777" w:rsidR="00C47CD0" w:rsidRPr="00AC56E8" w:rsidRDefault="00C47CD0" w:rsidP="002D7445">
            <w:pPr>
              <w:pStyle w:val="small"/>
              <w:spacing w:after="0" w:line="240" w:lineRule="auto"/>
              <w:jc w:val="center"/>
            </w:pPr>
            <w:r w:rsidRPr="00AC56E8">
              <w:t>0.5</w:t>
            </w:r>
          </w:p>
        </w:tc>
        <w:tc>
          <w:tcPr>
            <w:tcW w:w="221" w:type="pct"/>
            <w:shd w:val="clear" w:color="auto" w:fill="auto"/>
            <w:noWrap/>
            <w:vAlign w:val="center"/>
            <w:hideMark/>
          </w:tcPr>
          <w:p w14:paraId="0F664AE2" w14:textId="77777777" w:rsidR="00C47CD0" w:rsidRPr="00AC56E8" w:rsidRDefault="00C47CD0" w:rsidP="002D7445">
            <w:pPr>
              <w:pStyle w:val="small"/>
              <w:spacing w:after="0" w:line="240" w:lineRule="auto"/>
              <w:jc w:val="center"/>
            </w:pPr>
            <w:r w:rsidRPr="00AC56E8">
              <w:t>1</w:t>
            </w:r>
          </w:p>
        </w:tc>
        <w:tc>
          <w:tcPr>
            <w:tcW w:w="126" w:type="pct"/>
            <w:shd w:val="clear" w:color="auto" w:fill="auto"/>
            <w:noWrap/>
            <w:vAlign w:val="center"/>
            <w:hideMark/>
          </w:tcPr>
          <w:p w14:paraId="625388B5" w14:textId="77777777" w:rsidR="00C47CD0" w:rsidRPr="00AC56E8" w:rsidRDefault="00C47CD0" w:rsidP="002D7445">
            <w:pPr>
              <w:pStyle w:val="small"/>
              <w:spacing w:after="0" w:line="240" w:lineRule="auto"/>
              <w:jc w:val="center"/>
            </w:pPr>
            <w:r w:rsidRPr="00AC56E8">
              <w:t>0.7</w:t>
            </w:r>
          </w:p>
        </w:tc>
        <w:tc>
          <w:tcPr>
            <w:tcW w:w="221" w:type="pct"/>
            <w:shd w:val="clear" w:color="auto" w:fill="auto"/>
            <w:noWrap/>
            <w:vAlign w:val="center"/>
            <w:hideMark/>
          </w:tcPr>
          <w:p w14:paraId="39B061F8" w14:textId="77777777" w:rsidR="00C47CD0" w:rsidRPr="00AC56E8" w:rsidRDefault="00C47CD0" w:rsidP="002D7445">
            <w:pPr>
              <w:pStyle w:val="small"/>
              <w:spacing w:after="0" w:line="240" w:lineRule="auto"/>
              <w:jc w:val="center"/>
            </w:pPr>
            <w:r w:rsidRPr="00AC56E8">
              <w:t>0.4</w:t>
            </w:r>
          </w:p>
        </w:tc>
        <w:tc>
          <w:tcPr>
            <w:tcW w:w="181" w:type="pct"/>
            <w:shd w:val="clear" w:color="auto" w:fill="auto"/>
            <w:noWrap/>
            <w:vAlign w:val="center"/>
            <w:hideMark/>
          </w:tcPr>
          <w:p w14:paraId="3EAB353F" w14:textId="77777777" w:rsidR="00C47CD0" w:rsidRPr="00AC56E8" w:rsidRDefault="00C47CD0" w:rsidP="002D7445">
            <w:pPr>
              <w:pStyle w:val="small"/>
              <w:spacing w:after="0" w:line="240" w:lineRule="auto"/>
              <w:jc w:val="center"/>
            </w:pPr>
            <w:r w:rsidRPr="00AC56E8">
              <w:t>NA</w:t>
            </w:r>
          </w:p>
        </w:tc>
        <w:tc>
          <w:tcPr>
            <w:tcW w:w="236" w:type="pct"/>
            <w:shd w:val="clear" w:color="auto" w:fill="auto"/>
            <w:noWrap/>
            <w:vAlign w:val="center"/>
            <w:hideMark/>
          </w:tcPr>
          <w:p w14:paraId="492676AC" w14:textId="77777777" w:rsidR="00C47CD0" w:rsidRPr="00AC56E8" w:rsidRDefault="00C47CD0" w:rsidP="002D7445">
            <w:pPr>
              <w:pStyle w:val="small"/>
              <w:spacing w:after="0" w:line="240" w:lineRule="auto"/>
              <w:jc w:val="center"/>
            </w:pPr>
            <w:r w:rsidRPr="00AC56E8">
              <w:t>NA</w:t>
            </w:r>
          </w:p>
        </w:tc>
      </w:tr>
      <w:tr w:rsidR="00C47CD0" w:rsidRPr="00AC56E8" w14:paraId="76FAD7E7" w14:textId="77777777" w:rsidTr="00C47CD0">
        <w:trPr>
          <w:trHeight w:val="290"/>
          <w:jc w:val="center"/>
        </w:trPr>
        <w:tc>
          <w:tcPr>
            <w:tcW w:w="155" w:type="pct"/>
            <w:shd w:val="clear" w:color="auto" w:fill="auto"/>
            <w:noWrap/>
            <w:vAlign w:val="center"/>
            <w:hideMark/>
          </w:tcPr>
          <w:p w14:paraId="10BC58A4" w14:textId="77777777" w:rsidR="00C47CD0" w:rsidRPr="00AC56E8" w:rsidRDefault="00C47CD0" w:rsidP="002D7445">
            <w:pPr>
              <w:pStyle w:val="small"/>
              <w:spacing w:after="0" w:line="240" w:lineRule="auto"/>
              <w:jc w:val="center"/>
            </w:pPr>
            <w:r w:rsidRPr="00AC56E8">
              <w:t>221</w:t>
            </w:r>
          </w:p>
        </w:tc>
        <w:tc>
          <w:tcPr>
            <w:tcW w:w="141" w:type="pct"/>
            <w:shd w:val="clear" w:color="auto" w:fill="auto"/>
            <w:noWrap/>
            <w:vAlign w:val="center"/>
            <w:hideMark/>
          </w:tcPr>
          <w:p w14:paraId="24A13D42" w14:textId="77777777" w:rsidR="00C47CD0" w:rsidRPr="00AC56E8" w:rsidRDefault="00C47CD0" w:rsidP="002D7445">
            <w:pPr>
              <w:pStyle w:val="small"/>
              <w:spacing w:after="0" w:line="240" w:lineRule="auto"/>
              <w:jc w:val="center"/>
            </w:pPr>
            <w:r w:rsidRPr="00AC56E8">
              <w:t>SAT</w:t>
            </w:r>
          </w:p>
        </w:tc>
        <w:tc>
          <w:tcPr>
            <w:tcW w:w="376" w:type="pct"/>
            <w:shd w:val="clear" w:color="auto" w:fill="auto"/>
            <w:noWrap/>
            <w:vAlign w:val="center"/>
            <w:hideMark/>
          </w:tcPr>
          <w:p w14:paraId="58B7D0DC" w14:textId="77777777" w:rsidR="00C47CD0" w:rsidRPr="00AC56E8" w:rsidRDefault="00C47CD0" w:rsidP="002D7445">
            <w:pPr>
              <w:pStyle w:val="small"/>
              <w:spacing w:after="0" w:line="240" w:lineRule="auto"/>
              <w:jc w:val="center"/>
            </w:pPr>
            <w:r w:rsidRPr="00AC56E8">
              <w:t>Lawn</w:t>
            </w:r>
          </w:p>
        </w:tc>
        <w:tc>
          <w:tcPr>
            <w:tcW w:w="118" w:type="pct"/>
          </w:tcPr>
          <w:p w14:paraId="1CEEFDCB" w14:textId="77777777" w:rsidR="00C47CD0" w:rsidRPr="00AC56E8" w:rsidRDefault="00C47CD0" w:rsidP="002D7445">
            <w:pPr>
              <w:pStyle w:val="small"/>
              <w:spacing w:after="0" w:line="240" w:lineRule="auto"/>
              <w:jc w:val="center"/>
            </w:pPr>
          </w:p>
        </w:tc>
        <w:tc>
          <w:tcPr>
            <w:tcW w:w="192" w:type="pct"/>
            <w:shd w:val="clear" w:color="auto" w:fill="auto"/>
            <w:noWrap/>
            <w:vAlign w:val="center"/>
            <w:hideMark/>
          </w:tcPr>
          <w:p w14:paraId="1ED4777E" w14:textId="11E1C27D" w:rsidR="00C47CD0" w:rsidRPr="00AC56E8" w:rsidRDefault="00C47CD0" w:rsidP="002D7445">
            <w:pPr>
              <w:pStyle w:val="small"/>
              <w:spacing w:after="0" w:line="240" w:lineRule="auto"/>
              <w:jc w:val="center"/>
            </w:pPr>
            <w:r w:rsidRPr="00AC56E8">
              <w:t>Mod</w:t>
            </w:r>
          </w:p>
        </w:tc>
        <w:tc>
          <w:tcPr>
            <w:tcW w:w="185" w:type="pct"/>
            <w:shd w:val="clear" w:color="auto" w:fill="auto"/>
            <w:noWrap/>
            <w:vAlign w:val="center"/>
            <w:hideMark/>
          </w:tcPr>
          <w:p w14:paraId="57F8E202" w14:textId="77777777" w:rsidR="00C47CD0" w:rsidRPr="00AC56E8" w:rsidRDefault="00C47CD0" w:rsidP="002D7445">
            <w:pPr>
              <w:pStyle w:val="small"/>
              <w:spacing w:after="0" w:line="240" w:lineRule="auto"/>
              <w:jc w:val="center"/>
            </w:pPr>
            <w:r w:rsidRPr="00AC56E8">
              <w:t>4</w:t>
            </w:r>
          </w:p>
        </w:tc>
        <w:tc>
          <w:tcPr>
            <w:tcW w:w="218" w:type="pct"/>
            <w:shd w:val="clear" w:color="auto" w:fill="auto"/>
            <w:noWrap/>
            <w:vAlign w:val="center"/>
            <w:hideMark/>
          </w:tcPr>
          <w:p w14:paraId="02033A47" w14:textId="77777777" w:rsidR="00C47CD0" w:rsidRPr="00AC56E8" w:rsidRDefault="00C47CD0" w:rsidP="002D7445">
            <w:pPr>
              <w:pStyle w:val="small"/>
              <w:spacing w:after="0" w:line="240" w:lineRule="auto"/>
              <w:jc w:val="center"/>
            </w:pPr>
            <w:r w:rsidRPr="00AC56E8">
              <w:t>1</w:t>
            </w:r>
          </w:p>
        </w:tc>
        <w:tc>
          <w:tcPr>
            <w:tcW w:w="192" w:type="pct"/>
            <w:shd w:val="clear" w:color="auto" w:fill="auto"/>
            <w:noWrap/>
            <w:vAlign w:val="center"/>
            <w:hideMark/>
          </w:tcPr>
          <w:p w14:paraId="50DF5736" w14:textId="77777777" w:rsidR="00C47CD0" w:rsidRPr="00AC56E8" w:rsidRDefault="00C47CD0" w:rsidP="002D7445">
            <w:pPr>
              <w:pStyle w:val="small"/>
              <w:spacing w:after="0" w:line="240" w:lineRule="auto"/>
              <w:jc w:val="center"/>
            </w:pPr>
            <w:r w:rsidRPr="00AC56E8">
              <w:t>100</w:t>
            </w:r>
          </w:p>
        </w:tc>
        <w:tc>
          <w:tcPr>
            <w:tcW w:w="236" w:type="pct"/>
            <w:shd w:val="clear" w:color="auto" w:fill="auto"/>
            <w:noWrap/>
            <w:vAlign w:val="center"/>
            <w:hideMark/>
          </w:tcPr>
          <w:p w14:paraId="23218CE9" w14:textId="77777777" w:rsidR="00C47CD0" w:rsidRPr="00AC56E8" w:rsidRDefault="00C47CD0" w:rsidP="002D7445">
            <w:pPr>
              <w:pStyle w:val="small"/>
              <w:spacing w:after="0" w:line="240" w:lineRule="auto"/>
              <w:jc w:val="center"/>
            </w:pPr>
            <w:r w:rsidRPr="00AC56E8">
              <w:t>0.01</w:t>
            </w:r>
          </w:p>
        </w:tc>
        <w:tc>
          <w:tcPr>
            <w:tcW w:w="244" w:type="pct"/>
            <w:shd w:val="clear" w:color="auto" w:fill="auto"/>
            <w:noWrap/>
            <w:vAlign w:val="center"/>
            <w:hideMark/>
          </w:tcPr>
          <w:p w14:paraId="59278C67" w14:textId="77777777" w:rsidR="00C47CD0" w:rsidRPr="00AC56E8" w:rsidRDefault="00C47CD0" w:rsidP="002D7445">
            <w:pPr>
              <w:pStyle w:val="small"/>
              <w:spacing w:after="0" w:line="240" w:lineRule="auto"/>
              <w:jc w:val="center"/>
            </w:pPr>
            <w:r w:rsidRPr="00AC56E8">
              <w:t>0.5</w:t>
            </w:r>
          </w:p>
        </w:tc>
        <w:tc>
          <w:tcPr>
            <w:tcW w:w="269" w:type="pct"/>
            <w:shd w:val="clear" w:color="auto" w:fill="auto"/>
            <w:noWrap/>
            <w:vAlign w:val="center"/>
            <w:hideMark/>
          </w:tcPr>
          <w:p w14:paraId="5D422960" w14:textId="77777777" w:rsidR="00C47CD0" w:rsidRPr="00AC56E8" w:rsidRDefault="00C47CD0" w:rsidP="002D7445">
            <w:pPr>
              <w:pStyle w:val="small"/>
              <w:spacing w:after="0" w:line="240" w:lineRule="auto"/>
              <w:jc w:val="center"/>
            </w:pPr>
            <w:r w:rsidRPr="00AC56E8">
              <w:t>0.996</w:t>
            </w:r>
          </w:p>
        </w:tc>
        <w:tc>
          <w:tcPr>
            <w:tcW w:w="251" w:type="pct"/>
            <w:shd w:val="clear" w:color="auto" w:fill="auto"/>
            <w:noWrap/>
            <w:vAlign w:val="center"/>
            <w:hideMark/>
          </w:tcPr>
          <w:p w14:paraId="4E3A3F89" w14:textId="77777777" w:rsidR="00C47CD0" w:rsidRPr="00AC56E8" w:rsidRDefault="00C47CD0" w:rsidP="002D7445">
            <w:pPr>
              <w:pStyle w:val="small"/>
              <w:spacing w:after="0" w:line="240" w:lineRule="auto"/>
              <w:jc w:val="center"/>
            </w:pPr>
            <w:r w:rsidRPr="00AC56E8">
              <w:t>10</w:t>
            </w:r>
          </w:p>
        </w:tc>
        <w:tc>
          <w:tcPr>
            <w:tcW w:w="225" w:type="pct"/>
            <w:shd w:val="clear" w:color="auto" w:fill="auto"/>
            <w:noWrap/>
            <w:vAlign w:val="center"/>
            <w:hideMark/>
          </w:tcPr>
          <w:p w14:paraId="2BA447AF" w14:textId="77777777" w:rsidR="00C47CD0" w:rsidRPr="00AC56E8" w:rsidRDefault="00C47CD0" w:rsidP="002D7445">
            <w:pPr>
              <w:pStyle w:val="small"/>
              <w:spacing w:after="0" w:line="240" w:lineRule="auto"/>
              <w:jc w:val="center"/>
            </w:pPr>
            <w:r w:rsidRPr="00AC56E8">
              <w:t>2</w:t>
            </w:r>
          </w:p>
        </w:tc>
        <w:tc>
          <w:tcPr>
            <w:tcW w:w="280" w:type="pct"/>
            <w:shd w:val="clear" w:color="auto" w:fill="auto"/>
            <w:noWrap/>
            <w:vAlign w:val="center"/>
            <w:hideMark/>
          </w:tcPr>
          <w:p w14:paraId="585EC10A" w14:textId="77777777" w:rsidR="00C47CD0" w:rsidRPr="00AC56E8" w:rsidRDefault="00C47CD0" w:rsidP="002D7445">
            <w:pPr>
              <w:pStyle w:val="small"/>
              <w:spacing w:after="0" w:line="240" w:lineRule="auto"/>
              <w:jc w:val="center"/>
            </w:pPr>
            <w:r w:rsidRPr="00AC56E8">
              <w:t>0</w:t>
            </w:r>
          </w:p>
        </w:tc>
        <w:tc>
          <w:tcPr>
            <w:tcW w:w="302" w:type="pct"/>
            <w:shd w:val="clear" w:color="auto" w:fill="auto"/>
            <w:noWrap/>
            <w:vAlign w:val="center"/>
            <w:hideMark/>
          </w:tcPr>
          <w:p w14:paraId="46208CE0" w14:textId="77777777" w:rsidR="00C47CD0" w:rsidRPr="00AC56E8" w:rsidRDefault="00C47CD0" w:rsidP="002D7445">
            <w:pPr>
              <w:pStyle w:val="small"/>
              <w:spacing w:after="0" w:line="240" w:lineRule="auto"/>
              <w:jc w:val="center"/>
            </w:pPr>
            <w:r w:rsidRPr="00AC56E8">
              <w:t>0.35</w:t>
            </w:r>
          </w:p>
        </w:tc>
        <w:tc>
          <w:tcPr>
            <w:tcW w:w="240" w:type="pct"/>
            <w:shd w:val="clear" w:color="auto" w:fill="auto"/>
            <w:noWrap/>
            <w:vAlign w:val="center"/>
            <w:hideMark/>
          </w:tcPr>
          <w:p w14:paraId="69C94AF5" w14:textId="77777777" w:rsidR="00C47CD0" w:rsidRPr="00AC56E8" w:rsidRDefault="00C47CD0" w:rsidP="002D7445">
            <w:pPr>
              <w:pStyle w:val="small"/>
              <w:spacing w:after="0" w:line="240" w:lineRule="auto"/>
              <w:jc w:val="center"/>
            </w:pPr>
            <w:r w:rsidRPr="00AC56E8">
              <w:t>0.1</w:t>
            </w:r>
          </w:p>
        </w:tc>
        <w:tc>
          <w:tcPr>
            <w:tcW w:w="192" w:type="pct"/>
            <w:shd w:val="clear" w:color="auto" w:fill="auto"/>
            <w:noWrap/>
            <w:vAlign w:val="center"/>
            <w:hideMark/>
          </w:tcPr>
          <w:p w14:paraId="6A4D942F" w14:textId="77777777" w:rsidR="00C47CD0" w:rsidRPr="00AC56E8" w:rsidRDefault="00C47CD0" w:rsidP="002D7445">
            <w:pPr>
              <w:pStyle w:val="small"/>
              <w:spacing w:after="0" w:line="240" w:lineRule="auto"/>
              <w:jc w:val="center"/>
            </w:pPr>
            <w:r w:rsidRPr="00AC56E8">
              <w:t>3</w:t>
            </w:r>
          </w:p>
        </w:tc>
        <w:tc>
          <w:tcPr>
            <w:tcW w:w="199" w:type="pct"/>
            <w:shd w:val="clear" w:color="auto" w:fill="auto"/>
            <w:noWrap/>
            <w:vAlign w:val="center"/>
            <w:hideMark/>
          </w:tcPr>
          <w:p w14:paraId="3D3AC097" w14:textId="77777777" w:rsidR="00C47CD0" w:rsidRPr="00AC56E8" w:rsidRDefault="00C47CD0" w:rsidP="002D7445">
            <w:pPr>
              <w:pStyle w:val="small"/>
              <w:spacing w:after="0" w:line="240" w:lineRule="auto"/>
              <w:jc w:val="center"/>
            </w:pPr>
            <w:r w:rsidRPr="00AC56E8">
              <w:t>0.5</w:t>
            </w:r>
          </w:p>
        </w:tc>
        <w:tc>
          <w:tcPr>
            <w:tcW w:w="221" w:type="pct"/>
            <w:shd w:val="clear" w:color="auto" w:fill="auto"/>
            <w:noWrap/>
            <w:vAlign w:val="center"/>
            <w:hideMark/>
          </w:tcPr>
          <w:p w14:paraId="11FB41D1" w14:textId="77777777" w:rsidR="00C47CD0" w:rsidRPr="00AC56E8" w:rsidRDefault="00C47CD0" w:rsidP="002D7445">
            <w:pPr>
              <w:pStyle w:val="small"/>
              <w:spacing w:after="0" w:line="240" w:lineRule="auto"/>
              <w:jc w:val="center"/>
            </w:pPr>
            <w:r w:rsidRPr="00AC56E8">
              <w:t>1</w:t>
            </w:r>
          </w:p>
        </w:tc>
        <w:tc>
          <w:tcPr>
            <w:tcW w:w="126" w:type="pct"/>
            <w:shd w:val="clear" w:color="auto" w:fill="auto"/>
            <w:noWrap/>
            <w:vAlign w:val="center"/>
            <w:hideMark/>
          </w:tcPr>
          <w:p w14:paraId="6F18A40C" w14:textId="77777777" w:rsidR="00C47CD0" w:rsidRPr="00AC56E8" w:rsidRDefault="00C47CD0" w:rsidP="002D7445">
            <w:pPr>
              <w:pStyle w:val="small"/>
              <w:spacing w:after="0" w:line="240" w:lineRule="auto"/>
              <w:jc w:val="center"/>
            </w:pPr>
            <w:r w:rsidRPr="00AC56E8">
              <w:t>0.7</w:t>
            </w:r>
          </w:p>
        </w:tc>
        <w:tc>
          <w:tcPr>
            <w:tcW w:w="221" w:type="pct"/>
            <w:shd w:val="clear" w:color="auto" w:fill="auto"/>
            <w:noWrap/>
            <w:vAlign w:val="center"/>
            <w:hideMark/>
          </w:tcPr>
          <w:p w14:paraId="1F5A583F" w14:textId="77777777" w:rsidR="00C47CD0" w:rsidRPr="00AC56E8" w:rsidRDefault="00C47CD0" w:rsidP="002D7445">
            <w:pPr>
              <w:pStyle w:val="small"/>
              <w:spacing w:after="0" w:line="240" w:lineRule="auto"/>
              <w:jc w:val="center"/>
            </w:pPr>
            <w:r w:rsidRPr="00AC56E8">
              <w:t>0.4</w:t>
            </w:r>
          </w:p>
        </w:tc>
        <w:tc>
          <w:tcPr>
            <w:tcW w:w="181" w:type="pct"/>
            <w:shd w:val="clear" w:color="auto" w:fill="auto"/>
            <w:noWrap/>
            <w:vAlign w:val="center"/>
            <w:hideMark/>
          </w:tcPr>
          <w:p w14:paraId="67F83456" w14:textId="77777777" w:rsidR="00C47CD0" w:rsidRPr="00AC56E8" w:rsidRDefault="00C47CD0" w:rsidP="002D7445">
            <w:pPr>
              <w:pStyle w:val="small"/>
              <w:spacing w:after="0" w:line="240" w:lineRule="auto"/>
              <w:jc w:val="center"/>
            </w:pPr>
            <w:r w:rsidRPr="00AC56E8">
              <w:t>NA</w:t>
            </w:r>
          </w:p>
        </w:tc>
        <w:tc>
          <w:tcPr>
            <w:tcW w:w="236" w:type="pct"/>
            <w:shd w:val="clear" w:color="auto" w:fill="auto"/>
            <w:noWrap/>
            <w:vAlign w:val="center"/>
            <w:hideMark/>
          </w:tcPr>
          <w:p w14:paraId="37FCC413" w14:textId="77777777" w:rsidR="00C47CD0" w:rsidRPr="00AC56E8" w:rsidRDefault="00C47CD0" w:rsidP="002D7445">
            <w:pPr>
              <w:pStyle w:val="small"/>
              <w:spacing w:after="0" w:line="240" w:lineRule="auto"/>
              <w:jc w:val="center"/>
            </w:pPr>
            <w:r w:rsidRPr="00AC56E8">
              <w:t>NA</w:t>
            </w:r>
          </w:p>
        </w:tc>
      </w:tr>
      <w:tr w:rsidR="00C47CD0" w:rsidRPr="00AC56E8" w14:paraId="66B23A7D" w14:textId="77777777" w:rsidTr="00C47CD0">
        <w:trPr>
          <w:trHeight w:val="290"/>
          <w:jc w:val="center"/>
        </w:trPr>
        <w:tc>
          <w:tcPr>
            <w:tcW w:w="155" w:type="pct"/>
            <w:shd w:val="clear" w:color="auto" w:fill="auto"/>
            <w:noWrap/>
            <w:vAlign w:val="center"/>
            <w:hideMark/>
          </w:tcPr>
          <w:p w14:paraId="1039B24E" w14:textId="77777777" w:rsidR="00C47CD0" w:rsidRPr="00AC56E8" w:rsidRDefault="00C47CD0" w:rsidP="002D7445">
            <w:pPr>
              <w:pStyle w:val="small"/>
              <w:spacing w:after="0" w:line="240" w:lineRule="auto"/>
              <w:jc w:val="center"/>
            </w:pPr>
            <w:r w:rsidRPr="00AC56E8">
              <w:t>222</w:t>
            </w:r>
          </w:p>
        </w:tc>
        <w:tc>
          <w:tcPr>
            <w:tcW w:w="141" w:type="pct"/>
            <w:shd w:val="clear" w:color="auto" w:fill="auto"/>
            <w:noWrap/>
            <w:vAlign w:val="center"/>
            <w:hideMark/>
          </w:tcPr>
          <w:p w14:paraId="107A17B5" w14:textId="77777777" w:rsidR="00C47CD0" w:rsidRPr="00AC56E8" w:rsidRDefault="00C47CD0" w:rsidP="002D7445">
            <w:pPr>
              <w:pStyle w:val="small"/>
              <w:spacing w:after="0" w:line="240" w:lineRule="auto"/>
              <w:jc w:val="center"/>
            </w:pPr>
            <w:r w:rsidRPr="00AC56E8">
              <w:t>SAT</w:t>
            </w:r>
          </w:p>
        </w:tc>
        <w:tc>
          <w:tcPr>
            <w:tcW w:w="376" w:type="pct"/>
            <w:shd w:val="clear" w:color="auto" w:fill="auto"/>
            <w:noWrap/>
            <w:vAlign w:val="center"/>
            <w:hideMark/>
          </w:tcPr>
          <w:p w14:paraId="36EC252A" w14:textId="77777777" w:rsidR="00C47CD0" w:rsidRPr="00AC56E8" w:rsidRDefault="00C47CD0" w:rsidP="002D7445">
            <w:pPr>
              <w:pStyle w:val="small"/>
              <w:spacing w:after="0" w:line="240" w:lineRule="auto"/>
              <w:jc w:val="center"/>
            </w:pPr>
            <w:r w:rsidRPr="00AC56E8">
              <w:t>Lawn</w:t>
            </w:r>
          </w:p>
        </w:tc>
        <w:tc>
          <w:tcPr>
            <w:tcW w:w="118" w:type="pct"/>
          </w:tcPr>
          <w:p w14:paraId="4E736599" w14:textId="77777777" w:rsidR="00C47CD0" w:rsidRPr="00AC56E8" w:rsidRDefault="00C47CD0" w:rsidP="002D7445">
            <w:pPr>
              <w:pStyle w:val="small"/>
              <w:spacing w:after="0" w:line="240" w:lineRule="auto"/>
              <w:jc w:val="center"/>
            </w:pPr>
          </w:p>
        </w:tc>
        <w:tc>
          <w:tcPr>
            <w:tcW w:w="192" w:type="pct"/>
            <w:shd w:val="clear" w:color="auto" w:fill="auto"/>
            <w:noWrap/>
            <w:vAlign w:val="center"/>
            <w:hideMark/>
          </w:tcPr>
          <w:p w14:paraId="1C5A8EC2" w14:textId="178B1A0F" w:rsidR="00C47CD0" w:rsidRPr="00AC56E8" w:rsidRDefault="00C47CD0" w:rsidP="002D7445">
            <w:pPr>
              <w:pStyle w:val="small"/>
              <w:spacing w:after="0" w:line="240" w:lineRule="auto"/>
              <w:jc w:val="center"/>
            </w:pPr>
            <w:r w:rsidRPr="00AC56E8">
              <w:t>Steep</w:t>
            </w:r>
          </w:p>
        </w:tc>
        <w:tc>
          <w:tcPr>
            <w:tcW w:w="185" w:type="pct"/>
            <w:shd w:val="clear" w:color="auto" w:fill="auto"/>
            <w:noWrap/>
            <w:vAlign w:val="center"/>
            <w:hideMark/>
          </w:tcPr>
          <w:p w14:paraId="59235B6D" w14:textId="77777777" w:rsidR="00C47CD0" w:rsidRPr="00AC56E8" w:rsidRDefault="00C47CD0" w:rsidP="002D7445">
            <w:pPr>
              <w:pStyle w:val="small"/>
              <w:spacing w:after="0" w:line="240" w:lineRule="auto"/>
              <w:jc w:val="center"/>
            </w:pPr>
            <w:r w:rsidRPr="00AC56E8">
              <w:t>4</w:t>
            </w:r>
          </w:p>
        </w:tc>
        <w:tc>
          <w:tcPr>
            <w:tcW w:w="218" w:type="pct"/>
            <w:shd w:val="clear" w:color="auto" w:fill="auto"/>
            <w:noWrap/>
            <w:vAlign w:val="center"/>
            <w:hideMark/>
          </w:tcPr>
          <w:p w14:paraId="3C775238" w14:textId="77777777" w:rsidR="00C47CD0" w:rsidRPr="00AC56E8" w:rsidRDefault="00C47CD0" w:rsidP="002D7445">
            <w:pPr>
              <w:pStyle w:val="small"/>
              <w:spacing w:after="0" w:line="240" w:lineRule="auto"/>
              <w:jc w:val="center"/>
            </w:pPr>
            <w:r w:rsidRPr="00AC56E8">
              <w:t>1</w:t>
            </w:r>
          </w:p>
        </w:tc>
        <w:tc>
          <w:tcPr>
            <w:tcW w:w="192" w:type="pct"/>
            <w:shd w:val="clear" w:color="auto" w:fill="auto"/>
            <w:noWrap/>
            <w:vAlign w:val="center"/>
            <w:hideMark/>
          </w:tcPr>
          <w:p w14:paraId="4899FE38" w14:textId="77777777" w:rsidR="00C47CD0" w:rsidRPr="00AC56E8" w:rsidRDefault="00C47CD0" w:rsidP="002D7445">
            <w:pPr>
              <w:pStyle w:val="small"/>
              <w:spacing w:after="0" w:line="240" w:lineRule="auto"/>
              <w:jc w:val="center"/>
            </w:pPr>
            <w:r w:rsidRPr="00AC56E8">
              <w:t>100</w:t>
            </w:r>
          </w:p>
        </w:tc>
        <w:tc>
          <w:tcPr>
            <w:tcW w:w="236" w:type="pct"/>
            <w:shd w:val="clear" w:color="auto" w:fill="auto"/>
            <w:noWrap/>
            <w:vAlign w:val="center"/>
            <w:hideMark/>
          </w:tcPr>
          <w:p w14:paraId="56BA75F2" w14:textId="77777777" w:rsidR="00C47CD0" w:rsidRPr="00AC56E8" w:rsidRDefault="00C47CD0" w:rsidP="002D7445">
            <w:pPr>
              <w:pStyle w:val="small"/>
              <w:spacing w:after="0" w:line="240" w:lineRule="auto"/>
              <w:jc w:val="center"/>
            </w:pPr>
            <w:r w:rsidRPr="00AC56E8">
              <w:t>0.1</w:t>
            </w:r>
          </w:p>
        </w:tc>
        <w:tc>
          <w:tcPr>
            <w:tcW w:w="244" w:type="pct"/>
            <w:shd w:val="clear" w:color="auto" w:fill="auto"/>
            <w:noWrap/>
            <w:vAlign w:val="center"/>
            <w:hideMark/>
          </w:tcPr>
          <w:p w14:paraId="4A4BA951" w14:textId="77777777" w:rsidR="00C47CD0" w:rsidRPr="00AC56E8" w:rsidRDefault="00C47CD0" w:rsidP="002D7445">
            <w:pPr>
              <w:pStyle w:val="small"/>
              <w:spacing w:after="0" w:line="240" w:lineRule="auto"/>
              <w:jc w:val="center"/>
            </w:pPr>
            <w:r w:rsidRPr="00AC56E8">
              <w:t>0.5</w:t>
            </w:r>
          </w:p>
        </w:tc>
        <w:tc>
          <w:tcPr>
            <w:tcW w:w="269" w:type="pct"/>
            <w:shd w:val="clear" w:color="auto" w:fill="auto"/>
            <w:noWrap/>
            <w:vAlign w:val="center"/>
            <w:hideMark/>
          </w:tcPr>
          <w:p w14:paraId="53AB718D" w14:textId="77777777" w:rsidR="00C47CD0" w:rsidRPr="00AC56E8" w:rsidRDefault="00C47CD0" w:rsidP="002D7445">
            <w:pPr>
              <w:pStyle w:val="small"/>
              <w:spacing w:after="0" w:line="240" w:lineRule="auto"/>
              <w:jc w:val="center"/>
            </w:pPr>
            <w:r w:rsidRPr="00AC56E8">
              <w:t>0.996</w:t>
            </w:r>
          </w:p>
        </w:tc>
        <w:tc>
          <w:tcPr>
            <w:tcW w:w="251" w:type="pct"/>
            <w:shd w:val="clear" w:color="auto" w:fill="auto"/>
            <w:noWrap/>
            <w:vAlign w:val="center"/>
            <w:hideMark/>
          </w:tcPr>
          <w:p w14:paraId="733001FD" w14:textId="77777777" w:rsidR="00C47CD0" w:rsidRPr="00AC56E8" w:rsidRDefault="00C47CD0" w:rsidP="002D7445">
            <w:pPr>
              <w:pStyle w:val="small"/>
              <w:spacing w:after="0" w:line="240" w:lineRule="auto"/>
              <w:jc w:val="center"/>
            </w:pPr>
            <w:r w:rsidRPr="00AC56E8">
              <w:t>10</w:t>
            </w:r>
          </w:p>
        </w:tc>
        <w:tc>
          <w:tcPr>
            <w:tcW w:w="225" w:type="pct"/>
            <w:shd w:val="clear" w:color="auto" w:fill="auto"/>
            <w:noWrap/>
            <w:vAlign w:val="center"/>
            <w:hideMark/>
          </w:tcPr>
          <w:p w14:paraId="13C949F6" w14:textId="77777777" w:rsidR="00C47CD0" w:rsidRPr="00AC56E8" w:rsidRDefault="00C47CD0" w:rsidP="002D7445">
            <w:pPr>
              <w:pStyle w:val="small"/>
              <w:spacing w:after="0" w:line="240" w:lineRule="auto"/>
              <w:jc w:val="center"/>
            </w:pPr>
            <w:r w:rsidRPr="00AC56E8">
              <w:t>2</w:t>
            </w:r>
          </w:p>
        </w:tc>
        <w:tc>
          <w:tcPr>
            <w:tcW w:w="280" w:type="pct"/>
            <w:shd w:val="clear" w:color="auto" w:fill="auto"/>
            <w:noWrap/>
            <w:vAlign w:val="center"/>
            <w:hideMark/>
          </w:tcPr>
          <w:p w14:paraId="2C27305E" w14:textId="77777777" w:rsidR="00C47CD0" w:rsidRPr="00AC56E8" w:rsidRDefault="00C47CD0" w:rsidP="002D7445">
            <w:pPr>
              <w:pStyle w:val="small"/>
              <w:spacing w:after="0" w:line="240" w:lineRule="auto"/>
              <w:jc w:val="center"/>
            </w:pPr>
            <w:r w:rsidRPr="00AC56E8">
              <w:t>0</w:t>
            </w:r>
          </w:p>
        </w:tc>
        <w:tc>
          <w:tcPr>
            <w:tcW w:w="302" w:type="pct"/>
            <w:shd w:val="clear" w:color="auto" w:fill="auto"/>
            <w:noWrap/>
            <w:vAlign w:val="center"/>
            <w:hideMark/>
          </w:tcPr>
          <w:p w14:paraId="7677635B" w14:textId="77777777" w:rsidR="00C47CD0" w:rsidRPr="00AC56E8" w:rsidRDefault="00C47CD0" w:rsidP="002D7445">
            <w:pPr>
              <w:pStyle w:val="small"/>
              <w:spacing w:after="0" w:line="240" w:lineRule="auto"/>
              <w:jc w:val="center"/>
            </w:pPr>
            <w:r w:rsidRPr="00AC56E8">
              <w:t>0.35</w:t>
            </w:r>
          </w:p>
        </w:tc>
        <w:tc>
          <w:tcPr>
            <w:tcW w:w="240" w:type="pct"/>
            <w:shd w:val="clear" w:color="auto" w:fill="auto"/>
            <w:noWrap/>
            <w:vAlign w:val="center"/>
            <w:hideMark/>
          </w:tcPr>
          <w:p w14:paraId="5D2B98C3" w14:textId="77777777" w:rsidR="00C47CD0" w:rsidRPr="00AC56E8" w:rsidRDefault="00C47CD0" w:rsidP="002D7445">
            <w:pPr>
              <w:pStyle w:val="small"/>
              <w:spacing w:after="0" w:line="240" w:lineRule="auto"/>
              <w:jc w:val="center"/>
            </w:pPr>
            <w:r w:rsidRPr="00AC56E8">
              <w:t>0.1</w:t>
            </w:r>
          </w:p>
        </w:tc>
        <w:tc>
          <w:tcPr>
            <w:tcW w:w="192" w:type="pct"/>
            <w:shd w:val="clear" w:color="auto" w:fill="auto"/>
            <w:noWrap/>
            <w:vAlign w:val="center"/>
            <w:hideMark/>
          </w:tcPr>
          <w:p w14:paraId="6C9050AC" w14:textId="77777777" w:rsidR="00C47CD0" w:rsidRPr="00AC56E8" w:rsidRDefault="00C47CD0" w:rsidP="002D7445">
            <w:pPr>
              <w:pStyle w:val="small"/>
              <w:spacing w:after="0" w:line="240" w:lineRule="auto"/>
              <w:jc w:val="center"/>
            </w:pPr>
            <w:r w:rsidRPr="00AC56E8">
              <w:t>3</w:t>
            </w:r>
          </w:p>
        </w:tc>
        <w:tc>
          <w:tcPr>
            <w:tcW w:w="199" w:type="pct"/>
            <w:shd w:val="clear" w:color="auto" w:fill="auto"/>
            <w:noWrap/>
            <w:vAlign w:val="center"/>
            <w:hideMark/>
          </w:tcPr>
          <w:p w14:paraId="7773BC89" w14:textId="77777777" w:rsidR="00C47CD0" w:rsidRPr="00AC56E8" w:rsidRDefault="00C47CD0" w:rsidP="002D7445">
            <w:pPr>
              <w:pStyle w:val="small"/>
              <w:spacing w:after="0" w:line="240" w:lineRule="auto"/>
              <w:jc w:val="center"/>
            </w:pPr>
            <w:r w:rsidRPr="00AC56E8">
              <w:t>0.5</w:t>
            </w:r>
          </w:p>
        </w:tc>
        <w:tc>
          <w:tcPr>
            <w:tcW w:w="221" w:type="pct"/>
            <w:shd w:val="clear" w:color="auto" w:fill="auto"/>
            <w:noWrap/>
            <w:vAlign w:val="center"/>
            <w:hideMark/>
          </w:tcPr>
          <w:p w14:paraId="2E14BCE5" w14:textId="77777777" w:rsidR="00C47CD0" w:rsidRPr="00AC56E8" w:rsidRDefault="00C47CD0" w:rsidP="002D7445">
            <w:pPr>
              <w:pStyle w:val="small"/>
              <w:spacing w:after="0" w:line="240" w:lineRule="auto"/>
              <w:jc w:val="center"/>
            </w:pPr>
            <w:r w:rsidRPr="00AC56E8">
              <w:t>1</w:t>
            </w:r>
          </w:p>
        </w:tc>
        <w:tc>
          <w:tcPr>
            <w:tcW w:w="126" w:type="pct"/>
            <w:shd w:val="clear" w:color="auto" w:fill="auto"/>
            <w:noWrap/>
            <w:vAlign w:val="center"/>
            <w:hideMark/>
          </w:tcPr>
          <w:p w14:paraId="6C9F7109" w14:textId="77777777" w:rsidR="00C47CD0" w:rsidRPr="00AC56E8" w:rsidRDefault="00C47CD0" w:rsidP="002D7445">
            <w:pPr>
              <w:pStyle w:val="small"/>
              <w:spacing w:after="0" w:line="240" w:lineRule="auto"/>
              <w:jc w:val="center"/>
            </w:pPr>
            <w:r w:rsidRPr="00AC56E8">
              <w:t>0.7</w:t>
            </w:r>
          </w:p>
        </w:tc>
        <w:tc>
          <w:tcPr>
            <w:tcW w:w="221" w:type="pct"/>
            <w:shd w:val="clear" w:color="auto" w:fill="auto"/>
            <w:noWrap/>
            <w:vAlign w:val="center"/>
            <w:hideMark/>
          </w:tcPr>
          <w:p w14:paraId="3BC049ED" w14:textId="77777777" w:rsidR="00C47CD0" w:rsidRPr="00AC56E8" w:rsidRDefault="00C47CD0" w:rsidP="002D7445">
            <w:pPr>
              <w:pStyle w:val="small"/>
              <w:spacing w:after="0" w:line="240" w:lineRule="auto"/>
              <w:jc w:val="center"/>
            </w:pPr>
            <w:r w:rsidRPr="00AC56E8">
              <w:t>0.4</w:t>
            </w:r>
          </w:p>
        </w:tc>
        <w:tc>
          <w:tcPr>
            <w:tcW w:w="181" w:type="pct"/>
            <w:shd w:val="clear" w:color="auto" w:fill="auto"/>
            <w:noWrap/>
            <w:vAlign w:val="center"/>
            <w:hideMark/>
          </w:tcPr>
          <w:p w14:paraId="5AE0D30D" w14:textId="77777777" w:rsidR="00C47CD0" w:rsidRPr="00AC56E8" w:rsidRDefault="00C47CD0" w:rsidP="002D7445">
            <w:pPr>
              <w:pStyle w:val="small"/>
              <w:spacing w:after="0" w:line="240" w:lineRule="auto"/>
              <w:jc w:val="center"/>
            </w:pPr>
            <w:r w:rsidRPr="00AC56E8">
              <w:t>NA</w:t>
            </w:r>
          </w:p>
        </w:tc>
        <w:tc>
          <w:tcPr>
            <w:tcW w:w="236" w:type="pct"/>
            <w:shd w:val="clear" w:color="auto" w:fill="auto"/>
            <w:noWrap/>
            <w:vAlign w:val="center"/>
            <w:hideMark/>
          </w:tcPr>
          <w:p w14:paraId="7E0D7E46" w14:textId="77777777" w:rsidR="00C47CD0" w:rsidRPr="00AC56E8" w:rsidRDefault="00C47CD0" w:rsidP="002D7445">
            <w:pPr>
              <w:pStyle w:val="small"/>
              <w:spacing w:after="0" w:line="240" w:lineRule="auto"/>
              <w:jc w:val="center"/>
            </w:pPr>
            <w:r w:rsidRPr="00AC56E8">
              <w:t>NA</w:t>
            </w:r>
          </w:p>
        </w:tc>
      </w:tr>
    </w:tbl>
    <w:p w14:paraId="7BD35DA8" w14:textId="11F0EE20" w:rsidR="006B6321" w:rsidRDefault="006B6321" w:rsidP="00566652">
      <w:pPr>
        <w:tabs>
          <w:tab w:val="clear" w:pos="950"/>
        </w:tabs>
        <w:spacing w:after="0" w:line="240" w:lineRule="auto"/>
        <w:jc w:val="left"/>
        <w:rPr>
          <w:rFonts w:ascii="Times New Roman Bold" w:hAnsi="Times New Roman Bold"/>
          <w:b/>
          <w:caps/>
          <w:sz w:val="28"/>
          <w:szCs w:val="28"/>
        </w:rPr>
      </w:pPr>
    </w:p>
    <w:p w14:paraId="6E7B6650" w14:textId="77777777" w:rsidR="00C47CD0" w:rsidRDefault="00C47CD0">
      <w:pPr>
        <w:tabs>
          <w:tab w:val="clear" w:pos="950"/>
        </w:tabs>
        <w:spacing w:after="0" w:line="240" w:lineRule="auto"/>
        <w:jc w:val="left"/>
        <w:sectPr w:rsidR="00C47CD0" w:rsidSect="00C47CD0">
          <w:pgSz w:w="24480" w:h="15840" w:orient="landscape" w:code="5"/>
          <w:pgMar w:top="1872" w:right="1872" w:bottom="1872" w:left="1872" w:header="1872" w:footer="1109" w:gutter="0"/>
          <w:pgNumType w:fmt="lowerRoman" w:start="1"/>
          <w:cols w:space="720"/>
          <w:docGrid w:linePitch="360"/>
        </w:sectPr>
      </w:pPr>
    </w:p>
    <w:p w14:paraId="6E4D2E0D" w14:textId="77777777" w:rsidR="00C47CD0" w:rsidRPr="00C47CD0" w:rsidRDefault="00C47CD0" w:rsidP="00C47CD0">
      <w:pPr>
        <w:rPr>
          <w:b/>
          <w:bCs/>
        </w:rPr>
      </w:pPr>
      <w:r w:rsidRPr="00C47CD0">
        <w:rPr>
          <w:b/>
          <w:bCs/>
        </w:rPr>
        <w:lastRenderedPageBreak/>
        <w:t xml:space="preserve">Table A-2 HSPF IMPLND Factors </w:t>
      </w:r>
    </w:p>
    <w:p w14:paraId="62EC01FD" w14:textId="131521E0" w:rsidR="00C47CD0" w:rsidRDefault="00C47CD0" w:rsidP="00566652">
      <w:pPr>
        <w:tabs>
          <w:tab w:val="clear" w:pos="950"/>
        </w:tabs>
        <w:spacing w:after="0" w:line="240" w:lineRule="auto"/>
        <w:jc w:val="left"/>
        <w:rPr>
          <w:rFonts w:ascii="Times New Roman Bold" w:hAnsi="Times New Roman Bold"/>
          <w:b/>
          <w:caps/>
          <w:sz w:val="28"/>
          <w:szCs w:val="28"/>
        </w:rPr>
      </w:pPr>
    </w:p>
    <w:tbl>
      <w:tblPr>
        <w:tblW w:w="6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0"/>
        <w:gridCol w:w="1217"/>
        <w:gridCol w:w="1111"/>
        <w:gridCol w:w="671"/>
        <w:gridCol w:w="772"/>
        <w:gridCol w:w="720"/>
        <w:gridCol w:w="769"/>
      </w:tblGrid>
      <w:tr w:rsidR="00C47CD0" w:rsidRPr="00C47CD0" w14:paraId="065194A8" w14:textId="77777777" w:rsidTr="00C47CD0">
        <w:trPr>
          <w:trHeight w:val="290"/>
        </w:trPr>
        <w:tc>
          <w:tcPr>
            <w:tcW w:w="1120" w:type="dxa"/>
            <w:shd w:val="clear" w:color="auto" w:fill="auto"/>
            <w:noWrap/>
            <w:vAlign w:val="bottom"/>
            <w:hideMark/>
          </w:tcPr>
          <w:p w14:paraId="44BE61D3" w14:textId="77777777" w:rsidR="00C47CD0" w:rsidRPr="00C47CD0" w:rsidRDefault="00C47CD0" w:rsidP="00C47CD0">
            <w:pPr>
              <w:tabs>
                <w:tab w:val="clear" w:pos="950"/>
              </w:tabs>
              <w:spacing w:after="0" w:line="240" w:lineRule="auto"/>
              <w:jc w:val="left"/>
              <w:rPr>
                <w:rFonts w:ascii="Calibri" w:hAnsi="Calibri" w:cs="Calibri"/>
                <w:color w:val="000000"/>
                <w:sz w:val="18"/>
                <w:szCs w:val="18"/>
              </w:rPr>
            </w:pPr>
            <w:r w:rsidRPr="00C47CD0">
              <w:rPr>
                <w:rFonts w:ascii="Calibri" w:hAnsi="Calibri" w:cs="Calibri"/>
                <w:color w:val="000000"/>
                <w:sz w:val="18"/>
                <w:szCs w:val="18"/>
              </w:rPr>
              <w:t>HRU</w:t>
            </w:r>
          </w:p>
        </w:tc>
        <w:tc>
          <w:tcPr>
            <w:tcW w:w="1217" w:type="dxa"/>
            <w:shd w:val="clear" w:color="auto" w:fill="auto"/>
            <w:noWrap/>
            <w:vAlign w:val="bottom"/>
            <w:hideMark/>
          </w:tcPr>
          <w:p w14:paraId="56BBC440" w14:textId="77777777" w:rsidR="00C47CD0" w:rsidRPr="00C47CD0" w:rsidRDefault="00C47CD0" w:rsidP="00C47CD0">
            <w:pPr>
              <w:tabs>
                <w:tab w:val="clear" w:pos="950"/>
              </w:tabs>
              <w:spacing w:after="0" w:line="240" w:lineRule="auto"/>
              <w:jc w:val="left"/>
              <w:rPr>
                <w:rFonts w:ascii="Calibri" w:hAnsi="Calibri" w:cs="Calibri"/>
                <w:color w:val="000000"/>
                <w:sz w:val="18"/>
                <w:szCs w:val="18"/>
              </w:rPr>
            </w:pPr>
            <w:r w:rsidRPr="00C47CD0">
              <w:rPr>
                <w:rFonts w:ascii="Calibri" w:hAnsi="Calibri" w:cs="Calibri"/>
                <w:color w:val="000000"/>
                <w:sz w:val="18"/>
                <w:szCs w:val="18"/>
              </w:rPr>
              <w:t>Land Cover</w:t>
            </w:r>
          </w:p>
        </w:tc>
        <w:tc>
          <w:tcPr>
            <w:tcW w:w="1111" w:type="dxa"/>
            <w:shd w:val="clear" w:color="auto" w:fill="auto"/>
            <w:noWrap/>
            <w:vAlign w:val="bottom"/>
            <w:hideMark/>
          </w:tcPr>
          <w:p w14:paraId="7C64BAF7" w14:textId="43EAF7C3" w:rsidR="00C47CD0" w:rsidRPr="00C47CD0" w:rsidRDefault="00C47CD0" w:rsidP="00C47CD0">
            <w:pPr>
              <w:tabs>
                <w:tab w:val="clear" w:pos="950"/>
              </w:tabs>
              <w:spacing w:after="0" w:line="240" w:lineRule="auto"/>
              <w:jc w:val="left"/>
              <w:rPr>
                <w:rFonts w:ascii="Calibri" w:hAnsi="Calibri" w:cs="Calibri"/>
                <w:color w:val="000000"/>
                <w:sz w:val="18"/>
                <w:szCs w:val="18"/>
              </w:rPr>
            </w:pPr>
            <w:r w:rsidRPr="00C47CD0">
              <w:rPr>
                <w:rFonts w:ascii="Calibri" w:hAnsi="Calibri" w:cs="Calibri"/>
                <w:color w:val="000000"/>
                <w:sz w:val="18"/>
                <w:szCs w:val="18"/>
              </w:rPr>
              <w:t>Slope</w:t>
            </w:r>
          </w:p>
        </w:tc>
        <w:tc>
          <w:tcPr>
            <w:tcW w:w="671" w:type="dxa"/>
            <w:shd w:val="clear" w:color="auto" w:fill="auto"/>
            <w:noWrap/>
            <w:vAlign w:val="bottom"/>
            <w:hideMark/>
          </w:tcPr>
          <w:p w14:paraId="4E24A7FF" w14:textId="77777777" w:rsidR="00C47CD0" w:rsidRPr="00C47CD0" w:rsidRDefault="00C47CD0" w:rsidP="00C47CD0">
            <w:pPr>
              <w:tabs>
                <w:tab w:val="clear" w:pos="950"/>
              </w:tabs>
              <w:spacing w:after="0" w:line="240" w:lineRule="auto"/>
              <w:jc w:val="left"/>
              <w:rPr>
                <w:rFonts w:ascii="Calibri" w:hAnsi="Calibri" w:cs="Calibri"/>
                <w:color w:val="000000"/>
                <w:sz w:val="18"/>
                <w:szCs w:val="18"/>
              </w:rPr>
            </w:pPr>
            <w:r w:rsidRPr="00C47CD0">
              <w:rPr>
                <w:rFonts w:ascii="Calibri" w:hAnsi="Calibri" w:cs="Calibri"/>
                <w:color w:val="000000"/>
                <w:sz w:val="18"/>
                <w:szCs w:val="18"/>
              </w:rPr>
              <w:t>LSUR</w:t>
            </w:r>
          </w:p>
        </w:tc>
        <w:tc>
          <w:tcPr>
            <w:tcW w:w="772" w:type="dxa"/>
            <w:shd w:val="clear" w:color="auto" w:fill="auto"/>
            <w:noWrap/>
            <w:vAlign w:val="bottom"/>
            <w:hideMark/>
          </w:tcPr>
          <w:p w14:paraId="6F4DD300" w14:textId="77777777" w:rsidR="00C47CD0" w:rsidRPr="00C47CD0" w:rsidRDefault="00C47CD0" w:rsidP="00C47CD0">
            <w:pPr>
              <w:tabs>
                <w:tab w:val="clear" w:pos="950"/>
              </w:tabs>
              <w:spacing w:after="0" w:line="240" w:lineRule="auto"/>
              <w:jc w:val="left"/>
              <w:rPr>
                <w:rFonts w:ascii="Calibri" w:hAnsi="Calibri" w:cs="Calibri"/>
                <w:color w:val="000000"/>
                <w:sz w:val="18"/>
                <w:szCs w:val="18"/>
              </w:rPr>
            </w:pPr>
            <w:r w:rsidRPr="00C47CD0">
              <w:rPr>
                <w:rFonts w:ascii="Calibri" w:hAnsi="Calibri" w:cs="Calibri"/>
                <w:color w:val="000000"/>
                <w:sz w:val="18"/>
                <w:szCs w:val="18"/>
              </w:rPr>
              <w:t>SLSUR</w:t>
            </w:r>
          </w:p>
        </w:tc>
        <w:tc>
          <w:tcPr>
            <w:tcW w:w="720" w:type="dxa"/>
            <w:shd w:val="clear" w:color="auto" w:fill="auto"/>
            <w:noWrap/>
            <w:vAlign w:val="bottom"/>
            <w:hideMark/>
          </w:tcPr>
          <w:p w14:paraId="17A4A063" w14:textId="77777777" w:rsidR="00C47CD0" w:rsidRPr="00C47CD0" w:rsidRDefault="00C47CD0" w:rsidP="00C47CD0">
            <w:pPr>
              <w:tabs>
                <w:tab w:val="clear" w:pos="950"/>
              </w:tabs>
              <w:spacing w:after="0" w:line="240" w:lineRule="auto"/>
              <w:jc w:val="left"/>
              <w:rPr>
                <w:rFonts w:ascii="Calibri" w:hAnsi="Calibri" w:cs="Calibri"/>
                <w:color w:val="000000"/>
                <w:sz w:val="18"/>
                <w:szCs w:val="18"/>
              </w:rPr>
            </w:pPr>
            <w:r w:rsidRPr="00C47CD0">
              <w:rPr>
                <w:rFonts w:ascii="Calibri" w:hAnsi="Calibri" w:cs="Calibri"/>
                <w:color w:val="000000"/>
                <w:sz w:val="18"/>
                <w:szCs w:val="18"/>
              </w:rPr>
              <w:t>NSUR</w:t>
            </w:r>
          </w:p>
        </w:tc>
        <w:tc>
          <w:tcPr>
            <w:tcW w:w="769" w:type="dxa"/>
            <w:shd w:val="clear" w:color="auto" w:fill="auto"/>
            <w:noWrap/>
            <w:vAlign w:val="bottom"/>
            <w:hideMark/>
          </w:tcPr>
          <w:p w14:paraId="21A9B355" w14:textId="77777777" w:rsidR="00C47CD0" w:rsidRPr="00C47CD0" w:rsidRDefault="00C47CD0" w:rsidP="00C47CD0">
            <w:pPr>
              <w:tabs>
                <w:tab w:val="clear" w:pos="950"/>
              </w:tabs>
              <w:spacing w:after="0" w:line="240" w:lineRule="auto"/>
              <w:jc w:val="left"/>
              <w:rPr>
                <w:rFonts w:ascii="Calibri" w:hAnsi="Calibri" w:cs="Calibri"/>
                <w:color w:val="000000"/>
                <w:sz w:val="18"/>
                <w:szCs w:val="18"/>
              </w:rPr>
            </w:pPr>
            <w:r w:rsidRPr="00C47CD0">
              <w:rPr>
                <w:rFonts w:ascii="Calibri" w:hAnsi="Calibri" w:cs="Calibri"/>
                <w:color w:val="000000"/>
                <w:sz w:val="18"/>
                <w:szCs w:val="18"/>
              </w:rPr>
              <w:t>RETSC</w:t>
            </w:r>
          </w:p>
        </w:tc>
      </w:tr>
      <w:tr w:rsidR="00C47CD0" w:rsidRPr="00C47CD0" w14:paraId="2CB000FB" w14:textId="77777777" w:rsidTr="00C47CD0">
        <w:trPr>
          <w:trHeight w:val="290"/>
        </w:trPr>
        <w:tc>
          <w:tcPr>
            <w:tcW w:w="1120" w:type="dxa"/>
            <w:shd w:val="clear" w:color="auto" w:fill="auto"/>
            <w:noWrap/>
            <w:vAlign w:val="bottom"/>
            <w:hideMark/>
          </w:tcPr>
          <w:p w14:paraId="02C09D2B" w14:textId="77777777" w:rsidR="00C47CD0" w:rsidRPr="00C47CD0" w:rsidRDefault="00C47CD0" w:rsidP="00C47CD0">
            <w:pPr>
              <w:tabs>
                <w:tab w:val="clear" w:pos="950"/>
              </w:tabs>
              <w:spacing w:after="0" w:line="240" w:lineRule="auto"/>
              <w:jc w:val="right"/>
              <w:rPr>
                <w:rFonts w:ascii="Calibri" w:hAnsi="Calibri" w:cs="Calibri"/>
                <w:color w:val="000000"/>
                <w:sz w:val="18"/>
                <w:szCs w:val="18"/>
              </w:rPr>
            </w:pPr>
            <w:r w:rsidRPr="00C47CD0">
              <w:rPr>
                <w:rFonts w:ascii="Calibri" w:hAnsi="Calibri" w:cs="Calibri"/>
                <w:color w:val="000000"/>
                <w:sz w:val="18"/>
                <w:szCs w:val="18"/>
              </w:rPr>
              <w:t>250</w:t>
            </w:r>
          </w:p>
        </w:tc>
        <w:tc>
          <w:tcPr>
            <w:tcW w:w="1217" w:type="dxa"/>
            <w:shd w:val="clear" w:color="auto" w:fill="auto"/>
            <w:noWrap/>
            <w:vAlign w:val="bottom"/>
            <w:hideMark/>
          </w:tcPr>
          <w:p w14:paraId="325A2D93" w14:textId="2499D4E1" w:rsidR="00C47CD0" w:rsidRPr="00C47CD0" w:rsidRDefault="00C47CD0" w:rsidP="00C47CD0">
            <w:pPr>
              <w:tabs>
                <w:tab w:val="clear" w:pos="950"/>
              </w:tabs>
              <w:spacing w:after="0" w:line="240" w:lineRule="auto"/>
              <w:jc w:val="left"/>
              <w:rPr>
                <w:rFonts w:ascii="Calibri" w:hAnsi="Calibri" w:cs="Calibri"/>
                <w:color w:val="000000"/>
                <w:sz w:val="18"/>
                <w:szCs w:val="18"/>
              </w:rPr>
            </w:pPr>
            <w:r w:rsidRPr="00C47CD0">
              <w:rPr>
                <w:rFonts w:ascii="Calibri" w:hAnsi="Calibri" w:cs="Calibri"/>
                <w:color w:val="000000"/>
                <w:sz w:val="18"/>
                <w:szCs w:val="18"/>
              </w:rPr>
              <w:t>Impervious</w:t>
            </w:r>
          </w:p>
        </w:tc>
        <w:tc>
          <w:tcPr>
            <w:tcW w:w="1111" w:type="dxa"/>
            <w:shd w:val="clear" w:color="auto" w:fill="auto"/>
            <w:noWrap/>
            <w:vAlign w:val="bottom"/>
            <w:hideMark/>
          </w:tcPr>
          <w:p w14:paraId="489327A9" w14:textId="0F191ADE" w:rsidR="00C47CD0" w:rsidRPr="00C47CD0" w:rsidRDefault="00C47CD0" w:rsidP="00C47CD0">
            <w:pPr>
              <w:tabs>
                <w:tab w:val="clear" w:pos="950"/>
              </w:tabs>
              <w:spacing w:after="0" w:line="240" w:lineRule="auto"/>
              <w:jc w:val="right"/>
              <w:rPr>
                <w:rFonts w:ascii="Calibri" w:hAnsi="Calibri" w:cs="Calibri"/>
                <w:color w:val="000000"/>
                <w:sz w:val="18"/>
                <w:szCs w:val="18"/>
              </w:rPr>
            </w:pPr>
            <w:r w:rsidRPr="00C47CD0">
              <w:rPr>
                <w:rFonts w:ascii="Calibri" w:hAnsi="Calibri" w:cs="Calibri"/>
                <w:color w:val="000000"/>
                <w:sz w:val="18"/>
                <w:szCs w:val="18"/>
              </w:rPr>
              <w:t>Flat</w:t>
            </w:r>
          </w:p>
        </w:tc>
        <w:tc>
          <w:tcPr>
            <w:tcW w:w="671" w:type="dxa"/>
            <w:shd w:val="clear" w:color="auto" w:fill="auto"/>
            <w:noWrap/>
            <w:vAlign w:val="bottom"/>
            <w:hideMark/>
          </w:tcPr>
          <w:p w14:paraId="3C2B18F6" w14:textId="77777777" w:rsidR="00C47CD0" w:rsidRPr="00C47CD0" w:rsidRDefault="00C47CD0" w:rsidP="00C47CD0">
            <w:pPr>
              <w:tabs>
                <w:tab w:val="clear" w:pos="950"/>
              </w:tabs>
              <w:spacing w:after="0" w:line="240" w:lineRule="auto"/>
              <w:jc w:val="right"/>
              <w:rPr>
                <w:rFonts w:ascii="Calibri" w:hAnsi="Calibri" w:cs="Calibri"/>
                <w:color w:val="000000"/>
                <w:sz w:val="18"/>
                <w:szCs w:val="18"/>
              </w:rPr>
            </w:pPr>
            <w:r w:rsidRPr="00C47CD0">
              <w:rPr>
                <w:rFonts w:ascii="Calibri" w:hAnsi="Calibri" w:cs="Calibri"/>
                <w:color w:val="000000"/>
                <w:sz w:val="18"/>
                <w:szCs w:val="18"/>
              </w:rPr>
              <w:t>400</w:t>
            </w:r>
          </w:p>
        </w:tc>
        <w:tc>
          <w:tcPr>
            <w:tcW w:w="772" w:type="dxa"/>
            <w:shd w:val="clear" w:color="auto" w:fill="auto"/>
            <w:noWrap/>
            <w:vAlign w:val="bottom"/>
            <w:hideMark/>
          </w:tcPr>
          <w:p w14:paraId="5C69580D" w14:textId="77777777" w:rsidR="00C47CD0" w:rsidRPr="00C47CD0" w:rsidRDefault="00C47CD0" w:rsidP="00C47CD0">
            <w:pPr>
              <w:tabs>
                <w:tab w:val="clear" w:pos="950"/>
              </w:tabs>
              <w:spacing w:after="0" w:line="240" w:lineRule="auto"/>
              <w:jc w:val="right"/>
              <w:rPr>
                <w:rFonts w:ascii="Calibri" w:hAnsi="Calibri" w:cs="Calibri"/>
                <w:color w:val="000000"/>
                <w:sz w:val="18"/>
                <w:szCs w:val="18"/>
              </w:rPr>
            </w:pPr>
            <w:r w:rsidRPr="00C47CD0">
              <w:rPr>
                <w:rFonts w:ascii="Calibri" w:hAnsi="Calibri" w:cs="Calibri"/>
                <w:color w:val="000000"/>
                <w:sz w:val="18"/>
                <w:szCs w:val="18"/>
              </w:rPr>
              <w:t>0.01</w:t>
            </w:r>
          </w:p>
        </w:tc>
        <w:tc>
          <w:tcPr>
            <w:tcW w:w="720" w:type="dxa"/>
            <w:shd w:val="clear" w:color="auto" w:fill="auto"/>
            <w:noWrap/>
            <w:vAlign w:val="bottom"/>
            <w:hideMark/>
          </w:tcPr>
          <w:p w14:paraId="5063DDE3" w14:textId="77777777" w:rsidR="00C47CD0" w:rsidRPr="00C47CD0" w:rsidRDefault="00C47CD0" w:rsidP="00C47CD0">
            <w:pPr>
              <w:tabs>
                <w:tab w:val="clear" w:pos="950"/>
              </w:tabs>
              <w:spacing w:after="0" w:line="240" w:lineRule="auto"/>
              <w:jc w:val="right"/>
              <w:rPr>
                <w:rFonts w:ascii="Calibri" w:hAnsi="Calibri" w:cs="Calibri"/>
                <w:color w:val="000000"/>
                <w:sz w:val="18"/>
                <w:szCs w:val="18"/>
              </w:rPr>
            </w:pPr>
            <w:r w:rsidRPr="00C47CD0">
              <w:rPr>
                <w:rFonts w:ascii="Calibri" w:hAnsi="Calibri" w:cs="Calibri"/>
                <w:color w:val="000000"/>
                <w:sz w:val="18"/>
                <w:szCs w:val="18"/>
              </w:rPr>
              <w:t>0.1</w:t>
            </w:r>
          </w:p>
        </w:tc>
        <w:tc>
          <w:tcPr>
            <w:tcW w:w="769" w:type="dxa"/>
            <w:shd w:val="clear" w:color="auto" w:fill="auto"/>
            <w:noWrap/>
            <w:vAlign w:val="bottom"/>
            <w:hideMark/>
          </w:tcPr>
          <w:p w14:paraId="22442E46" w14:textId="77777777" w:rsidR="00C47CD0" w:rsidRPr="00C47CD0" w:rsidRDefault="00C47CD0" w:rsidP="00C47CD0">
            <w:pPr>
              <w:tabs>
                <w:tab w:val="clear" w:pos="950"/>
              </w:tabs>
              <w:spacing w:after="0" w:line="240" w:lineRule="auto"/>
              <w:jc w:val="right"/>
              <w:rPr>
                <w:rFonts w:ascii="Calibri" w:hAnsi="Calibri" w:cs="Calibri"/>
                <w:color w:val="000000"/>
                <w:sz w:val="18"/>
                <w:szCs w:val="18"/>
              </w:rPr>
            </w:pPr>
            <w:r w:rsidRPr="00C47CD0">
              <w:rPr>
                <w:rFonts w:ascii="Calibri" w:hAnsi="Calibri" w:cs="Calibri"/>
                <w:color w:val="000000"/>
                <w:sz w:val="18"/>
                <w:szCs w:val="18"/>
              </w:rPr>
              <w:t>0.1</w:t>
            </w:r>
          </w:p>
        </w:tc>
      </w:tr>
      <w:tr w:rsidR="00C47CD0" w:rsidRPr="00C47CD0" w14:paraId="02E6E876" w14:textId="77777777" w:rsidTr="00C47CD0">
        <w:trPr>
          <w:trHeight w:val="290"/>
        </w:trPr>
        <w:tc>
          <w:tcPr>
            <w:tcW w:w="1120" w:type="dxa"/>
            <w:shd w:val="clear" w:color="auto" w:fill="auto"/>
            <w:noWrap/>
            <w:vAlign w:val="bottom"/>
            <w:hideMark/>
          </w:tcPr>
          <w:p w14:paraId="772276F2" w14:textId="77777777" w:rsidR="00C47CD0" w:rsidRPr="00C47CD0" w:rsidRDefault="00C47CD0" w:rsidP="00C47CD0">
            <w:pPr>
              <w:tabs>
                <w:tab w:val="clear" w:pos="950"/>
              </w:tabs>
              <w:spacing w:after="0" w:line="240" w:lineRule="auto"/>
              <w:jc w:val="right"/>
              <w:rPr>
                <w:rFonts w:ascii="Calibri" w:hAnsi="Calibri" w:cs="Calibri"/>
                <w:color w:val="000000"/>
                <w:sz w:val="18"/>
                <w:szCs w:val="18"/>
              </w:rPr>
            </w:pPr>
            <w:r w:rsidRPr="00C47CD0">
              <w:rPr>
                <w:rFonts w:ascii="Calibri" w:hAnsi="Calibri" w:cs="Calibri"/>
                <w:color w:val="000000"/>
                <w:sz w:val="18"/>
                <w:szCs w:val="18"/>
              </w:rPr>
              <w:t>251</w:t>
            </w:r>
          </w:p>
        </w:tc>
        <w:tc>
          <w:tcPr>
            <w:tcW w:w="1217" w:type="dxa"/>
            <w:shd w:val="clear" w:color="auto" w:fill="auto"/>
            <w:noWrap/>
            <w:vAlign w:val="bottom"/>
            <w:hideMark/>
          </w:tcPr>
          <w:p w14:paraId="003A12FC" w14:textId="3B86BC5C" w:rsidR="00C47CD0" w:rsidRPr="00C47CD0" w:rsidRDefault="00C47CD0" w:rsidP="00C47CD0">
            <w:pPr>
              <w:tabs>
                <w:tab w:val="clear" w:pos="950"/>
              </w:tabs>
              <w:spacing w:after="0" w:line="240" w:lineRule="auto"/>
              <w:jc w:val="left"/>
              <w:rPr>
                <w:rFonts w:ascii="Calibri" w:hAnsi="Calibri" w:cs="Calibri"/>
                <w:color w:val="000000"/>
                <w:sz w:val="18"/>
                <w:szCs w:val="18"/>
              </w:rPr>
            </w:pPr>
            <w:r w:rsidRPr="00C47CD0">
              <w:rPr>
                <w:rFonts w:ascii="Calibri" w:hAnsi="Calibri" w:cs="Calibri"/>
                <w:color w:val="000000"/>
                <w:sz w:val="18"/>
                <w:szCs w:val="18"/>
              </w:rPr>
              <w:t>Impervious</w:t>
            </w:r>
          </w:p>
        </w:tc>
        <w:tc>
          <w:tcPr>
            <w:tcW w:w="1111" w:type="dxa"/>
            <w:shd w:val="clear" w:color="auto" w:fill="auto"/>
            <w:noWrap/>
            <w:vAlign w:val="bottom"/>
            <w:hideMark/>
          </w:tcPr>
          <w:p w14:paraId="4EF704C5" w14:textId="166AE013" w:rsidR="00C47CD0" w:rsidRPr="00C47CD0" w:rsidRDefault="00C47CD0" w:rsidP="00C47CD0">
            <w:pPr>
              <w:tabs>
                <w:tab w:val="clear" w:pos="950"/>
              </w:tabs>
              <w:spacing w:after="0" w:line="240" w:lineRule="auto"/>
              <w:jc w:val="right"/>
              <w:rPr>
                <w:rFonts w:ascii="Calibri" w:hAnsi="Calibri" w:cs="Calibri"/>
                <w:color w:val="000000"/>
                <w:sz w:val="18"/>
                <w:szCs w:val="18"/>
              </w:rPr>
            </w:pPr>
            <w:r w:rsidRPr="00C47CD0">
              <w:rPr>
                <w:rFonts w:ascii="Calibri" w:hAnsi="Calibri" w:cs="Calibri"/>
                <w:color w:val="000000"/>
                <w:sz w:val="18"/>
                <w:szCs w:val="18"/>
              </w:rPr>
              <w:t>Moderate</w:t>
            </w:r>
          </w:p>
        </w:tc>
        <w:tc>
          <w:tcPr>
            <w:tcW w:w="671" w:type="dxa"/>
            <w:shd w:val="clear" w:color="auto" w:fill="auto"/>
            <w:noWrap/>
            <w:vAlign w:val="bottom"/>
            <w:hideMark/>
          </w:tcPr>
          <w:p w14:paraId="20CE821A" w14:textId="77777777" w:rsidR="00C47CD0" w:rsidRPr="00C47CD0" w:rsidRDefault="00C47CD0" w:rsidP="00C47CD0">
            <w:pPr>
              <w:tabs>
                <w:tab w:val="clear" w:pos="950"/>
              </w:tabs>
              <w:spacing w:after="0" w:line="240" w:lineRule="auto"/>
              <w:jc w:val="right"/>
              <w:rPr>
                <w:rFonts w:ascii="Calibri" w:hAnsi="Calibri" w:cs="Calibri"/>
                <w:color w:val="000000"/>
                <w:sz w:val="18"/>
                <w:szCs w:val="18"/>
              </w:rPr>
            </w:pPr>
            <w:r w:rsidRPr="00C47CD0">
              <w:rPr>
                <w:rFonts w:ascii="Calibri" w:hAnsi="Calibri" w:cs="Calibri"/>
                <w:color w:val="000000"/>
                <w:sz w:val="18"/>
                <w:szCs w:val="18"/>
              </w:rPr>
              <w:t>400</w:t>
            </w:r>
          </w:p>
        </w:tc>
        <w:tc>
          <w:tcPr>
            <w:tcW w:w="772" w:type="dxa"/>
            <w:shd w:val="clear" w:color="auto" w:fill="auto"/>
            <w:noWrap/>
            <w:vAlign w:val="bottom"/>
            <w:hideMark/>
          </w:tcPr>
          <w:p w14:paraId="2D61E9ED" w14:textId="77777777" w:rsidR="00C47CD0" w:rsidRPr="00C47CD0" w:rsidRDefault="00C47CD0" w:rsidP="00C47CD0">
            <w:pPr>
              <w:tabs>
                <w:tab w:val="clear" w:pos="950"/>
              </w:tabs>
              <w:spacing w:after="0" w:line="240" w:lineRule="auto"/>
              <w:jc w:val="right"/>
              <w:rPr>
                <w:rFonts w:ascii="Calibri" w:hAnsi="Calibri" w:cs="Calibri"/>
                <w:color w:val="000000"/>
                <w:sz w:val="18"/>
                <w:szCs w:val="18"/>
              </w:rPr>
            </w:pPr>
            <w:r w:rsidRPr="00C47CD0">
              <w:rPr>
                <w:rFonts w:ascii="Calibri" w:hAnsi="Calibri" w:cs="Calibri"/>
                <w:color w:val="000000"/>
                <w:sz w:val="18"/>
                <w:szCs w:val="18"/>
              </w:rPr>
              <w:t>0.05</w:t>
            </w:r>
          </w:p>
        </w:tc>
        <w:tc>
          <w:tcPr>
            <w:tcW w:w="720" w:type="dxa"/>
            <w:shd w:val="clear" w:color="auto" w:fill="auto"/>
            <w:noWrap/>
            <w:vAlign w:val="bottom"/>
            <w:hideMark/>
          </w:tcPr>
          <w:p w14:paraId="2057F1B5" w14:textId="77777777" w:rsidR="00C47CD0" w:rsidRPr="00C47CD0" w:rsidRDefault="00C47CD0" w:rsidP="00C47CD0">
            <w:pPr>
              <w:tabs>
                <w:tab w:val="clear" w:pos="950"/>
              </w:tabs>
              <w:spacing w:after="0" w:line="240" w:lineRule="auto"/>
              <w:jc w:val="right"/>
              <w:rPr>
                <w:rFonts w:ascii="Calibri" w:hAnsi="Calibri" w:cs="Calibri"/>
                <w:color w:val="000000"/>
                <w:sz w:val="18"/>
                <w:szCs w:val="18"/>
              </w:rPr>
            </w:pPr>
            <w:r w:rsidRPr="00C47CD0">
              <w:rPr>
                <w:rFonts w:ascii="Calibri" w:hAnsi="Calibri" w:cs="Calibri"/>
                <w:color w:val="000000"/>
                <w:sz w:val="18"/>
                <w:szCs w:val="18"/>
              </w:rPr>
              <w:t>0.1</w:t>
            </w:r>
          </w:p>
        </w:tc>
        <w:tc>
          <w:tcPr>
            <w:tcW w:w="769" w:type="dxa"/>
            <w:shd w:val="clear" w:color="auto" w:fill="auto"/>
            <w:noWrap/>
            <w:vAlign w:val="bottom"/>
            <w:hideMark/>
          </w:tcPr>
          <w:p w14:paraId="68E0609A" w14:textId="77777777" w:rsidR="00C47CD0" w:rsidRPr="00C47CD0" w:rsidRDefault="00C47CD0" w:rsidP="00C47CD0">
            <w:pPr>
              <w:tabs>
                <w:tab w:val="clear" w:pos="950"/>
              </w:tabs>
              <w:spacing w:after="0" w:line="240" w:lineRule="auto"/>
              <w:jc w:val="right"/>
              <w:rPr>
                <w:rFonts w:ascii="Calibri" w:hAnsi="Calibri" w:cs="Calibri"/>
                <w:color w:val="000000"/>
                <w:sz w:val="18"/>
                <w:szCs w:val="18"/>
              </w:rPr>
            </w:pPr>
            <w:r w:rsidRPr="00C47CD0">
              <w:rPr>
                <w:rFonts w:ascii="Calibri" w:hAnsi="Calibri" w:cs="Calibri"/>
                <w:color w:val="000000"/>
                <w:sz w:val="18"/>
                <w:szCs w:val="18"/>
              </w:rPr>
              <w:t>0.08</w:t>
            </w:r>
          </w:p>
        </w:tc>
      </w:tr>
      <w:tr w:rsidR="00C47CD0" w:rsidRPr="00C47CD0" w14:paraId="082FA2DC" w14:textId="77777777" w:rsidTr="00C47CD0">
        <w:trPr>
          <w:trHeight w:val="290"/>
        </w:trPr>
        <w:tc>
          <w:tcPr>
            <w:tcW w:w="1120" w:type="dxa"/>
            <w:shd w:val="clear" w:color="auto" w:fill="auto"/>
            <w:noWrap/>
            <w:vAlign w:val="bottom"/>
            <w:hideMark/>
          </w:tcPr>
          <w:p w14:paraId="6F70BBA6" w14:textId="77777777" w:rsidR="00C47CD0" w:rsidRPr="00C47CD0" w:rsidRDefault="00C47CD0" w:rsidP="00C47CD0">
            <w:pPr>
              <w:tabs>
                <w:tab w:val="clear" w:pos="950"/>
              </w:tabs>
              <w:spacing w:after="0" w:line="240" w:lineRule="auto"/>
              <w:jc w:val="right"/>
              <w:rPr>
                <w:rFonts w:ascii="Calibri" w:hAnsi="Calibri" w:cs="Calibri"/>
                <w:color w:val="000000"/>
                <w:sz w:val="18"/>
                <w:szCs w:val="18"/>
              </w:rPr>
            </w:pPr>
            <w:r w:rsidRPr="00C47CD0">
              <w:rPr>
                <w:rFonts w:ascii="Calibri" w:hAnsi="Calibri" w:cs="Calibri"/>
                <w:color w:val="000000"/>
                <w:sz w:val="18"/>
                <w:szCs w:val="18"/>
              </w:rPr>
              <w:t>252</w:t>
            </w:r>
          </w:p>
        </w:tc>
        <w:tc>
          <w:tcPr>
            <w:tcW w:w="1217" w:type="dxa"/>
            <w:shd w:val="clear" w:color="auto" w:fill="auto"/>
            <w:noWrap/>
            <w:vAlign w:val="bottom"/>
            <w:hideMark/>
          </w:tcPr>
          <w:p w14:paraId="52DBC5C5" w14:textId="7CC1E524" w:rsidR="00C47CD0" w:rsidRPr="00C47CD0" w:rsidRDefault="00C47CD0" w:rsidP="00C47CD0">
            <w:pPr>
              <w:tabs>
                <w:tab w:val="clear" w:pos="950"/>
              </w:tabs>
              <w:spacing w:after="0" w:line="240" w:lineRule="auto"/>
              <w:jc w:val="left"/>
              <w:rPr>
                <w:rFonts w:ascii="Calibri" w:hAnsi="Calibri" w:cs="Calibri"/>
                <w:color w:val="000000"/>
                <w:sz w:val="18"/>
                <w:szCs w:val="18"/>
              </w:rPr>
            </w:pPr>
            <w:r w:rsidRPr="00C47CD0">
              <w:rPr>
                <w:rFonts w:ascii="Calibri" w:hAnsi="Calibri" w:cs="Calibri"/>
                <w:color w:val="000000"/>
                <w:sz w:val="18"/>
                <w:szCs w:val="18"/>
              </w:rPr>
              <w:t>Impervious</w:t>
            </w:r>
          </w:p>
        </w:tc>
        <w:tc>
          <w:tcPr>
            <w:tcW w:w="1111" w:type="dxa"/>
            <w:shd w:val="clear" w:color="auto" w:fill="auto"/>
            <w:noWrap/>
            <w:vAlign w:val="bottom"/>
            <w:hideMark/>
          </w:tcPr>
          <w:p w14:paraId="543EE7B6" w14:textId="63766D02" w:rsidR="00C47CD0" w:rsidRPr="00C47CD0" w:rsidRDefault="00C47CD0" w:rsidP="00C47CD0">
            <w:pPr>
              <w:tabs>
                <w:tab w:val="clear" w:pos="950"/>
              </w:tabs>
              <w:spacing w:after="0" w:line="240" w:lineRule="auto"/>
              <w:jc w:val="right"/>
              <w:rPr>
                <w:rFonts w:ascii="Calibri" w:hAnsi="Calibri" w:cs="Calibri"/>
                <w:color w:val="000000"/>
                <w:sz w:val="18"/>
                <w:szCs w:val="18"/>
              </w:rPr>
            </w:pPr>
            <w:r w:rsidRPr="00C47CD0">
              <w:rPr>
                <w:rFonts w:ascii="Calibri" w:hAnsi="Calibri" w:cs="Calibri"/>
                <w:color w:val="000000"/>
                <w:sz w:val="18"/>
                <w:szCs w:val="18"/>
              </w:rPr>
              <w:t>Steep</w:t>
            </w:r>
          </w:p>
        </w:tc>
        <w:tc>
          <w:tcPr>
            <w:tcW w:w="671" w:type="dxa"/>
            <w:shd w:val="clear" w:color="auto" w:fill="auto"/>
            <w:noWrap/>
            <w:vAlign w:val="bottom"/>
            <w:hideMark/>
          </w:tcPr>
          <w:p w14:paraId="2E5CD61D" w14:textId="77777777" w:rsidR="00C47CD0" w:rsidRPr="00C47CD0" w:rsidRDefault="00C47CD0" w:rsidP="00C47CD0">
            <w:pPr>
              <w:tabs>
                <w:tab w:val="clear" w:pos="950"/>
              </w:tabs>
              <w:spacing w:after="0" w:line="240" w:lineRule="auto"/>
              <w:jc w:val="right"/>
              <w:rPr>
                <w:rFonts w:ascii="Calibri" w:hAnsi="Calibri" w:cs="Calibri"/>
                <w:color w:val="000000"/>
                <w:sz w:val="18"/>
                <w:szCs w:val="18"/>
              </w:rPr>
            </w:pPr>
            <w:r w:rsidRPr="00C47CD0">
              <w:rPr>
                <w:rFonts w:ascii="Calibri" w:hAnsi="Calibri" w:cs="Calibri"/>
                <w:color w:val="000000"/>
                <w:sz w:val="18"/>
                <w:szCs w:val="18"/>
              </w:rPr>
              <w:t>400</w:t>
            </w:r>
          </w:p>
        </w:tc>
        <w:tc>
          <w:tcPr>
            <w:tcW w:w="772" w:type="dxa"/>
            <w:shd w:val="clear" w:color="auto" w:fill="auto"/>
            <w:noWrap/>
            <w:vAlign w:val="bottom"/>
            <w:hideMark/>
          </w:tcPr>
          <w:p w14:paraId="3A8ED4CD" w14:textId="77777777" w:rsidR="00C47CD0" w:rsidRPr="00C47CD0" w:rsidRDefault="00C47CD0" w:rsidP="00C47CD0">
            <w:pPr>
              <w:tabs>
                <w:tab w:val="clear" w:pos="950"/>
              </w:tabs>
              <w:spacing w:after="0" w:line="240" w:lineRule="auto"/>
              <w:jc w:val="right"/>
              <w:rPr>
                <w:rFonts w:ascii="Calibri" w:hAnsi="Calibri" w:cs="Calibri"/>
                <w:color w:val="000000"/>
                <w:sz w:val="18"/>
                <w:szCs w:val="18"/>
              </w:rPr>
            </w:pPr>
            <w:r w:rsidRPr="00C47CD0">
              <w:rPr>
                <w:rFonts w:ascii="Calibri" w:hAnsi="Calibri" w:cs="Calibri"/>
                <w:color w:val="000000"/>
                <w:sz w:val="18"/>
                <w:szCs w:val="18"/>
              </w:rPr>
              <w:t>0.1</w:t>
            </w:r>
          </w:p>
        </w:tc>
        <w:tc>
          <w:tcPr>
            <w:tcW w:w="720" w:type="dxa"/>
            <w:shd w:val="clear" w:color="auto" w:fill="auto"/>
            <w:noWrap/>
            <w:vAlign w:val="bottom"/>
            <w:hideMark/>
          </w:tcPr>
          <w:p w14:paraId="14869424" w14:textId="77777777" w:rsidR="00C47CD0" w:rsidRPr="00C47CD0" w:rsidRDefault="00C47CD0" w:rsidP="00C47CD0">
            <w:pPr>
              <w:tabs>
                <w:tab w:val="clear" w:pos="950"/>
              </w:tabs>
              <w:spacing w:after="0" w:line="240" w:lineRule="auto"/>
              <w:jc w:val="right"/>
              <w:rPr>
                <w:rFonts w:ascii="Calibri" w:hAnsi="Calibri" w:cs="Calibri"/>
                <w:color w:val="000000"/>
                <w:sz w:val="18"/>
                <w:szCs w:val="18"/>
              </w:rPr>
            </w:pPr>
            <w:r w:rsidRPr="00C47CD0">
              <w:rPr>
                <w:rFonts w:ascii="Calibri" w:hAnsi="Calibri" w:cs="Calibri"/>
                <w:color w:val="000000"/>
                <w:sz w:val="18"/>
                <w:szCs w:val="18"/>
              </w:rPr>
              <w:t>0.1</w:t>
            </w:r>
          </w:p>
        </w:tc>
        <w:tc>
          <w:tcPr>
            <w:tcW w:w="769" w:type="dxa"/>
            <w:shd w:val="clear" w:color="auto" w:fill="auto"/>
            <w:noWrap/>
            <w:vAlign w:val="bottom"/>
            <w:hideMark/>
          </w:tcPr>
          <w:p w14:paraId="09EDF07D" w14:textId="77777777" w:rsidR="00C47CD0" w:rsidRPr="00C47CD0" w:rsidRDefault="00C47CD0" w:rsidP="00C47CD0">
            <w:pPr>
              <w:tabs>
                <w:tab w:val="clear" w:pos="950"/>
              </w:tabs>
              <w:spacing w:after="0" w:line="240" w:lineRule="auto"/>
              <w:jc w:val="right"/>
              <w:rPr>
                <w:rFonts w:ascii="Calibri" w:hAnsi="Calibri" w:cs="Calibri"/>
                <w:color w:val="000000"/>
                <w:sz w:val="18"/>
                <w:szCs w:val="18"/>
              </w:rPr>
            </w:pPr>
            <w:r w:rsidRPr="00C47CD0">
              <w:rPr>
                <w:rFonts w:ascii="Calibri" w:hAnsi="Calibri" w:cs="Calibri"/>
                <w:color w:val="000000"/>
                <w:sz w:val="18"/>
                <w:szCs w:val="18"/>
              </w:rPr>
              <w:t>0.05</w:t>
            </w:r>
          </w:p>
        </w:tc>
      </w:tr>
    </w:tbl>
    <w:p w14:paraId="69E9ADD3" w14:textId="77777777" w:rsidR="006B6321" w:rsidRPr="00566652" w:rsidRDefault="006B6321" w:rsidP="00566652">
      <w:pPr>
        <w:tabs>
          <w:tab w:val="clear" w:pos="950"/>
        </w:tabs>
        <w:spacing w:after="0" w:line="240" w:lineRule="auto"/>
        <w:jc w:val="left"/>
        <w:rPr>
          <w:rFonts w:ascii="Times New Roman Bold" w:hAnsi="Times New Roman Bold"/>
          <w:b/>
          <w:caps/>
          <w:sz w:val="28"/>
          <w:szCs w:val="28"/>
        </w:rPr>
      </w:pPr>
    </w:p>
    <w:sectPr w:rsidR="006B6321" w:rsidRPr="00566652" w:rsidSect="00C47CD0">
      <w:pgSz w:w="12240" w:h="15840" w:code="1"/>
      <w:pgMar w:top="1872" w:right="1872" w:bottom="1872" w:left="1872" w:header="1872" w:footer="1109"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BFE87" w14:textId="77777777" w:rsidR="00FB7A2D" w:rsidRDefault="00FB7A2D" w:rsidP="001C2CA0">
      <w:r>
        <w:separator/>
      </w:r>
    </w:p>
    <w:p w14:paraId="29A04F6B" w14:textId="77777777" w:rsidR="00FB7A2D" w:rsidRDefault="00FB7A2D"/>
  </w:endnote>
  <w:endnote w:type="continuationSeparator" w:id="0">
    <w:p w14:paraId="385D790C" w14:textId="77777777" w:rsidR="00FB7A2D" w:rsidRDefault="00FB7A2D" w:rsidP="001C2CA0">
      <w:r>
        <w:continuationSeparator/>
      </w:r>
    </w:p>
    <w:p w14:paraId="74F9A2FD" w14:textId="77777777" w:rsidR="00FB7A2D" w:rsidRDefault="00FB7A2D"/>
  </w:endnote>
  <w:endnote w:type="continuationNotice" w:id="1">
    <w:p w14:paraId="0C0C138D" w14:textId="77777777" w:rsidR="00FB7A2D" w:rsidRDefault="00FB7A2D" w:rsidP="001C2CA0"/>
    <w:p w14:paraId="4656B0AF" w14:textId="77777777" w:rsidR="00FB7A2D" w:rsidRDefault="00FB7A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Bold">
    <w:altName w:val="Times New Roman"/>
    <w:panose1 w:val="020B0604020202020204"/>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scadia Code">
    <w:altName w:val="Segoe UI Symbol"/>
    <w:panose1 w:val="020B0604020202020204"/>
    <w:charset w:val="00"/>
    <w:family w:val="modern"/>
    <w:pitch w:val="fixed"/>
    <w:sig w:usb0="A1002AFF" w:usb1="C000F9FB" w:usb2="0004002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9708156"/>
      <w:docPartObj>
        <w:docPartGallery w:val="Page Numbers (Bottom of Page)"/>
        <w:docPartUnique/>
      </w:docPartObj>
    </w:sdtPr>
    <w:sdtEndPr>
      <w:rPr>
        <w:noProof/>
      </w:rPr>
    </w:sdtEndPr>
    <w:sdtContent>
      <w:p w14:paraId="462839BA" w14:textId="5338619E" w:rsidR="00E86039" w:rsidRDefault="00E860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09B1C3" w14:textId="112150DF" w:rsidR="00E86039" w:rsidRDefault="00E86039" w:rsidP="00BF14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940D1" w14:textId="77777777" w:rsidR="00E86039" w:rsidRDefault="00E86039" w:rsidP="00A05020">
    <w:pPr>
      <w:pStyle w:val="Footer"/>
    </w:pPr>
  </w:p>
  <w:p w14:paraId="1B585823" w14:textId="77777777" w:rsidR="00E86039" w:rsidRDefault="00E86039" w:rsidP="00A05020">
    <w:pPr>
      <w:pStyle w:val="Footer"/>
    </w:pPr>
  </w:p>
  <w:p w14:paraId="2739F1C3" w14:textId="3946D0AB" w:rsidR="00E86039" w:rsidRDefault="00E86039" w:rsidP="00A05020">
    <w:pPr>
      <w:pStyle w:val="Footer"/>
    </w:pPr>
    <w:r>
      <w:t>ME0101-01/</w:t>
    </w:r>
    <w:fldSimple w:instr="FILENAME  \* MERGEFORMAT">
      <w:r>
        <w:rPr>
          <w:noProof/>
        </w:rPr>
        <w:t>Document1</w:t>
      </w:r>
    </w:fldSimple>
    <w:r>
      <w:tab/>
    </w:r>
    <w:r>
      <w:rPr>
        <w:rStyle w:val="PageNumber"/>
        <w:sz w:val="20"/>
      </w:rPr>
      <w:fldChar w:fldCharType="begin"/>
    </w:r>
    <w:r>
      <w:rPr>
        <w:rStyle w:val="PageNumber"/>
        <w:sz w:val="20"/>
      </w:rPr>
      <w:instrText xml:space="preserve"> PAGE </w:instrText>
    </w:r>
    <w:r>
      <w:rPr>
        <w:rStyle w:val="PageNumber"/>
        <w:sz w:val="20"/>
      </w:rPr>
      <w:fldChar w:fldCharType="separate"/>
    </w:r>
    <w:r>
      <w:rPr>
        <w:rStyle w:val="PageNumber"/>
        <w:noProof/>
        <w:sz w:val="20"/>
      </w:rPr>
      <w:t>i</w:t>
    </w:r>
    <w:r>
      <w:rPr>
        <w:rStyle w:val="PageNumber"/>
        <w:sz w:val="20"/>
      </w:rPr>
      <w:fldChar w:fldCharType="end"/>
    </w:r>
    <w:r>
      <w:tab/>
    </w:r>
    <w:r>
      <w:rPr>
        <w:spacing w:val="-2"/>
      </w:rPr>
      <w:fldChar w:fldCharType="begin"/>
    </w:r>
    <w:r>
      <w:rPr>
        <w:spacing w:val="-2"/>
      </w:rPr>
      <w:instrText>date \@ "yy.MM.dd"</w:instrText>
    </w:r>
    <w:r>
      <w:rPr>
        <w:spacing w:val="-2"/>
      </w:rPr>
      <w:fldChar w:fldCharType="separate"/>
    </w:r>
    <w:r w:rsidR="0029595F">
      <w:rPr>
        <w:noProof/>
        <w:spacing w:val="-2"/>
      </w:rPr>
      <w:t>23.08.11</w:t>
    </w:r>
    <w:r>
      <w:rPr>
        <w:spacing w:val="-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1813990"/>
      <w:docPartObj>
        <w:docPartGallery w:val="Page Numbers (Bottom of Page)"/>
        <w:docPartUnique/>
      </w:docPartObj>
    </w:sdtPr>
    <w:sdtEndPr>
      <w:rPr>
        <w:noProof/>
      </w:rPr>
    </w:sdtEndPr>
    <w:sdtContent>
      <w:p w14:paraId="7BC43B48" w14:textId="77777777" w:rsidR="00E86039" w:rsidRDefault="00E860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2343C6" w14:textId="77777777" w:rsidR="00E86039" w:rsidRDefault="00E86039" w:rsidP="00BF14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B53BC" w14:textId="77777777" w:rsidR="00FB7A2D" w:rsidRDefault="00FB7A2D" w:rsidP="001C2CA0">
      <w:r>
        <w:separator/>
      </w:r>
    </w:p>
    <w:p w14:paraId="26784590" w14:textId="77777777" w:rsidR="00FB7A2D" w:rsidRDefault="00FB7A2D"/>
  </w:footnote>
  <w:footnote w:type="continuationSeparator" w:id="0">
    <w:p w14:paraId="0D4D8C96" w14:textId="77777777" w:rsidR="00FB7A2D" w:rsidRDefault="00FB7A2D" w:rsidP="001C2CA0">
      <w:r>
        <w:continuationSeparator/>
      </w:r>
    </w:p>
    <w:p w14:paraId="73170146" w14:textId="77777777" w:rsidR="00FB7A2D" w:rsidRDefault="00FB7A2D"/>
  </w:footnote>
  <w:footnote w:type="continuationNotice" w:id="1">
    <w:p w14:paraId="05677D48" w14:textId="77777777" w:rsidR="00FB7A2D" w:rsidRDefault="00FB7A2D" w:rsidP="001C2CA0"/>
    <w:p w14:paraId="6E3DD5EC" w14:textId="77777777" w:rsidR="00FB7A2D" w:rsidRDefault="00FB7A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DFA18" w14:textId="77777777" w:rsidR="00E86039" w:rsidRDefault="00E86039" w:rsidP="001C2CA0">
    <w:pPr>
      <w:pStyle w:val="Header"/>
    </w:pPr>
    <w:r>
      <w:t>Geosyntec Consultants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352BA" w14:textId="77777777" w:rsidR="00E86039" w:rsidRPr="00C9317E" w:rsidRDefault="00E86039" w:rsidP="001C2CA0">
    <w:pPr>
      <w:pStyle w:val="Header"/>
    </w:pPr>
  </w:p>
  <w:p w14:paraId="3F1976AC" w14:textId="77777777" w:rsidR="00E86039" w:rsidRDefault="00E86039" w:rsidP="001C2CA0">
    <w:pPr>
      <w:pStyle w:val="Header"/>
    </w:pPr>
  </w:p>
  <w:p w14:paraId="4EEA7ACD" w14:textId="77777777" w:rsidR="00E86039" w:rsidRDefault="00E86039" w:rsidP="001C2CA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D4893" w14:textId="77777777" w:rsidR="00E86039" w:rsidRDefault="00E86039" w:rsidP="001C2CA0">
    <w:pPr>
      <w:pStyle w:val="Header"/>
    </w:pPr>
    <w:proofErr w:type="spellStart"/>
    <w:r>
      <w:t>GeoSyntec</w:t>
    </w:r>
    <w:proofErr w:type="spellEnd"/>
    <w:r>
      <w:t xml:space="preserve"> Consultants</w:t>
    </w:r>
  </w:p>
  <w:p w14:paraId="7275D6A9" w14:textId="77777777" w:rsidR="00E86039" w:rsidRDefault="00E86039" w:rsidP="001C2CA0">
    <w:pPr>
      <w:pStyle w:val="Header"/>
    </w:pPr>
  </w:p>
  <w:p w14:paraId="2DB9187E" w14:textId="77777777" w:rsidR="00E86039" w:rsidRDefault="00E86039" w:rsidP="001C2C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663E7"/>
    <w:multiLevelType w:val="hybridMultilevel"/>
    <w:tmpl w:val="7100783C"/>
    <w:lvl w:ilvl="0" w:tplc="05ACDC78">
      <w:start w:val="1"/>
      <w:numFmt w:val="decimal"/>
      <w:pStyle w:val="NumberedList"/>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CF257EC"/>
    <w:multiLevelType w:val="multilevel"/>
    <w:tmpl w:val="1892DC0A"/>
    <w:styleLink w:val="CurrentList12"/>
    <w:lvl w:ilvl="0">
      <w:start w:val="1"/>
      <w:numFmt w:val="decimal"/>
      <w:suff w:val="space"/>
      <w:lvlText w:val="Chapter %1"/>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0D262DA6"/>
    <w:multiLevelType w:val="hybridMultilevel"/>
    <w:tmpl w:val="D0CE2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54BEA"/>
    <w:multiLevelType w:val="multilevel"/>
    <w:tmpl w:val="8EFCFD70"/>
    <w:lvl w:ilvl="0">
      <w:start w:val="1"/>
      <w:numFmt w:val="bullet"/>
      <w:pStyle w:val="Bulletlist"/>
      <w:lvlText w:val=""/>
      <w:lvlJc w:val="left"/>
      <w:pPr>
        <w:ind w:left="1080" w:hanging="360"/>
      </w:pPr>
      <w:rPr>
        <w:rFonts w:ascii="Symbol" w:hAnsi="Symbol" w:hint="default"/>
        <w:sz w:val="24"/>
        <w:szCs w:val="12"/>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0FD3538C"/>
    <w:multiLevelType w:val="multilevel"/>
    <w:tmpl w:val="A356C6C8"/>
    <w:styleLink w:val="CurrentList10"/>
    <w:lvl w:ilvl="0">
      <w:start w:val="1"/>
      <w:numFmt w:val="decimal"/>
      <w:suff w:val="space"/>
      <w:lvlText w:val="Chapter %1"/>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11AB117B"/>
    <w:multiLevelType w:val="hybridMultilevel"/>
    <w:tmpl w:val="BB683F60"/>
    <w:lvl w:ilvl="0" w:tplc="92146C54">
      <w:start w:val="1"/>
      <w:numFmt w:val="decimal"/>
      <w:pStyle w:val="Numberedlist0"/>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232472F"/>
    <w:multiLevelType w:val="multilevel"/>
    <w:tmpl w:val="72CC57E6"/>
    <w:lvl w:ilvl="0">
      <w:start w:val="1"/>
      <w:numFmt w:val="decimal"/>
      <w:pStyle w:val="heading3"/>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15FB76C8"/>
    <w:multiLevelType w:val="hybridMultilevel"/>
    <w:tmpl w:val="656C7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1C0E8F"/>
    <w:multiLevelType w:val="multilevel"/>
    <w:tmpl w:val="45A8D236"/>
    <w:styleLink w:val="CurrentList7"/>
    <w:lvl w:ilvl="0">
      <w:start w:val="1"/>
      <w:numFmt w:val="decimal"/>
      <w:suff w:val="space"/>
      <w:lvlText w:val="Chapter %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1908051D"/>
    <w:multiLevelType w:val="multilevel"/>
    <w:tmpl w:val="F516E094"/>
    <w:styleLink w:val="CurrentList15"/>
    <w:lvl w:ilvl="0">
      <w:start w:val="1"/>
      <w:numFmt w:val="decimal"/>
      <w:suff w:val="space"/>
      <w:lvlText w:val="Chapter %1"/>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 w15:restartNumberingAfterBreak="0">
    <w:nsid w:val="1D201A5F"/>
    <w:multiLevelType w:val="multilevel"/>
    <w:tmpl w:val="AA5C0DA0"/>
    <w:styleLink w:val="CurrentList11"/>
    <w:lvl w:ilvl="0">
      <w:start w:val="1"/>
      <w:numFmt w:val="decimal"/>
      <w:suff w:val="space"/>
      <w:lvlText w:val="Chapter %1"/>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1D585EE6"/>
    <w:multiLevelType w:val="multilevel"/>
    <w:tmpl w:val="D53ACF96"/>
    <w:styleLink w:val="CurrentList23"/>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1EB94A08"/>
    <w:multiLevelType w:val="hybridMultilevel"/>
    <w:tmpl w:val="BD90B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5E5345"/>
    <w:multiLevelType w:val="hybridMultilevel"/>
    <w:tmpl w:val="9A90F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9F164F"/>
    <w:multiLevelType w:val="multilevel"/>
    <w:tmpl w:val="13FE5608"/>
    <w:styleLink w:val="CurrentList22"/>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5" w15:restartNumberingAfterBreak="0">
    <w:nsid w:val="2DD33C44"/>
    <w:multiLevelType w:val="multilevel"/>
    <w:tmpl w:val="F7DA0AD6"/>
    <w:styleLink w:val="CurrentList21"/>
    <w:lvl w:ilvl="0">
      <w:start w:val="1"/>
      <w:numFmt w:val="decimal"/>
      <w:suff w:val="space"/>
      <w:lvlText w:val="Chapter %1"/>
      <w:lvlJc w:val="left"/>
      <w:pPr>
        <w:ind w:left="0" w:firstLine="0"/>
      </w:pPr>
      <w:rPr>
        <w:rFonts w:hint="default"/>
      </w:rPr>
    </w:lvl>
    <w:lvl w:ilvl="1">
      <w:start w:val="1"/>
      <w:numFmt w:val="decimal"/>
      <w:lvlRestart w:val="0"/>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6" w15:restartNumberingAfterBreak="0">
    <w:nsid w:val="2E256E73"/>
    <w:multiLevelType w:val="hybridMultilevel"/>
    <w:tmpl w:val="F2261C7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475D41"/>
    <w:multiLevelType w:val="multilevel"/>
    <w:tmpl w:val="620CD2D2"/>
    <w:styleLink w:val="CurrentList20"/>
    <w:lvl w:ilvl="0">
      <w:start w:val="1"/>
      <w:numFmt w:val="decimal"/>
      <w:suff w:val="space"/>
      <w:lvlText w:val="Chapter %1"/>
      <w:lvlJc w:val="left"/>
      <w:pPr>
        <w:ind w:left="0" w:firstLine="0"/>
      </w:pPr>
      <w:rPr>
        <w:rFonts w:hint="default"/>
      </w:rPr>
    </w:lvl>
    <w:lvl w:ilvl="1">
      <w:start w:val="1"/>
      <w:numFmt w:val="decimal"/>
      <w:lvlRestart w:val="0"/>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15:restartNumberingAfterBreak="0">
    <w:nsid w:val="3B766645"/>
    <w:multiLevelType w:val="hybridMultilevel"/>
    <w:tmpl w:val="8B8C0958"/>
    <w:lvl w:ilvl="0" w:tplc="C2B64A1C">
      <w:start w:val="1"/>
      <w:numFmt w:val="decimal"/>
      <w:pStyle w:val="NumberedListforGeoDocs"/>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60023A"/>
    <w:multiLevelType w:val="multilevel"/>
    <w:tmpl w:val="B8BEDE94"/>
    <w:styleLink w:val="CurrentList19"/>
    <w:lvl w:ilvl="0">
      <w:start w:val="1"/>
      <w:numFmt w:val="decimal"/>
      <w:suff w:val="space"/>
      <w:lvlText w:val="Chapter %1"/>
      <w:lvlJc w:val="left"/>
      <w:pPr>
        <w:ind w:left="0" w:firstLine="0"/>
      </w:pPr>
      <w:rPr>
        <w:rFonts w:hint="default"/>
      </w:rPr>
    </w:lvl>
    <w:lvl w:ilvl="1">
      <w:start w:val="1"/>
      <w:numFmt w:val="decimal"/>
      <w:lvlRestart w:val="0"/>
      <w:suff w:val="space"/>
      <w:lvlText w:val="%1.%2"/>
      <w:lvlJc w:val="left"/>
      <w:pPr>
        <w:ind w:left="0" w:firstLine="0"/>
      </w:pPr>
    </w:lvl>
    <w:lvl w:ilvl="2">
      <w:start w:val="1"/>
      <w:numFmt w:val="decimal"/>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42ED51D7"/>
    <w:multiLevelType w:val="multilevel"/>
    <w:tmpl w:val="BD982478"/>
    <w:styleLink w:val="CurrentList1"/>
    <w:lvl w:ilvl="0">
      <w:start w:val="1"/>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492E3494"/>
    <w:multiLevelType w:val="multilevel"/>
    <w:tmpl w:val="874631CC"/>
    <w:styleLink w:val="CurrentList13"/>
    <w:lvl w:ilvl="0">
      <w:start w:val="1"/>
      <w:numFmt w:val="decimal"/>
      <w:suff w:val="space"/>
      <w:lvlText w:val="Chapter %1"/>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2" w15:restartNumberingAfterBreak="0">
    <w:nsid w:val="4B181D19"/>
    <w:multiLevelType w:val="multilevel"/>
    <w:tmpl w:val="04090029"/>
    <w:styleLink w:val="CurrentList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3" w15:restartNumberingAfterBreak="0">
    <w:nsid w:val="4B2C295C"/>
    <w:multiLevelType w:val="multilevel"/>
    <w:tmpl w:val="C1EAC05C"/>
    <w:lvl w:ilvl="0">
      <w:start w:val="1"/>
      <w:numFmt w:val="decimal"/>
      <w:pStyle w:val="Heading1"/>
      <w:lvlText w:val="Chapter %1."/>
      <w:lvlJc w:val="left"/>
      <w:pPr>
        <w:ind w:left="432" w:hanging="432"/>
      </w:pPr>
    </w:lvl>
    <w:lvl w:ilvl="1">
      <w:start w:val="1"/>
      <w:numFmt w:val="decimal"/>
      <w:pStyle w:val="Heading2"/>
      <w:lvlText w:val="%1.%2"/>
      <w:lvlJc w:val="left"/>
      <w:pPr>
        <w:tabs>
          <w:tab w:val="num" w:pos="576"/>
        </w:tabs>
        <w:ind w:left="576" w:hanging="576"/>
      </w:pPr>
      <w:rPr>
        <w:rFonts w:hint="default"/>
      </w:rPr>
    </w:lvl>
    <w:lvl w:ilvl="2">
      <w:start w:val="1"/>
      <w:numFmt w:val="decimal"/>
      <w:pStyle w:val="Heading30"/>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15:restartNumberingAfterBreak="0">
    <w:nsid w:val="4C2F67CE"/>
    <w:multiLevelType w:val="hybridMultilevel"/>
    <w:tmpl w:val="4E58169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8F55DB"/>
    <w:multiLevelType w:val="hybridMultilevel"/>
    <w:tmpl w:val="F10AC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3E0C44"/>
    <w:multiLevelType w:val="multilevel"/>
    <w:tmpl w:val="5BA2AF50"/>
    <w:lvl w:ilvl="0">
      <w:start w:val="1"/>
      <w:numFmt w:val="bullet"/>
      <w:pStyle w:val="Bulletlistsecondlevel"/>
      <w:lvlText w:val=""/>
      <w:lvlJc w:val="left"/>
      <w:pPr>
        <w:ind w:left="1080" w:hanging="360"/>
      </w:pPr>
      <w:rPr>
        <w:rFonts w:ascii="Wingdings" w:hAnsi="Wingdings" w:hint="default"/>
        <w:sz w:val="24"/>
        <w:szCs w:val="12"/>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15:restartNumberingAfterBreak="0">
    <w:nsid w:val="4E886B22"/>
    <w:multiLevelType w:val="multilevel"/>
    <w:tmpl w:val="104EF83A"/>
    <w:lvl w:ilvl="0">
      <w:start w:val="1"/>
      <w:numFmt w:val="decimal"/>
      <w:pStyle w:val="StyleHeading1Left0Firstline0"/>
      <w:lvlText w:val="%1."/>
      <w:lvlJc w:val="left"/>
      <w:pPr>
        <w:tabs>
          <w:tab w:val="num" w:pos="720"/>
        </w:tabs>
        <w:ind w:left="360" w:hanging="360"/>
      </w:pPr>
      <w:rPr>
        <w:rFonts w:hint="default"/>
      </w:rPr>
    </w:lvl>
    <w:lvl w:ilvl="1">
      <w:start w:val="1"/>
      <w:numFmt w:val="decimal"/>
      <w:lvlText w:val="%1.%2."/>
      <w:lvlJc w:val="left"/>
      <w:pPr>
        <w:tabs>
          <w:tab w:val="num" w:pos="1440"/>
        </w:tabs>
        <w:ind w:left="792" w:hanging="432"/>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28" w15:restartNumberingAfterBreak="0">
    <w:nsid w:val="50690F1E"/>
    <w:multiLevelType w:val="multilevel"/>
    <w:tmpl w:val="04090029"/>
    <w:styleLink w:val="CurrentList4"/>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9" w15:restartNumberingAfterBreak="0">
    <w:nsid w:val="50D2436E"/>
    <w:multiLevelType w:val="hybridMultilevel"/>
    <w:tmpl w:val="3AAC2FB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2472605"/>
    <w:multiLevelType w:val="hybridMultilevel"/>
    <w:tmpl w:val="F8E4C42A"/>
    <w:lvl w:ilvl="0" w:tplc="31E808AE">
      <w:start w:val="1"/>
      <w:numFmt w:val="bullet"/>
      <w:pStyle w:val="BulletListforGeoDoc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4F1673"/>
    <w:multiLevelType w:val="multilevel"/>
    <w:tmpl w:val="3828DC2A"/>
    <w:styleLink w:val="CurrentList6"/>
    <w:lvl w:ilvl="0">
      <w:start w:val="1"/>
      <w:numFmt w:val="decimal"/>
      <w:suff w:val="space"/>
      <w:lvlText w:val="Chapter %1"/>
      <w:lvlJc w:val="left"/>
      <w:pPr>
        <w:ind w:left="0" w:firstLine="0"/>
      </w:pPr>
      <w:rPr>
        <w:rFonts w:hint="default"/>
      </w:rPr>
    </w:lvl>
    <w:lvl w:ilvl="1">
      <w:start w:val="1"/>
      <w:numFmt w:val="decimal"/>
      <w:suff w:val="nothing"/>
      <w:lvlText w:val="%2%1"/>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2" w15:restartNumberingAfterBreak="0">
    <w:nsid w:val="550B5CCE"/>
    <w:multiLevelType w:val="multilevel"/>
    <w:tmpl w:val="1C647392"/>
    <w:styleLink w:val="CurrentList8"/>
    <w:lvl w:ilvl="0">
      <w:start w:val="1"/>
      <w:numFmt w:val="decimal"/>
      <w:suff w:val="space"/>
      <w:lvlText w:val="Chapter %1"/>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3" w15:restartNumberingAfterBreak="0">
    <w:nsid w:val="58B84F84"/>
    <w:multiLevelType w:val="hybridMultilevel"/>
    <w:tmpl w:val="9724E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427DCB"/>
    <w:multiLevelType w:val="multilevel"/>
    <w:tmpl w:val="563A4190"/>
    <w:styleLink w:val="CurrentList18"/>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5" w15:restartNumberingAfterBreak="0">
    <w:nsid w:val="594D21FF"/>
    <w:multiLevelType w:val="multilevel"/>
    <w:tmpl w:val="BD982478"/>
    <w:styleLink w:val="CurrentList2"/>
    <w:lvl w:ilvl="0">
      <w:start w:val="1"/>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5BAE6A8C"/>
    <w:multiLevelType w:val="multilevel"/>
    <w:tmpl w:val="3A5C5996"/>
    <w:styleLink w:val="CurrentList5"/>
    <w:lvl w:ilvl="0">
      <w:start w:val="1"/>
      <w:numFmt w:val="decimal"/>
      <w:suff w:val="space"/>
      <w:lvlText w:val="Chapter %1"/>
      <w:lvlJc w:val="left"/>
      <w:pPr>
        <w:ind w:left="0" w:firstLine="0"/>
      </w:pPr>
      <w:rPr>
        <w:rFonts w:hint="default"/>
      </w:rPr>
    </w:lvl>
    <w:lvl w:ilvl="1">
      <w:start w:val="1"/>
      <w:numFmt w:val="decimal"/>
      <w:suff w:val="nothing"/>
      <w:lvlText w:val="%2%1"/>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7" w15:restartNumberingAfterBreak="0">
    <w:nsid w:val="5F3952BB"/>
    <w:multiLevelType w:val="hybridMultilevel"/>
    <w:tmpl w:val="9C5CE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FEF21A4"/>
    <w:multiLevelType w:val="hybridMultilevel"/>
    <w:tmpl w:val="7BB66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9E2738"/>
    <w:multiLevelType w:val="hybridMultilevel"/>
    <w:tmpl w:val="B830A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E75447"/>
    <w:multiLevelType w:val="hybridMultilevel"/>
    <w:tmpl w:val="F8CC7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1E5075"/>
    <w:multiLevelType w:val="multilevel"/>
    <w:tmpl w:val="D9669AA8"/>
    <w:styleLink w:val="CurrentList14"/>
    <w:lvl w:ilvl="0">
      <w:start w:val="1"/>
      <w:numFmt w:val="decimal"/>
      <w:suff w:val="space"/>
      <w:lvlText w:val="Chapter %1"/>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2" w15:restartNumberingAfterBreak="0">
    <w:nsid w:val="69384D11"/>
    <w:multiLevelType w:val="multilevel"/>
    <w:tmpl w:val="8F567FD4"/>
    <w:styleLink w:val="CurrentList16"/>
    <w:lvl w:ilvl="0">
      <w:start w:val="1"/>
      <w:numFmt w:val="decimal"/>
      <w:suff w:val="space"/>
      <w:lvlText w:val="Chapter %1"/>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3" w15:restartNumberingAfterBreak="0">
    <w:nsid w:val="69E841B1"/>
    <w:multiLevelType w:val="multilevel"/>
    <w:tmpl w:val="1D187BF6"/>
    <w:styleLink w:val="CurrentList3"/>
    <w:lvl w:ilvl="0">
      <w:start w:val="1"/>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4" w15:restartNumberingAfterBreak="0">
    <w:nsid w:val="71911190"/>
    <w:multiLevelType w:val="hybridMultilevel"/>
    <w:tmpl w:val="33F0C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2F5055"/>
    <w:multiLevelType w:val="multilevel"/>
    <w:tmpl w:val="B158FF5C"/>
    <w:styleLink w:val="CurrentList17"/>
    <w:lvl w:ilvl="0">
      <w:start w:val="1"/>
      <w:numFmt w:val="decimal"/>
      <w:suff w:val="space"/>
      <w:lvlText w:val="Chapter %1"/>
      <w:lvlJc w:val="left"/>
      <w:pPr>
        <w:ind w:left="0" w:firstLine="0"/>
      </w:pPr>
      <w:rPr>
        <w:rFonts w:hint="default"/>
      </w:rPr>
    </w:lvl>
    <w:lvl w:ilvl="1">
      <w:start w:val="1"/>
      <w:numFmt w:val="decimal"/>
      <w:suff w:val="nothing"/>
      <w:lvlText w:val="%1.%2 "/>
      <w:lvlJc w:val="left"/>
      <w:pPr>
        <w:ind w:left="0" w:firstLine="0"/>
      </w:pPr>
    </w:lvl>
    <w:lvl w:ilvl="2">
      <w:start w:val="1"/>
      <w:numFmt w:val="decimal"/>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16cid:durableId="1139952273">
    <w:abstractNumId w:val="30"/>
  </w:num>
  <w:num w:numId="2" w16cid:durableId="1936788602">
    <w:abstractNumId w:val="18"/>
  </w:num>
  <w:num w:numId="3" w16cid:durableId="829909678">
    <w:abstractNumId w:val="2"/>
  </w:num>
  <w:num w:numId="4" w16cid:durableId="1803956115">
    <w:abstractNumId w:val="16"/>
  </w:num>
  <w:num w:numId="5" w16cid:durableId="477693370">
    <w:abstractNumId w:val="25"/>
  </w:num>
  <w:num w:numId="6" w16cid:durableId="101611934">
    <w:abstractNumId w:val="33"/>
  </w:num>
  <w:num w:numId="7" w16cid:durableId="577132078">
    <w:abstractNumId w:val="24"/>
  </w:num>
  <w:num w:numId="8" w16cid:durableId="1542353259">
    <w:abstractNumId w:val="6"/>
  </w:num>
  <w:num w:numId="9" w16cid:durableId="1072387225">
    <w:abstractNumId w:val="5"/>
    <w:lvlOverride w:ilvl="0">
      <w:lvl w:ilvl="0" w:tplc="92146C54">
        <w:start w:val="1"/>
        <w:numFmt w:val="decimal"/>
        <w:pStyle w:val="Numberedlist0"/>
        <w:lvlText w:val="%1."/>
        <w:lvlJc w:val="left"/>
        <w:pPr>
          <w:tabs>
            <w:tab w:val="num" w:pos="1080"/>
          </w:tabs>
          <w:ind w:left="1080" w:hanging="360"/>
        </w:pPr>
        <w:rPr>
          <w:rFonts w:hint="default"/>
        </w:rPr>
      </w:lvl>
    </w:lvlOverride>
    <w:lvlOverride w:ilvl="1">
      <w:lvl w:ilvl="1" w:tplc="04090019">
        <w:start w:val="1"/>
        <w:numFmt w:val="lowerLetter"/>
        <w:lvlText w:val="%2."/>
        <w:lvlJc w:val="left"/>
        <w:pPr>
          <w:tabs>
            <w:tab w:val="num" w:pos="1440"/>
          </w:tabs>
          <w:ind w:left="1440" w:hanging="360"/>
        </w:pPr>
        <w:rPr>
          <w:rFonts w:hint="default"/>
        </w:rPr>
      </w:lvl>
    </w:lvlOverride>
    <w:lvlOverride w:ilvl="2">
      <w:lvl w:ilvl="2" w:tplc="0409001B">
        <w:start w:val="1"/>
        <w:numFmt w:val="lowerRoman"/>
        <w:lvlText w:val="%3."/>
        <w:lvlJc w:val="right"/>
        <w:pPr>
          <w:tabs>
            <w:tab w:val="num" w:pos="2160"/>
          </w:tabs>
          <w:ind w:left="2160" w:hanging="180"/>
        </w:pPr>
        <w:rPr>
          <w:rFonts w:hint="default"/>
        </w:rPr>
      </w:lvl>
    </w:lvlOverride>
    <w:lvlOverride w:ilvl="3">
      <w:lvl w:ilvl="3" w:tplc="0409000F">
        <w:start w:val="1"/>
        <w:numFmt w:val="decimal"/>
        <w:lvlText w:val="%4."/>
        <w:lvlJc w:val="left"/>
        <w:pPr>
          <w:tabs>
            <w:tab w:val="num" w:pos="2880"/>
          </w:tabs>
          <w:ind w:left="2880" w:hanging="360"/>
        </w:pPr>
        <w:rPr>
          <w:rFonts w:hint="default"/>
        </w:rPr>
      </w:lvl>
    </w:lvlOverride>
    <w:lvlOverride w:ilvl="4">
      <w:lvl w:ilvl="4" w:tplc="04090019">
        <w:start w:val="1"/>
        <w:numFmt w:val="lowerLetter"/>
        <w:lvlText w:val="%5."/>
        <w:lvlJc w:val="left"/>
        <w:pPr>
          <w:tabs>
            <w:tab w:val="num" w:pos="3600"/>
          </w:tabs>
          <w:ind w:left="3600" w:hanging="360"/>
        </w:pPr>
        <w:rPr>
          <w:rFonts w:hint="default"/>
        </w:rPr>
      </w:lvl>
    </w:lvlOverride>
    <w:lvlOverride w:ilvl="5">
      <w:lvl w:ilvl="5" w:tplc="0409001B">
        <w:start w:val="1"/>
        <w:numFmt w:val="lowerRoman"/>
        <w:lvlText w:val="%6."/>
        <w:lvlJc w:val="right"/>
        <w:pPr>
          <w:tabs>
            <w:tab w:val="num" w:pos="4320"/>
          </w:tabs>
          <w:ind w:left="4320" w:hanging="180"/>
        </w:pPr>
        <w:rPr>
          <w:rFonts w:hint="default"/>
        </w:rPr>
      </w:lvl>
    </w:lvlOverride>
    <w:lvlOverride w:ilvl="6">
      <w:lvl w:ilvl="6" w:tplc="0409000F">
        <w:start w:val="1"/>
        <w:numFmt w:val="decimal"/>
        <w:lvlText w:val="%7."/>
        <w:lvlJc w:val="left"/>
        <w:pPr>
          <w:tabs>
            <w:tab w:val="num" w:pos="5040"/>
          </w:tabs>
          <w:ind w:left="5040" w:hanging="360"/>
        </w:pPr>
        <w:rPr>
          <w:rFonts w:hint="default"/>
        </w:rPr>
      </w:lvl>
    </w:lvlOverride>
    <w:lvlOverride w:ilvl="7">
      <w:lvl w:ilvl="7" w:tplc="04090019">
        <w:start w:val="1"/>
        <w:numFmt w:val="lowerLetter"/>
        <w:lvlText w:val="%8."/>
        <w:lvlJc w:val="left"/>
        <w:pPr>
          <w:tabs>
            <w:tab w:val="num" w:pos="5760"/>
          </w:tabs>
          <w:ind w:left="5760" w:hanging="360"/>
        </w:pPr>
        <w:rPr>
          <w:rFonts w:hint="default"/>
        </w:rPr>
      </w:lvl>
    </w:lvlOverride>
    <w:lvlOverride w:ilvl="8">
      <w:lvl w:ilvl="8" w:tplc="0409001B">
        <w:start w:val="1"/>
        <w:numFmt w:val="lowerRoman"/>
        <w:lvlText w:val="%9."/>
        <w:lvlJc w:val="right"/>
        <w:pPr>
          <w:tabs>
            <w:tab w:val="num" w:pos="6480"/>
          </w:tabs>
          <w:ind w:left="6480" w:hanging="180"/>
        </w:pPr>
        <w:rPr>
          <w:rFonts w:hint="default"/>
        </w:rPr>
      </w:lvl>
    </w:lvlOverride>
  </w:num>
  <w:num w:numId="10" w16cid:durableId="48653337">
    <w:abstractNumId w:val="27"/>
  </w:num>
  <w:num w:numId="11" w16cid:durableId="1227032647">
    <w:abstractNumId w:val="44"/>
  </w:num>
  <w:num w:numId="12" w16cid:durableId="580718831">
    <w:abstractNumId w:val="29"/>
  </w:num>
  <w:num w:numId="13" w16cid:durableId="592930584">
    <w:abstractNumId w:val="7"/>
  </w:num>
  <w:num w:numId="14" w16cid:durableId="1717776624">
    <w:abstractNumId w:val="12"/>
  </w:num>
  <w:num w:numId="15" w16cid:durableId="1838106225">
    <w:abstractNumId w:val="20"/>
  </w:num>
  <w:num w:numId="16" w16cid:durableId="1556773919">
    <w:abstractNumId w:val="35"/>
  </w:num>
  <w:num w:numId="17" w16cid:durableId="1505166133">
    <w:abstractNumId w:val="0"/>
  </w:num>
  <w:num w:numId="18" w16cid:durableId="1714622748">
    <w:abstractNumId w:val="43"/>
  </w:num>
  <w:num w:numId="19" w16cid:durableId="359474970">
    <w:abstractNumId w:val="28"/>
  </w:num>
  <w:num w:numId="20" w16cid:durableId="1475759519">
    <w:abstractNumId w:val="36"/>
  </w:num>
  <w:num w:numId="21" w16cid:durableId="1989048027">
    <w:abstractNumId w:val="31"/>
  </w:num>
  <w:num w:numId="22" w16cid:durableId="1181046123">
    <w:abstractNumId w:val="8"/>
  </w:num>
  <w:num w:numId="23" w16cid:durableId="338780505">
    <w:abstractNumId w:val="32"/>
  </w:num>
  <w:num w:numId="24" w16cid:durableId="247614895">
    <w:abstractNumId w:val="22"/>
  </w:num>
  <w:num w:numId="25" w16cid:durableId="1508402353">
    <w:abstractNumId w:val="4"/>
  </w:num>
  <w:num w:numId="26" w16cid:durableId="1797525888">
    <w:abstractNumId w:val="10"/>
  </w:num>
  <w:num w:numId="27" w16cid:durableId="873926003">
    <w:abstractNumId w:val="1"/>
  </w:num>
  <w:num w:numId="28" w16cid:durableId="1643388894">
    <w:abstractNumId w:val="21"/>
  </w:num>
  <w:num w:numId="29" w16cid:durableId="1892499055">
    <w:abstractNumId w:val="41"/>
  </w:num>
  <w:num w:numId="30" w16cid:durableId="1615593657">
    <w:abstractNumId w:val="9"/>
  </w:num>
  <w:num w:numId="31" w16cid:durableId="1219130774">
    <w:abstractNumId w:val="42"/>
  </w:num>
  <w:num w:numId="32" w16cid:durableId="581110281">
    <w:abstractNumId w:val="45"/>
  </w:num>
  <w:num w:numId="33" w16cid:durableId="797913145">
    <w:abstractNumId w:val="34"/>
  </w:num>
  <w:num w:numId="34" w16cid:durableId="250353233">
    <w:abstractNumId w:val="19"/>
  </w:num>
  <w:num w:numId="35" w16cid:durableId="1487938261">
    <w:abstractNumId w:val="17"/>
  </w:num>
  <w:num w:numId="36" w16cid:durableId="1089815471">
    <w:abstractNumId w:val="15"/>
  </w:num>
  <w:num w:numId="37" w16cid:durableId="296767094">
    <w:abstractNumId w:val="14"/>
  </w:num>
  <w:num w:numId="38" w16cid:durableId="1554657266">
    <w:abstractNumId w:val="23"/>
  </w:num>
  <w:num w:numId="39" w16cid:durableId="2088727211">
    <w:abstractNumId w:val="26"/>
  </w:num>
  <w:num w:numId="40" w16cid:durableId="63728157">
    <w:abstractNumId w:val="3"/>
  </w:num>
  <w:num w:numId="41" w16cid:durableId="1632983137">
    <w:abstractNumId w:val="11"/>
  </w:num>
  <w:num w:numId="42" w16cid:durableId="1827356700">
    <w:abstractNumId w:val="5"/>
  </w:num>
  <w:num w:numId="43" w16cid:durableId="1253973533">
    <w:abstractNumId w:val="40"/>
  </w:num>
  <w:num w:numId="44" w16cid:durableId="1463383075">
    <w:abstractNumId w:val="13"/>
  </w:num>
  <w:num w:numId="45" w16cid:durableId="1251235224">
    <w:abstractNumId w:val="38"/>
  </w:num>
  <w:num w:numId="46" w16cid:durableId="725377729">
    <w:abstractNumId w:val="39"/>
  </w:num>
  <w:num w:numId="47" w16cid:durableId="759520233">
    <w:abstractNumId w:val="3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36A"/>
    <w:rsid w:val="000035E1"/>
    <w:rsid w:val="00004761"/>
    <w:rsid w:val="00006494"/>
    <w:rsid w:val="00010EDF"/>
    <w:rsid w:val="000119BE"/>
    <w:rsid w:val="00011E2D"/>
    <w:rsid w:val="000266E2"/>
    <w:rsid w:val="0002671F"/>
    <w:rsid w:val="000300DC"/>
    <w:rsid w:val="000315F8"/>
    <w:rsid w:val="000317EC"/>
    <w:rsid w:val="00045F8D"/>
    <w:rsid w:val="00046851"/>
    <w:rsid w:val="00050B5D"/>
    <w:rsid w:val="000511B1"/>
    <w:rsid w:val="00052EAB"/>
    <w:rsid w:val="00053CC7"/>
    <w:rsid w:val="00055C96"/>
    <w:rsid w:val="00055E68"/>
    <w:rsid w:val="00056531"/>
    <w:rsid w:val="00060A55"/>
    <w:rsid w:val="00060EF0"/>
    <w:rsid w:val="000626A4"/>
    <w:rsid w:val="000643FE"/>
    <w:rsid w:val="000655F3"/>
    <w:rsid w:val="000709D4"/>
    <w:rsid w:val="00075155"/>
    <w:rsid w:val="000768AF"/>
    <w:rsid w:val="00080C8E"/>
    <w:rsid w:val="00082FA9"/>
    <w:rsid w:val="00085669"/>
    <w:rsid w:val="0009379B"/>
    <w:rsid w:val="000940E9"/>
    <w:rsid w:val="00097CBC"/>
    <w:rsid w:val="000A2AB8"/>
    <w:rsid w:val="000A40F5"/>
    <w:rsid w:val="000A74DD"/>
    <w:rsid w:val="000B4555"/>
    <w:rsid w:val="000B78F0"/>
    <w:rsid w:val="000C28A8"/>
    <w:rsid w:val="000C3B21"/>
    <w:rsid w:val="000C6DBD"/>
    <w:rsid w:val="000D0909"/>
    <w:rsid w:val="000D1D6F"/>
    <w:rsid w:val="000D439E"/>
    <w:rsid w:val="000D63D5"/>
    <w:rsid w:val="000E3178"/>
    <w:rsid w:val="000E4519"/>
    <w:rsid w:val="000F07C6"/>
    <w:rsid w:val="000F3198"/>
    <w:rsid w:val="000F6909"/>
    <w:rsid w:val="000F6B82"/>
    <w:rsid w:val="000F7000"/>
    <w:rsid w:val="00101D0A"/>
    <w:rsid w:val="00112AE5"/>
    <w:rsid w:val="00113C21"/>
    <w:rsid w:val="0011521C"/>
    <w:rsid w:val="00117761"/>
    <w:rsid w:val="00117A2A"/>
    <w:rsid w:val="001209D9"/>
    <w:rsid w:val="00121799"/>
    <w:rsid w:val="00121A42"/>
    <w:rsid w:val="001222A5"/>
    <w:rsid w:val="00122BF4"/>
    <w:rsid w:val="00124653"/>
    <w:rsid w:val="001257AD"/>
    <w:rsid w:val="001272E3"/>
    <w:rsid w:val="00140366"/>
    <w:rsid w:val="0014138F"/>
    <w:rsid w:val="00152175"/>
    <w:rsid w:val="001543ED"/>
    <w:rsid w:val="00157D17"/>
    <w:rsid w:val="00162100"/>
    <w:rsid w:val="00162A6D"/>
    <w:rsid w:val="0016352F"/>
    <w:rsid w:val="00165A1B"/>
    <w:rsid w:val="00166ADC"/>
    <w:rsid w:val="001723CF"/>
    <w:rsid w:val="00184CE9"/>
    <w:rsid w:val="00192629"/>
    <w:rsid w:val="00194D92"/>
    <w:rsid w:val="0019768C"/>
    <w:rsid w:val="001B1659"/>
    <w:rsid w:val="001B2472"/>
    <w:rsid w:val="001B39D7"/>
    <w:rsid w:val="001B6840"/>
    <w:rsid w:val="001B7A0C"/>
    <w:rsid w:val="001B7A56"/>
    <w:rsid w:val="001C0975"/>
    <w:rsid w:val="001C2CA0"/>
    <w:rsid w:val="001C59F7"/>
    <w:rsid w:val="001C5CD9"/>
    <w:rsid w:val="001C715A"/>
    <w:rsid w:val="001D0438"/>
    <w:rsid w:val="001D198E"/>
    <w:rsid w:val="001D4902"/>
    <w:rsid w:val="001D6E33"/>
    <w:rsid w:val="001E13FD"/>
    <w:rsid w:val="001E6002"/>
    <w:rsid w:val="001E6D70"/>
    <w:rsid w:val="001E6EAF"/>
    <w:rsid w:val="001F0F8B"/>
    <w:rsid w:val="001F1B61"/>
    <w:rsid w:val="001F366C"/>
    <w:rsid w:val="002016ED"/>
    <w:rsid w:val="00202322"/>
    <w:rsid w:val="002031EA"/>
    <w:rsid w:val="0020351F"/>
    <w:rsid w:val="00204BA2"/>
    <w:rsid w:val="00215408"/>
    <w:rsid w:val="00216801"/>
    <w:rsid w:val="00221B6D"/>
    <w:rsid w:val="00222AD9"/>
    <w:rsid w:val="00222BBE"/>
    <w:rsid w:val="002319FA"/>
    <w:rsid w:val="00236482"/>
    <w:rsid w:val="0024460E"/>
    <w:rsid w:val="00246BFB"/>
    <w:rsid w:val="002511C9"/>
    <w:rsid w:val="00255C2D"/>
    <w:rsid w:val="00255E40"/>
    <w:rsid w:val="002629F8"/>
    <w:rsid w:val="002631DC"/>
    <w:rsid w:val="002659B7"/>
    <w:rsid w:val="00270C3C"/>
    <w:rsid w:val="002762A2"/>
    <w:rsid w:val="00280E20"/>
    <w:rsid w:val="002827A7"/>
    <w:rsid w:val="0029595F"/>
    <w:rsid w:val="00297885"/>
    <w:rsid w:val="002A3B90"/>
    <w:rsid w:val="002B4ED3"/>
    <w:rsid w:val="002C0215"/>
    <w:rsid w:val="002C092D"/>
    <w:rsid w:val="002C3D7B"/>
    <w:rsid w:val="002C4E78"/>
    <w:rsid w:val="002C6E5A"/>
    <w:rsid w:val="002D2EEA"/>
    <w:rsid w:val="002D7445"/>
    <w:rsid w:val="002E3F65"/>
    <w:rsid w:val="002E491B"/>
    <w:rsid w:val="002E6F34"/>
    <w:rsid w:val="002E757A"/>
    <w:rsid w:val="002F2546"/>
    <w:rsid w:val="002F3918"/>
    <w:rsid w:val="002F435C"/>
    <w:rsid w:val="002F7929"/>
    <w:rsid w:val="0030173C"/>
    <w:rsid w:val="00302709"/>
    <w:rsid w:val="00306F29"/>
    <w:rsid w:val="003109C1"/>
    <w:rsid w:val="00310DCE"/>
    <w:rsid w:val="00312F35"/>
    <w:rsid w:val="00314FBF"/>
    <w:rsid w:val="0031796C"/>
    <w:rsid w:val="00322BF1"/>
    <w:rsid w:val="003244B3"/>
    <w:rsid w:val="00330FA5"/>
    <w:rsid w:val="0033169C"/>
    <w:rsid w:val="00333578"/>
    <w:rsid w:val="00334DE1"/>
    <w:rsid w:val="003375E2"/>
    <w:rsid w:val="003414AB"/>
    <w:rsid w:val="003428DC"/>
    <w:rsid w:val="0034642E"/>
    <w:rsid w:val="003475D5"/>
    <w:rsid w:val="00351081"/>
    <w:rsid w:val="003547D2"/>
    <w:rsid w:val="00360986"/>
    <w:rsid w:val="00364D23"/>
    <w:rsid w:val="0036614C"/>
    <w:rsid w:val="0037283E"/>
    <w:rsid w:val="00374FA5"/>
    <w:rsid w:val="00376EEB"/>
    <w:rsid w:val="00387B9D"/>
    <w:rsid w:val="00393FC7"/>
    <w:rsid w:val="00394639"/>
    <w:rsid w:val="00396DFA"/>
    <w:rsid w:val="003977A9"/>
    <w:rsid w:val="003B23E0"/>
    <w:rsid w:val="003B25DC"/>
    <w:rsid w:val="003B31C8"/>
    <w:rsid w:val="003B6413"/>
    <w:rsid w:val="003B67B2"/>
    <w:rsid w:val="003C2F45"/>
    <w:rsid w:val="003C51EC"/>
    <w:rsid w:val="003C5503"/>
    <w:rsid w:val="003C776D"/>
    <w:rsid w:val="003D0678"/>
    <w:rsid w:val="003D500B"/>
    <w:rsid w:val="003D518F"/>
    <w:rsid w:val="003D5C97"/>
    <w:rsid w:val="003E1DBA"/>
    <w:rsid w:val="003E30E0"/>
    <w:rsid w:val="003E4E6E"/>
    <w:rsid w:val="003E5E6B"/>
    <w:rsid w:val="003F2E15"/>
    <w:rsid w:val="003F3FA8"/>
    <w:rsid w:val="003F4512"/>
    <w:rsid w:val="003F5C69"/>
    <w:rsid w:val="003F5CFF"/>
    <w:rsid w:val="0040006C"/>
    <w:rsid w:val="0040009E"/>
    <w:rsid w:val="004016AD"/>
    <w:rsid w:val="00401C8F"/>
    <w:rsid w:val="004052D0"/>
    <w:rsid w:val="0040723D"/>
    <w:rsid w:val="004078C8"/>
    <w:rsid w:val="004265DF"/>
    <w:rsid w:val="00426E08"/>
    <w:rsid w:val="00433978"/>
    <w:rsid w:val="00435EE3"/>
    <w:rsid w:val="00437790"/>
    <w:rsid w:val="00445889"/>
    <w:rsid w:val="004504F0"/>
    <w:rsid w:val="004521CD"/>
    <w:rsid w:val="00453702"/>
    <w:rsid w:val="00454CC8"/>
    <w:rsid w:val="00454E5B"/>
    <w:rsid w:val="00455127"/>
    <w:rsid w:val="00455197"/>
    <w:rsid w:val="00455467"/>
    <w:rsid w:val="0045568F"/>
    <w:rsid w:val="00456FAF"/>
    <w:rsid w:val="00462059"/>
    <w:rsid w:val="00466DD2"/>
    <w:rsid w:val="00466EA2"/>
    <w:rsid w:val="004721C4"/>
    <w:rsid w:val="00472ED6"/>
    <w:rsid w:val="0047340A"/>
    <w:rsid w:val="004828A6"/>
    <w:rsid w:val="004830FC"/>
    <w:rsid w:val="00497CEC"/>
    <w:rsid w:val="004A221F"/>
    <w:rsid w:val="004A4967"/>
    <w:rsid w:val="004A5845"/>
    <w:rsid w:val="004A66D4"/>
    <w:rsid w:val="004A6AC4"/>
    <w:rsid w:val="004B137C"/>
    <w:rsid w:val="004C110A"/>
    <w:rsid w:val="004C4D39"/>
    <w:rsid w:val="004C61C7"/>
    <w:rsid w:val="004D0DFF"/>
    <w:rsid w:val="004D29C7"/>
    <w:rsid w:val="004F165F"/>
    <w:rsid w:val="004F680F"/>
    <w:rsid w:val="004F6C7E"/>
    <w:rsid w:val="00500B5F"/>
    <w:rsid w:val="005056FB"/>
    <w:rsid w:val="00511937"/>
    <w:rsid w:val="00513ABE"/>
    <w:rsid w:val="005161A5"/>
    <w:rsid w:val="0051787D"/>
    <w:rsid w:val="00517C21"/>
    <w:rsid w:val="00526C00"/>
    <w:rsid w:val="00531CF5"/>
    <w:rsid w:val="00542DEE"/>
    <w:rsid w:val="0054592E"/>
    <w:rsid w:val="005555BB"/>
    <w:rsid w:val="00557CFA"/>
    <w:rsid w:val="0056440E"/>
    <w:rsid w:val="00566652"/>
    <w:rsid w:val="00571623"/>
    <w:rsid w:val="00574C42"/>
    <w:rsid w:val="005804FC"/>
    <w:rsid w:val="005923DA"/>
    <w:rsid w:val="00592DD8"/>
    <w:rsid w:val="00594365"/>
    <w:rsid w:val="005949EA"/>
    <w:rsid w:val="0059783B"/>
    <w:rsid w:val="005A1057"/>
    <w:rsid w:val="005A69D9"/>
    <w:rsid w:val="005B1C40"/>
    <w:rsid w:val="005B3FF7"/>
    <w:rsid w:val="005B61D0"/>
    <w:rsid w:val="005C25EC"/>
    <w:rsid w:val="005C3C05"/>
    <w:rsid w:val="005C7E59"/>
    <w:rsid w:val="005C7F30"/>
    <w:rsid w:val="005D5AD5"/>
    <w:rsid w:val="005D60F0"/>
    <w:rsid w:val="005D6531"/>
    <w:rsid w:val="005E560B"/>
    <w:rsid w:val="005F0170"/>
    <w:rsid w:val="005F1A82"/>
    <w:rsid w:val="005F2AFA"/>
    <w:rsid w:val="005F3B42"/>
    <w:rsid w:val="005F48A6"/>
    <w:rsid w:val="00605816"/>
    <w:rsid w:val="00607988"/>
    <w:rsid w:val="00607A11"/>
    <w:rsid w:val="00611245"/>
    <w:rsid w:val="00614DEF"/>
    <w:rsid w:val="006164F9"/>
    <w:rsid w:val="006167E8"/>
    <w:rsid w:val="00617DA5"/>
    <w:rsid w:val="00620C62"/>
    <w:rsid w:val="006211EA"/>
    <w:rsid w:val="00621D82"/>
    <w:rsid w:val="00622637"/>
    <w:rsid w:val="00625A28"/>
    <w:rsid w:val="006315BC"/>
    <w:rsid w:val="00631E0F"/>
    <w:rsid w:val="006338B0"/>
    <w:rsid w:val="00635385"/>
    <w:rsid w:val="006426F6"/>
    <w:rsid w:val="006429C8"/>
    <w:rsid w:val="0064314C"/>
    <w:rsid w:val="006435FE"/>
    <w:rsid w:val="006457DD"/>
    <w:rsid w:val="006500A3"/>
    <w:rsid w:val="00650BBE"/>
    <w:rsid w:val="00650E99"/>
    <w:rsid w:val="00650FC4"/>
    <w:rsid w:val="006609CE"/>
    <w:rsid w:val="00666278"/>
    <w:rsid w:val="00670BED"/>
    <w:rsid w:val="006711F6"/>
    <w:rsid w:val="00681A66"/>
    <w:rsid w:val="0069062A"/>
    <w:rsid w:val="00695F07"/>
    <w:rsid w:val="006A135F"/>
    <w:rsid w:val="006A1AB0"/>
    <w:rsid w:val="006A21C6"/>
    <w:rsid w:val="006A3698"/>
    <w:rsid w:val="006B1CCC"/>
    <w:rsid w:val="006B608F"/>
    <w:rsid w:val="006B6321"/>
    <w:rsid w:val="006C22B4"/>
    <w:rsid w:val="006C262D"/>
    <w:rsid w:val="006C57BD"/>
    <w:rsid w:val="006C6598"/>
    <w:rsid w:val="006C6F2E"/>
    <w:rsid w:val="006D2400"/>
    <w:rsid w:val="006D4113"/>
    <w:rsid w:val="006E02D9"/>
    <w:rsid w:val="006E3532"/>
    <w:rsid w:val="006E3DD9"/>
    <w:rsid w:val="00704640"/>
    <w:rsid w:val="00704EB0"/>
    <w:rsid w:val="007076EE"/>
    <w:rsid w:val="00716083"/>
    <w:rsid w:val="00717A21"/>
    <w:rsid w:val="00730C8E"/>
    <w:rsid w:val="00734977"/>
    <w:rsid w:val="00742D43"/>
    <w:rsid w:val="007442F3"/>
    <w:rsid w:val="00744D5C"/>
    <w:rsid w:val="007613C7"/>
    <w:rsid w:val="007867AA"/>
    <w:rsid w:val="00787533"/>
    <w:rsid w:val="00795EFD"/>
    <w:rsid w:val="007A0DE0"/>
    <w:rsid w:val="007A2224"/>
    <w:rsid w:val="007A4DDE"/>
    <w:rsid w:val="007B6849"/>
    <w:rsid w:val="007C40A9"/>
    <w:rsid w:val="007D03D6"/>
    <w:rsid w:val="007D5E00"/>
    <w:rsid w:val="007D6C08"/>
    <w:rsid w:val="007D7D5B"/>
    <w:rsid w:val="007F0860"/>
    <w:rsid w:val="007F2FE8"/>
    <w:rsid w:val="00802B7D"/>
    <w:rsid w:val="00802F95"/>
    <w:rsid w:val="00815E3E"/>
    <w:rsid w:val="00827842"/>
    <w:rsid w:val="0083562F"/>
    <w:rsid w:val="00841C92"/>
    <w:rsid w:val="00841D17"/>
    <w:rsid w:val="00843861"/>
    <w:rsid w:val="00843DFB"/>
    <w:rsid w:val="00843E88"/>
    <w:rsid w:val="0084763F"/>
    <w:rsid w:val="00850BA6"/>
    <w:rsid w:val="00855E0A"/>
    <w:rsid w:val="00860395"/>
    <w:rsid w:val="00861998"/>
    <w:rsid w:val="00874133"/>
    <w:rsid w:val="008755B1"/>
    <w:rsid w:val="00877FCE"/>
    <w:rsid w:val="00883808"/>
    <w:rsid w:val="0088451D"/>
    <w:rsid w:val="00893D8F"/>
    <w:rsid w:val="00894D34"/>
    <w:rsid w:val="008A16F1"/>
    <w:rsid w:val="008A425B"/>
    <w:rsid w:val="008A6265"/>
    <w:rsid w:val="008B271B"/>
    <w:rsid w:val="008B6F55"/>
    <w:rsid w:val="008C17A5"/>
    <w:rsid w:val="008C3963"/>
    <w:rsid w:val="008C4201"/>
    <w:rsid w:val="008C4419"/>
    <w:rsid w:val="008D32ED"/>
    <w:rsid w:val="008D6D4D"/>
    <w:rsid w:val="008E2A12"/>
    <w:rsid w:val="008E2C6C"/>
    <w:rsid w:val="008E3499"/>
    <w:rsid w:val="008E3E79"/>
    <w:rsid w:val="008E77B4"/>
    <w:rsid w:val="009156C7"/>
    <w:rsid w:val="0091732E"/>
    <w:rsid w:val="009175FC"/>
    <w:rsid w:val="009220D6"/>
    <w:rsid w:val="00922E58"/>
    <w:rsid w:val="00925FEB"/>
    <w:rsid w:val="00926BBD"/>
    <w:rsid w:val="00932D51"/>
    <w:rsid w:val="0093477C"/>
    <w:rsid w:val="00935658"/>
    <w:rsid w:val="00937273"/>
    <w:rsid w:val="0093729C"/>
    <w:rsid w:val="0094153D"/>
    <w:rsid w:val="00941A9E"/>
    <w:rsid w:val="00943529"/>
    <w:rsid w:val="00943BA2"/>
    <w:rsid w:val="00952982"/>
    <w:rsid w:val="0095661C"/>
    <w:rsid w:val="00961D32"/>
    <w:rsid w:val="00965814"/>
    <w:rsid w:val="00970365"/>
    <w:rsid w:val="00971A31"/>
    <w:rsid w:val="0097241D"/>
    <w:rsid w:val="0097247F"/>
    <w:rsid w:val="009744BE"/>
    <w:rsid w:val="00977AB5"/>
    <w:rsid w:val="00983099"/>
    <w:rsid w:val="00986F07"/>
    <w:rsid w:val="00993154"/>
    <w:rsid w:val="0099494D"/>
    <w:rsid w:val="00995217"/>
    <w:rsid w:val="009979FA"/>
    <w:rsid w:val="009A4950"/>
    <w:rsid w:val="009B71C3"/>
    <w:rsid w:val="009C17A9"/>
    <w:rsid w:val="009D0E1A"/>
    <w:rsid w:val="009D5D76"/>
    <w:rsid w:val="009D74C8"/>
    <w:rsid w:val="009E00D6"/>
    <w:rsid w:val="009E2DFA"/>
    <w:rsid w:val="009E3C8B"/>
    <w:rsid w:val="009F3883"/>
    <w:rsid w:val="009F55D1"/>
    <w:rsid w:val="009F6C3D"/>
    <w:rsid w:val="00A0067C"/>
    <w:rsid w:val="00A03F59"/>
    <w:rsid w:val="00A04A01"/>
    <w:rsid w:val="00A05020"/>
    <w:rsid w:val="00A07C0E"/>
    <w:rsid w:val="00A116D7"/>
    <w:rsid w:val="00A26851"/>
    <w:rsid w:val="00A307F9"/>
    <w:rsid w:val="00A33AB3"/>
    <w:rsid w:val="00A35634"/>
    <w:rsid w:val="00A35E4D"/>
    <w:rsid w:val="00A4136A"/>
    <w:rsid w:val="00A47212"/>
    <w:rsid w:val="00A504DB"/>
    <w:rsid w:val="00A51C61"/>
    <w:rsid w:val="00A64CEB"/>
    <w:rsid w:val="00A66064"/>
    <w:rsid w:val="00A737F5"/>
    <w:rsid w:val="00A8082A"/>
    <w:rsid w:val="00A80BAA"/>
    <w:rsid w:val="00A81594"/>
    <w:rsid w:val="00A82261"/>
    <w:rsid w:val="00A84198"/>
    <w:rsid w:val="00A84518"/>
    <w:rsid w:val="00A91A24"/>
    <w:rsid w:val="00A9449E"/>
    <w:rsid w:val="00A960F2"/>
    <w:rsid w:val="00A96603"/>
    <w:rsid w:val="00AA131E"/>
    <w:rsid w:val="00AA255E"/>
    <w:rsid w:val="00AB083E"/>
    <w:rsid w:val="00AB2E80"/>
    <w:rsid w:val="00AC2A9D"/>
    <w:rsid w:val="00AC56E8"/>
    <w:rsid w:val="00AC5F77"/>
    <w:rsid w:val="00AD3572"/>
    <w:rsid w:val="00AD49C8"/>
    <w:rsid w:val="00AD4FFD"/>
    <w:rsid w:val="00AD6047"/>
    <w:rsid w:val="00AD7F6C"/>
    <w:rsid w:val="00AE7AAB"/>
    <w:rsid w:val="00B0591A"/>
    <w:rsid w:val="00B05A13"/>
    <w:rsid w:val="00B07A7E"/>
    <w:rsid w:val="00B1281F"/>
    <w:rsid w:val="00B135E7"/>
    <w:rsid w:val="00B1615A"/>
    <w:rsid w:val="00B20B0A"/>
    <w:rsid w:val="00B22BAA"/>
    <w:rsid w:val="00B24162"/>
    <w:rsid w:val="00B25134"/>
    <w:rsid w:val="00B26FF1"/>
    <w:rsid w:val="00B33F20"/>
    <w:rsid w:val="00B35316"/>
    <w:rsid w:val="00B36BF3"/>
    <w:rsid w:val="00B43AC5"/>
    <w:rsid w:val="00B43AF4"/>
    <w:rsid w:val="00B453DE"/>
    <w:rsid w:val="00B466CE"/>
    <w:rsid w:val="00B63852"/>
    <w:rsid w:val="00B66923"/>
    <w:rsid w:val="00B66B2E"/>
    <w:rsid w:val="00B76056"/>
    <w:rsid w:val="00B84BA0"/>
    <w:rsid w:val="00B84ECD"/>
    <w:rsid w:val="00B8609C"/>
    <w:rsid w:val="00BA1574"/>
    <w:rsid w:val="00BA1B3E"/>
    <w:rsid w:val="00BA4F52"/>
    <w:rsid w:val="00BB3178"/>
    <w:rsid w:val="00BB5636"/>
    <w:rsid w:val="00BB752A"/>
    <w:rsid w:val="00BC03D6"/>
    <w:rsid w:val="00BC03DF"/>
    <w:rsid w:val="00BC1F94"/>
    <w:rsid w:val="00BD08D2"/>
    <w:rsid w:val="00BD7CE3"/>
    <w:rsid w:val="00BE2361"/>
    <w:rsid w:val="00BE470F"/>
    <w:rsid w:val="00BE6C1B"/>
    <w:rsid w:val="00BF0BE1"/>
    <w:rsid w:val="00BF14EE"/>
    <w:rsid w:val="00BF1C21"/>
    <w:rsid w:val="00BF4BB8"/>
    <w:rsid w:val="00BF50D0"/>
    <w:rsid w:val="00BF56DC"/>
    <w:rsid w:val="00C00DB8"/>
    <w:rsid w:val="00C057C2"/>
    <w:rsid w:val="00C072E6"/>
    <w:rsid w:val="00C073B8"/>
    <w:rsid w:val="00C07DA4"/>
    <w:rsid w:val="00C20559"/>
    <w:rsid w:val="00C22833"/>
    <w:rsid w:val="00C24CF6"/>
    <w:rsid w:val="00C27C0B"/>
    <w:rsid w:val="00C32D70"/>
    <w:rsid w:val="00C34E3D"/>
    <w:rsid w:val="00C36149"/>
    <w:rsid w:val="00C42921"/>
    <w:rsid w:val="00C455AF"/>
    <w:rsid w:val="00C47CD0"/>
    <w:rsid w:val="00C50410"/>
    <w:rsid w:val="00C51A89"/>
    <w:rsid w:val="00C534C5"/>
    <w:rsid w:val="00C55C15"/>
    <w:rsid w:val="00C5767B"/>
    <w:rsid w:val="00C6027B"/>
    <w:rsid w:val="00C6127F"/>
    <w:rsid w:val="00C6177C"/>
    <w:rsid w:val="00C619E3"/>
    <w:rsid w:val="00C6528E"/>
    <w:rsid w:val="00C66FE7"/>
    <w:rsid w:val="00C67077"/>
    <w:rsid w:val="00C91224"/>
    <w:rsid w:val="00C92A2D"/>
    <w:rsid w:val="00C93DDD"/>
    <w:rsid w:val="00C966BE"/>
    <w:rsid w:val="00CA3DD0"/>
    <w:rsid w:val="00CA5818"/>
    <w:rsid w:val="00CB11C3"/>
    <w:rsid w:val="00CB4F56"/>
    <w:rsid w:val="00CC58FC"/>
    <w:rsid w:val="00CC61A5"/>
    <w:rsid w:val="00CD05FC"/>
    <w:rsid w:val="00CD0E36"/>
    <w:rsid w:val="00CD3A4E"/>
    <w:rsid w:val="00CD73BC"/>
    <w:rsid w:val="00CE1BE4"/>
    <w:rsid w:val="00CE27EF"/>
    <w:rsid w:val="00CE2967"/>
    <w:rsid w:val="00CE333F"/>
    <w:rsid w:val="00CE6371"/>
    <w:rsid w:val="00CF16B9"/>
    <w:rsid w:val="00CF1EDE"/>
    <w:rsid w:val="00CF4495"/>
    <w:rsid w:val="00CF4E80"/>
    <w:rsid w:val="00D00082"/>
    <w:rsid w:val="00D02BC9"/>
    <w:rsid w:val="00D03D52"/>
    <w:rsid w:val="00D10F11"/>
    <w:rsid w:val="00D12AA4"/>
    <w:rsid w:val="00D1633D"/>
    <w:rsid w:val="00D20F6C"/>
    <w:rsid w:val="00D23F33"/>
    <w:rsid w:val="00D27330"/>
    <w:rsid w:val="00D30183"/>
    <w:rsid w:val="00D3113B"/>
    <w:rsid w:val="00D329E0"/>
    <w:rsid w:val="00D36E21"/>
    <w:rsid w:val="00D4013D"/>
    <w:rsid w:val="00D57DD5"/>
    <w:rsid w:val="00D636E9"/>
    <w:rsid w:val="00D63F30"/>
    <w:rsid w:val="00D63F4F"/>
    <w:rsid w:val="00D65515"/>
    <w:rsid w:val="00D70B15"/>
    <w:rsid w:val="00D71CAB"/>
    <w:rsid w:val="00D73C26"/>
    <w:rsid w:val="00D7498B"/>
    <w:rsid w:val="00D766F5"/>
    <w:rsid w:val="00D76F78"/>
    <w:rsid w:val="00D77B32"/>
    <w:rsid w:val="00D807A5"/>
    <w:rsid w:val="00D80817"/>
    <w:rsid w:val="00D8083C"/>
    <w:rsid w:val="00D87E4C"/>
    <w:rsid w:val="00D9099C"/>
    <w:rsid w:val="00D90F46"/>
    <w:rsid w:val="00D9530C"/>
    <w:rsid w:val="00D97012"/>
    <w:rsid w:val="00D97D8D"/>
    <w:rsid w:val="00DA47D8"/>
    <w:rsid w:val="00DB25D8"/>
    <w:rsid w:val="00DB4E80"/>
    <w:rsid w:val="00DB7EC9"/>
    <w:rsid w:val="00DC023D"/>
    <w:rsid w:val="00DC117A"/>
    <w:rsid w:val="00DC1970"/>
    <w:rsid w:val="00DC2B91"/>
    <w:rsid w:val="00DC363B"/>
    <w:rsid w:val="00DC37C3"/>
    <w:rsid w:val="00DC5D4B"/>
    <w:rsid w:val="00DC7192"/>
    <w:rsid w:val="00DD2271"/>
    <w:rsid w:val="00DD3799"/>
    <w:rsid w:val="00DD4705"/>
    <w:rsid w:val="00DD571F"/>
    <w:rsid w:val="00DE4301"/>
    <w:rsid w:val="00DE4F60"/>
    <w:rsid w:val="00DE65F8"/>
    <w:rsid w:val="00DF6897"/>
    <w:rsid w:val="00E00326"/>
    <w:rsid w:val="00E02BC7"/>
    <w:rsid w:val="00E02EC7"/>
    <w:rsid w:val="00E04FDA"/>
    <w:rsid w:val="00E107AE"/>
    <w:rsid w:val="00E169D2"/>
    <w:rsid w:val="00E16FA3"/>
    <w:rsid w:val="00E213C5"/>
    <w:rsid w:val="00E21AFF"/>
    <w:rsid w:val="00E27BDE"/>
    <w:rsid w:val="00E36483"/>
    <w:rsid w:val="00E41703"/>
    <w:rsid w:val="00E434AD"/>
    <w:rsid w:val="00E4523B"/>
    <w:rsid w:val="00E56C3D"/>
    <w:rsid w:val="00E57C34"/>
    <w:rsid w:val="00E65C7D"/>
    <w:rsid w:val="00E72869"/>
    <w:rsid w:val="00E73AE9"/>
    <w:rsid w:val="00E77D9B"/>
    <w:rsid w:val="00E80C16"/>
    <w:rsid w:val="00E8104F"/>
    <w:rsid w:val="00E824F6"/>
    <w:rsid w:val="00E82EFF"/>
    <w:rsid w:val="00E847DD"/>
    <w:rsid w:val="00E86039"/>
    <w:rsid w:val="00E9591A"/>
    <w:rsid w:val="00E96662"/>
    <w:rsid w:val="00EA013A"/>
    <w:rsid w:val="00EA0647"/>
    <w:rsid w:val="00EA0F9A"/>
    <w:rsid w:val="00EA5BA0"/>
    <w:rsid w:val="00EA66D0"/>
    <w:rsid w:val="00EB0950"/>
    <w:rsid w:val="00EB0BB3"/>
    <w:rsid w:val="00EB0ECD"/>
    <w:rsid w:val="00EB1486"/>
    <w:rsid w:val="00EB651A"/>
    <w:rsid w:val="00EB6DBC"/>
    <w:rsid w:val="00EC293C"/>
    <w:rsid w:val="00EC5512"/>
    <w:rsid w:val="00ED528F"/>
    <w:rsid w:val="00ED670F"/>
    <w:rsid w:val="00EF07ED"/>
    <w:rsid w:val="00EF21F4"/>
    <w:rsid w:val="00EF3F67"/>
    <w:rsid w:val="00F017B3"/>
    <w:rsid w:val="00F02DF0"/>
    <w:rsid w:val="00F03482"/>
    <w:rsid w:val="00F036EE"/>
    <w:rsid w:val="00F05D62"/>
    <w:rsid w:val="00F0619E"/>
    <w:rsid w:val="00F0695F"/>
    <w:rsid w:val="00F07701"/>
    <w:rsid w:val="00F204F4"/>
    <w:rsid w:val="00F2540C"/>
    <w:rsid w:val="00F27018"/>
    <w:rsid w:val="00F32CC3"/>
    <w:rsid w:val="00F32FA8"/>
    <w:rsid w:val="00F342D9"/>
    <w:rsid w:val="00F3603B"/>
    <w:rsid w:val="00F44100"/>
    <w:rsid w:val="00F557DF"/>
    <w:rsid w:val="00F55A59"/>
    <w:rsid w:val="00F60BF6"/>
    <w:rsid w:val="00F61F4D"/>
    <w:rsid w:val="00F6290B"/>
    <w:rsid w:val="00F63AD9"/>
    <w:rsid w:val="00F64753"/>
    <w:rsid w:val="00F64BDD"/>
    <w:rsid w:val="00F66ACB"/>
    <w:rsid w:val="00F806C6"/>
    <w:rsid w:val="00F87559"/>
    <w:rsid w:val="00F87F17"/>
    <w:rsid w:val="00F87F82"/>
    <w:rsid w:val="00F87FDA"/>
    <w:rsid w:val="00F9113B"/>
    <w:rsid w:val="00F922FD"/>
    <w:rsid w:val="00F92A16"/>
    <w:rsid w:val="00FA46CB"/>
    <w:rsid w:val="00FB158A"/>
    <w:rsid w:val="00FB1E2B"/>
    <w:rsid w:val="00FB3174"/>
    <w:rsid w:val="00FB35AD"/>
    <w:rsid w:val="00FB5C98"/>
    <w:rsid w:val="00FB7A2D"/>
    <w:rsid w:val="00FC1EC2"/>
    <w:rsid w:val="00FC242A"/>
    <w:rsid w:val="00FD0EF9"/>
    <w:rsid w:val="00FD1BE0"/>
    <w:rsid w:val="00FD2CE7"/>
    <w:rsid w:val="00FE3623"/>
    <w:rsid w:val="00FE5CDE"/>
    <w:rsid w:val="00FF3108"/>
    <w:rsid w:val="00FF4B88"/>
    <w:rsid w:val="0162A9AD"/>
    <w:rsid w:val="0380004B"/>
    <w:rsid w:val="0708C7E0"/>
    <w:rsid w:val="08A49841"/>
    <w:rsid w:val="0962648D"/>
    <w:rsid w:val="11FE5900"/>
    <w:rsid w:val="193F99BE"/>
    <w:rsid w:val="1C2C1D6E"/>
    <w:rsid w:val="1C83215B"/>
    <w:rsid w:val="1CC012AA"/>
    <w:rsid w:val="1D64A657"/>
    <w:rsid w:val="1F31EB15"/>
    <w:rsid w:val="2271DA6D"/>
    <w:rsid w:val="277A9C9B"/>
    <w:rsid w:val="27A655D6"/>
    <w:rsid w:val="2A9269BE"/>
    <w:rsid w:val="2B9C673A"/>
    <w:rsid w:val="2C4925CD"/>
    <w:rsid w:val="316DDE37"/>
    <w:rsid w:val="38F264FD"/>
    <w:rsid w:val="39CBFAB4"/>
    <w:rsid w:val="3CD60F3C"/>
    <w:rsid w:val="3EE333D6"/>
    <w:rsid w:val="42597B53"/>
    <w:rsid w:val="4937A217"/>
    <w:rsid w:val="52C55C00"/>
    <w:rsid w:val="53587E6E"/>
    <w:rsid w:val="689E6FD6"/>
    <w:rsid w:val="6A0B7A57"/>
    <w:rsid w:val="71C87831"/>
    <w:rsid w:val="747EA817"/>
    <w:rsid w:val="7788BC9F"/>
    <w:rsid w:val="7B56321A"/>
    <w:rsid w:val="7EE569F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F6D937"/>
  <w15:docId w15:val="{2BA44792-C977-46E6-B60C-39F34578C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6FA3"/>
    <w:pPr>
      <w:tabs>
        <w:tab w:val="left" w:pos="950"/>
      </w:tabs>
      <w:spacing w:after="200" w:line="252" w:lineRule="auto"/>
      <w:jc w:val="both"/>
    </w:pPr>
    <w:rPr>
      <w:sz w:val="24"/>
      <w:szCs w:val="24"/>
    </w:rPr>
  </w:style>
  <w:style w:type="paragraph" w:styleId="Heading1">
    <w:name w:val="heading 1"/>
    <w:next w:val="BodyText"/>
    <w:link w:val="Heading1Char"/>
    <w:autoRedefine/>
    <w:qFormat/>
    <w:rsid w:val="00E16FA3"/>
    <w:pPr>
      <w:keepNext/>
      <w:keepLines/>
      <w:pageBreakBefore/>
      <w:numPr>
        <w:numId w:val="38"/>
      </w:numPr>
      <w:spacing w:before="240" w:after="240"/>
      <w:outlineLvl w:val="0"/>
    </w:pPr>
    <w:rPr>
      <w:rFonts w:ascii="Times New Roman Bold" w:hAnsi="Times New Roman Bold"/>
      <w:b/>
      <w:caps/>
      <w:sz w:val="28"/>
      <w:szCs w:val="28"/>
    </w:rPr>
  </w:style>
  <w:style w:type="paragraph" w:styleId="Heading2">
    <w:name w:val="heading 2"/>
    <w:next w:val="BodyText"/>
    <w:link w:val="Heading2Char"/>
    <w:autoRedefine/>
    <w:qFormat/>
    <w:rsid w:val="00E16FA3"/>
    <w:pPr>
      <w:keepNext/>
      <w:numPr>
        <w:ilvl w:val="1"/>
        <w:numId w:val="38"/>
      </w:numPr>
      <w:tabs>
        <w:tab w:val="left" w:pos="720"/>
      </w:tabs>
      <w:spacing w:before="120" w:after="120"/>
      <w:outlineLvl w:val="1"/>
    </w:pPr>
    <w:rPr>
      <w:rFonts w:ascii="Times New Roman Bold" w:hAnsi="Times New Roman Bold"/>
      <w:b/>
      <w:sz w:val="28"/>
      <w:szCs w:val="28"/>
    </w:rPr>
  </w:style>
  <w:style w:type="paragraph" w:styleId="Heading30">
    <w:name w:val="heading 3"/>
    <w:next w:val="BodyText"/>
    <w:link w:val="Heading3Char"/>
    <w:autoRedefine/>
    <w:qFormat/>
    <w:rsid w:val="00E16FA3"/>
    <w:pPr>
      <w:keepNext/>
      <w:keepLines/>
      <w:numPr>
        <w:ilvl w:val="2"/>
        <w:numId w:val="38"/>
      </w:numPr>
      <w:tabs>
        <w:tab w:val="left" w:pos="720"/>
      </w:tabs>
      <w:spacing w:after="120"/>
      <w:outlineLvl w:val="2"/>
    </w:pPr>
    <w:rPr>
      <w:b/>
      <w:sz w:val="24"/>
      <w:szCs w:val="24"/>
    </w:rPr>
  </w:style>
  <w:style w:type="paragraph" w:styleId="Heading4">
    <w:name w:val="heading 4"/>
    <w:next w:val="BodyText"/>
    <w:link w:val="Heading4Char"/>
    <w:autoRedefine/>
    <w:qFormat/>
    <w:rsid w:val="00E16FA3"/>
    <w:pPr>
      <w:keepNext/>
      <w:widowControl w:val="0"/>
      <w:numPr>
        <w:ilvl w:val="3"/>
        <w:numId w:val="38"/>
      </w:numPr>
      <w:outlineLvl w:val="3"/>
    </w:pPr>
    <w:rPr>
      <w:b/>
      <w:bCs/>
      <w:i/>
      <w:sz w:val="24"/>
      <w:szCs w:val="24"/>
    </w:rPr>
  </w:style>
  <w:style w:type="paragraph" w:styleId="Heading5">
    <w:name w:val="heading 5"/>
    <w:next w:val="BodyText"/>
    <w:link w:val="Heading5Char"/>
    <w:autoRedefine/>
    <w:qFormat/>
    <w:rsid w:val="00E16FA3"/>
    <w:pPr>
      <w:keepNext/>
      <w:outlineLvl w:val="4"/>
    </w:pPr>
    <w:rPr>
      <w:b/>
      <w:i/>
      <w:sz w:val="24"/>
      <w:szCs w:val="24"/>
    </w:rPr>
  </w:style>
  <w:style w:type="paragraph" w:styleId="Heading6">
    <w:name w:val="heading 6"/>
    <w:next w:val="BodyText"/>
    <w:link w:val="Heading6Char"/>
    <w:autoRedefine/>
    <w:qFormat/>
    <w:rsid w:val="00E16FA3"/>
    <w:pPr>
      <w:outlineLvl w:val="5"/>
    </w:pPr>
    <w:rPr>
      <w:bCs/>
      <w:i/>
      <w:sz w:val="24"/>
      <w:szCs w:val="22"/>
    </w:rPr>
  </w:style>
  <w:style w:type="paragraph" w:styleId="Heading7">
    <w:name w:val="heading 7"/>
    <w:basedOn w:val="Normal"/>
    <w:next w:val="Normal"/>
    <w:link w:val="Heading7Char"/>
    <w:autoRedefine/>
    <w:qFormat/>
    <w:rsid w:val="00E16FA3"/>
    <w:pPr>
      <w:numPr>
        <w:ilvl w:val="6"/>
        <w:numId w:val="38"/>
      </w:numPr>
      <w:spacing w:before="240" w:after="60"/>
      <w:outlineLvl w:val="6"/>
    </w:pPr>
  </w:style>
  <w:style w:type="paragraph" w:styleId="Heading8">
    <w:name w:val="heading 8"/>
    <w:basedOn w:val="Normal"/>
    <w:next w:val="Normal"/>
    <w:link w:val="Heading8Char"/>
    <w:autoRedefine/>
    <w:qFormat/>
    <w:rsid w:val="00E16FA3"/>
    <w:pPr>
      <w:numPr>
        <w:ilvl w:val="7"/>
        <w:numId w:val="38"/>
      </w:numPr>
      <w:spacing w:before="240" w:after="60"/>
      <w:outlineLvl w:val="7"/>
    </w:pPr>
    <w:rPr>
      <w:i/>
      <w:iCs/>
    </w:rPr>
  </w:style>
  <w:style w:type="paragraph" w:styleId="Heading9">
    <w:name w:val="heading 9"/>
    <w:basedOn w:val="Normal"/>
    <w:next w:val="Normal"/>
    <w:link w:val="Heading9Char"/>
    <w:autoRedefine/>
    <w:qFormat/>
    <w:rsid w:val="00E16FA3"/>
    <w:pPr>
      <w:numPr>
        <w:ilvl w:val="8"/>
        <w:numId w:val="38"/>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MacroText">
    <w:name w:val="macro"/>
    <w:semiHidden/>
    <w:rsid w:val="00574C42"/>
    <w:pPr>
      <w:tabs>
        <w:tab w:val="left" w:pos="480"/>
        <w:tab w:val="left" w:pos="960"/>
        <w:tab w:val="left" w:pos="1440"/>
        <w:tab w:val="left" w:pos="1920"/>
        <w:tab w:val="left" w:pos="2400"/>
        <w:tab w:val="left" w:pos="2880"/>
        <w:tab w:val="left" w:pos="3360"/>
        <w:tab w:val="left" w:pos="3840"/>
        <w:tab w:val="left" w:pos="4320"/>
      </w:tabs>
    </w:pPr>
    <w:rPr>
      <w:sz w:val="24"/>
    </w:rPr>
  </w:style>
  <w:style w:type="character" w:customStyle="1" w:styleId="BigForm">
    <w:name w:val="Big Form"/>
    <w:basedOn w:val="DefaultParagraphFont"/>
    <w:rsid w:val="00574C42"/>
    <w:rPr>
      <w:rFonts w:ascii="Arial" w:hAnsi="Arial"/>
      <w:sz w:val="28"/>
    </w:rPr>
  </w:style>
  <w:style w:type="character" w:customStyle="1" w:styleId="DataText">
    <w:name w:val="Data Text"/>
    <w:basedOn w:val="DefaultParagraphFont"/>
    <w:rsid w:val="00574C42"/>
    <w:rPr>
      <w:rFonts w:ascii="Courier" w:hAnsi="Courier"/>
      <w:sz w:val="24"/>
    </w:rPr>
  </w:style>
  <w:style w:type="paragraph" w:styleId="Header">
    <w:name w:val="header"/>
    <w:basedOn w:val="Normal"/>
    <w:link w:val="HeaderChar"/>
    <w:rsid w:val="005923DA"/>
    <w:pPr>
      <w:tabs>
        <w:tab w:val="center" w:pos="4320"/>
        <w:tab w:val="right" w:pos="8460"/>
      </w:tabs>
      <w:spacing w:after="0"/>
      <w:jc w:val="right"/>
    </w:pPr>
    <w:rPr>
      <w:sz w:val="16"/>
    </w:rPr>
  </w:style>
  <w:style w:type="paragraph" w:styleId="Footer">
    <w:name w:val="footer"/>
    <w:link w:val="FooterChar"/>
    <w:uiPriority w:val="99"/>
    <w:rsid w:val="005923DA"/>
    <w:pPr>
      <w:pBdr>
        <w:top w:val="single" w:sz="8" w:space="1" w:color="6FA043"/>
      </w:pBdr>
      <w:tabs>
        <w:tab w:val="center" w:pos="4680"/>
        <w:tab w:val="right" w:pos="9360"/>
      </w:tabs>
    </w:pPr>
    <w:rPr>
      <w:rFonts w:eastAsia="MS Mincho"/>
      <w:sz w:val="16"/>
      <w:szCs w:val="24"/>
      <w:lang w:eastAsia="ja-JP"/>
    </w:rPr>
  </w:style>
  <w:style w:type="paragraph" w:customStyle="1" w:styleId="subject10pt">
    <w:name w:val="subject 10pt"/>
    <w:basedOn w:val="Subject"/>
    <w:autoRedefine/>
    <w:rsid w:val="003475D5"/>
    <w:pPr>
      <w:ind w:left="1152" w:hanging="1152"/>
    </w:pPr>
    <w:rPr>
      <w:sz w:val="20"/>
    </w:rPr>
  </w:style>
  <w:style w:type="paragraph" w:styleId="Date">
    <w:name w:val="Date"/>
    <w:basedOn w:val="Normal"/>
    <w:next w:val="Address"/>
    <w:autoRedefine/>
    <w:rsid w:val="00E77D9B"/>
    <w:pPr>
      <w:spacing w:before="240"/>
      <w:jc w:val="right"/>
    </w:pPr>
    <w:rPr>
      <w:noProof/>
      <w:sz w:val="23"/>
    </w:rPr>
  </w:style>
  <w:style w:type="paragraph" w:customStyle="1" w:styleId="Address">
    <w:name w:val="Address"/>
    <w:basedOn w:val="Normal"/>
    <w:autoRedefine/>
    <w:rsid w:val="006D2400"/>
    <w:pPr>
      <w:spacing w:after="0" w:line="240" w:lineRule="auto"/>
    </w:pPr>
    <w:rPr>
      <w:sz w:val="23"/>
    </w:rPr>
  </w:style>
  <w:style w:type="paragraph" w:customStyle="1" w:styleId="Attention">
    <w:name w:val="Attention"/>
    <w:basedOn w:val="Normal"/>
    <w:next w:val="Subject"/>
    <w:autoRedefine/>
    <w:rsid w:val="00A91A24"/>
    <w:pPr>
      <w:spacing w:before="240" w:after="0" w:line="240" w:lineRule="auto"/>
    </w:pPr>
    <w:rPr>
      <w:sz w:val="23"/>
    </w:rPr>
  </w:style>
  <w:style w:type="paragraph" w:customStyle="1" w:styleId="Subject">
    <w:name w:val="Subject"/>
    <w:basedOn w:val="Normal"/>
    <w:autoRedefine/>
    <w:rsid w:val="00A91A24"/>
    <w:pPr>
      <w:spacing w:before="240" w:line="240" w:lineRule="auto"/>
    </w:pPr>
    <w:rPr>
      <w:rFonts w:ascii="Times New Roman Bold" w:hAnsi="Times New Roman Bold"/>
      <w:b/>
      <w:sz w:val="23"/>
    </w:rPr>
  </w:style>
  <w:style w:type="paragraph" w:styleId="Salutation">
    <w:name w:val="Salutation"/>
    <w:basedOn w:val="Normal"/>
    <w:next w:val="Normal"/>
    <w:autoRedefine/>
    <w:rsid w:val="00A91A24"/>
    <w:pPr>
      <w:spacing w:before="240" w:line="240" w:lineRule="auto"/>
    </w:pPr>
    <w:rPr>
      <w:sz w:val="23"/>
    </w:rPr>
  </w:style>
  <w:style w:type="paragraph" w:styleId="Closing">
    <w:name w:val="Closing"/>
    <w:basedOn w:val="Normal"/>
    <w:next w:val="Signature"/>
    <w:autoRedefine/>
    <w:rsid w:val="009C17A9"/>
    <w:pPr>
      <w:spacing w:before="240" w:after="720" w:line="240" w:lineRule="auto"/>
    </w:pPr>
    <w:rPr>
      <w:sz w:val="23"/>
    </w:rPr>
  </w:style>
  <w:style w:type="paragraph" w:styleId="Signature">
    <w:name w:val="Signature"/>
    <w:basedOn w:val="Normal"/>
    <w:autoRedefine/>
    <w:rsid w:val="009C17A9"/>
    <w:pPr>
      <w:spacing w:after="0"/>
    </w:pPr>
    <w:rPr>
      <w:sz w:val="23"/>
    </w:rPr>
  </w:style>
  <w:style w:type="paragraph" w:styleId="BodyText">
    <w:name w:val="Body Text"/>
    <w:link w:val="BodyTextChar"/>
    <w:qFormat/>
    <w:rsid w:val="00E16FA3"/>
    <w:pPr>
      <w:tabs>
        <w:tab w:val="left" w:pos="432"/>
        <w:tab w:val="left" w:pos="792"/>
        <w:tab w:val="left" w:pos="1152"/>
        <w:tab w:val="left" w:pos="1584"/>
      </w:tabs>
      <w:kinsoku w:val="0"/>
      <w:overflowPunct w:val="0"/>
      <w:spacing w:after="160" w:line="260" w:lineRule="atLeast"/>
    </w:pPr>
    <w:rPr>
      <w:rFonts w:eastAsiaTheme="minorHAnsi"/>
      <w:sz w:val="24"/>
      <w:szCs w:val="22"/>
      <w:lang w:val="en"/>
    </w:rPr>
  </w:style>
  <w:style w:type="paragraph" w:customStyle="1" w:styleId="Salutation10pt">
    <w:name w:val="Salutation 10pt"/>
    <w:basedOn w:val="Salutation"/>
    <w:autoRedefine/>
    <w:rsid w:val="003475D5"/>
    <w:rPr>
      <w:sz w:val="20"/>
    </w:rPr>
  </w:style>
  <w:style w:type="paragraph" w:customStyle="1" w:styleId="StyleAddressLinespacingMultiple105li">
    <w:name w:val="Style Address + Line spacing:  Multiple 1.05 li"/>
    <w:basedOn w:val="Address"/>
    <w:rsid w:val="00052EAB"/>
    <w:pPr>
      <w:spacing w:line="252" w:lineRule="auto"/>
    </w:pPr>
  </w:style>
  <w:style w:type="paragraph" w:customStyle="1" w:styleId="StyleClosingLeft0">
    <w:name w:val="Style Closing + Left:  0&quot;"/>
    <w:basedOn w:val="Closing"/>
    <w:rsid w:val="00A91A24"/>
  </w:style>
  <w:style w:type="table" w:styleId="TableGrid">
    <w:name w:val="Table Grid"/>
    <w:basedOn w:val="TableNormal"/>
    <w:rsid w:val="005923DA"/>
    <w:pPr>
      <w:tabs>
        <w:tab w:val="left" w:pos="950"/>
      </w:tabs>
      <w:spacing w:after="240" w:line="264"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motitle">
    <w:name w:val="Memo title"/>
    <w:basedOn w:val="Normal"/>
    <w:autoRedefine/>
    <w:rsid w:val="005F0170"/>
    <w:pPr>
      <w:tabs>
        <w:tab w:val="left" w:pos="475"/>
        <w:tab w:val="left" w:pos="2390"/>
      </w:tabs>
      <w:spacing w:before="240" w:after="480" w:line="240" w:lineRule="auto"/>
      <w:jc w:val="center"/>
    </w:pPr>
    <w:rPr>
      <w:rFonts w:ascii="Times New Roman Bold" w:hAnsi="Times New Roman Bold"/>
      <w:b/>
      <w:bCs/>
      <w:spacing w:val="40"/>
      <w:sz w:val="32"/>
      <w:szCs w:val="32"/>
    </w:rPr>
  </w:style>
  <w:style w:type="paragraph" w:customStyle="1" w:styleId="2pageheader">
    <w:name w:val="2 page header"/>
    <w:basedOn w:val="Header"/>
    <w:autoRedefine/>
    <w:rsid w:val="00607A11"/>
  </w:style>
  <w:style w:type="paragraph" w:customStyle="1" w:styleId="DateLine">
    <w:name w:val="DateLine"/>
    <w:basedOn w:val="Normal"/>
    <w:rsid w:val="006D4113"/>
    <w:pPr>
      <w:tabs>
        <w:tab w:val="left" w:pos="1440"/>
      </w:tabs>
      <w:spacing w:after="120"/>
      <w:ind w:left="1440" w:hanging="1440"/>
    </w:pPr>
  </w:style>
  <w:style w:type="paragraph" w:customStyle="1" w:styleId="ToLine">
    <w:name w:val="ToLine"/>
    <w:basedOn w:val="Normal"/>
    <w:rsid w:val="0094153D"/>
    <w:pPr>
      <w:tabs>
        <w:tab w:val="left" w:pos="1440"/>
      </w:tabs>
      <w:spacing w:after="120"/>
      <w:ind w:left="1440" w:hanging="1440"/>
    </w:pPr>
  </w:style>
  <w:style w:type="paragraph" w:customStyle="1" w:styleId="FromLine">
    <w:name w:val="FromLine"/>
    <w:basedOn w:val="Normal"/>
    <w:rsid w:val="0094153D"/>
    <w:pPr>
      <w:tabs>
        <w:tab w:val="left" w:pos="1440"/>
      </w:tabs>
      <w:suppressAutoHyphens/>
      <w:spacing w:after="120"/>
      <w:ind w:left="1440" w:hanging="1440"/>
    </w:pPr>
  </w:style>
  <w:style w:type="paragraph" w:customStyle="1" w:styleId="SubjectLine">
    <w:name w:val="SubjectLine"/>
    <w:basedOn w:val="Normal"/>
    <w:rsid w:val="0094153D"/>
    <w:pPr>
      <w:tabs>
        <w:tab w:val="left" w:pos="1440"/>
      </w:tabs>
      <w:suppressAutoHyphens/>
      <w:ind w:left="1440" w:hanging="1440"/>
    </w:pPr>
  </w:style>
  <w:style w:type="paragraph" w:customStyle="1" w:styleId="MemoLastLine">
    <w:name w:val="MemoLastLine"/>
    <w:basedOn w:val="BodyText"/>
    <w:rsid w:val="00117761"/>
    <w:pPr>
      <w:spacing w:before="240"/>
      <w:jc w:val="center"/>
    </w:pPr>
    <w:rPr>
      <w:spacing w:val="120"/>
    </w:rPr>
  </w:style>
  <w:style w:type="paragraph" w:customStyle="1" w:styleId="BorderLine">
    <w:name w:val="BorderLine"/>
    <w:basedOn w:val="BodyText"/>
    <w:rsid w:val="00932D51"/>
    <w:pPr>
      <w:pBdr>
        <w:top w:val="single" w:sz="6" w:space="1" w:color="auto"/>
      </w:pBdr>
    </w:pPr>
  </w:style>
  <w:style w:type="character" w:customStyle="1" w:styleId="Heading4Char">
    <w:name w:val="Heading 4 Char"/>
    <w:basedOn w:val="DefaultParagraphFont"/>
    <w:link w:val="Heading4"/>
    <w:rsid w:val="00B20B0A"/>
    <w:rPr>
      <w:b/>
      <w:bCs/>
      <w:i/>
      <w:sz w:val="24"/>
      <w:szCs w:val="24"/>
    </w:rPr>
  </w:style>
  <w:style w:type="character" w:customStyle="1" w:styleId="Heading5Char">
    <w:name w:val="Heading 5 Char"/>
    <w:basedOn w:val="DefaultParagraphFont"/>
    <w:link w:val="Heading5"/>
    <w:rsid w:val="002016ED"/>
    <w:rPr>
      <w:b/>
      <w:i/>
      <w:sz w:val="24"/>
      <w:szCs w:val="24"/>
    </w:rPr>
  </w:style>
  <w:style w:type="character" w:customStyle="1" w:styleId="Heading6Char">
    <w:name w:val="Heading 6 Char"/>
    <w:basedOn w:val="DefaultParagraphFont"/>
    <w:link w:val="Heading6"/>
    <w:rsid w:val="002659B7"/>
    <w:rPr>
      <w:bCs/>
      <w:i/>
      <w:sz w:val="24"/>
      <w:szCs w:val="22"/>
    </w:rPr>
  </w:style>
  <w:style w:type="character" w:customStyle="1" w:styleId="Heading7Char">
    <w:name w:val="Heading 7 Char"/>
    <w:basedOn w:val="DefaultParagraphFont"/>
    <w:link w:val="Heading7"/>
    <w:rsid w:val="002659B7"/>
    <w:rPr>
      <w:sz w:val="24"/>
      <w:szCs w:val="24"/>
    </w:rPr>
  </w:style>
  <w:style w:type="character" w:customStyle="1" w:styleId="Heading8Char">
    <w:name w:val="Heading 8 Char"/>
    <w:basedOn w:val="DefaultParagraphFont"/>
    <w:link w:val="Heading8"/>
    <w:rsid w:val="002659B7"/>
    <w:rPr>
      <w:i/>
      <w:iCs/>
      <w:sz w:val="24"/>
      <w:szCs w:val="24"/>
    </w:rPr>
  </w:style>
  <w:style w:type="character" w:customStyle="1" w:styleId="Heading9Char">
    <w:name w:val="Heading 9 Char"/>
    <w:basedOn w:val="DefaultParagraphFont"/>
    <w:link w:val="Heading9"/>
    <w:rsid w:val="002659B7"/>
    <w:rPr>
      <w:rFonts w:ascii="Arial" w:hAnsi="Arial" w:cs="Arial"/>
      <w:sz w:val="22"/>
      <w:szCs w:val="22"/>
    </w:rPr>
  </w:style>
  <w:style w:type="paragraph" w:styleId="Title">
    <w:name w:val="Title"/>
    <w:basedOn w:val="Normal"/>
    <w:link w:val="TitleChar"/>
    <w:autoRedefine/>
    <w:qFormat/>
    <w:rsid w:val="00E16FA3"/>
    <w:pPr>
      <w:jc w:val="left"/>
      <w:outlineLvl w:val="0"/>
    </w:pPr>
    <w:rPr>
      <w:rFonts w:ascii="Times New Roman Bold" w:hAnsi="Times New Roman Bold" w:cs="Arial"/>
      <w:b/>
      <w:bCs/>
      <w:kern w:val="28"/>
    </w:rPr>
  </w:style>
  <w:style w:type="character" w:customStyle="1" w:styleId="TitleChar">
    <w:name w:val="Title Char"/>
    <w:basedOn w:val="DefaultParagraphFont"/>
    <w:link w:val="Title"/>
    <w:rsid w:val="002659B7"/>
    <w:rPr>
      <w:rFonts w:ascii="Times New Roman Bold" w:hAnsi="Times New Roman Bold" w:cs="Arial"/>
      <w:b/>
      <w:bCs/>
      <w:kern w:val="28"/>
      <w:sz w:val="24"/>
      <w:szCs w:val="24"/>
    </w:rPr>
  </w:style>
  <w:style w:type="character" w:styleId="Emphasis">
    <w:name w:val="Emphasis"/>
    <w:basedOn w:val="DefaultParagraphFont"/>
    <w:qFormat/>
    <w:rsid w:val="00E16FA3"/>
    <w:rPr>
      <w:i/>
      <w:iCs/>
    </w:rPr>
  </w:style>
  <w:style w:type="paragraph" w:customStyle="1" w:styleId="BulletListforGeoDocs">
    <w:name w:val="Bullet List for Geo Docs"/>
    <w:basedOn w:val="Normal"/>
    <w:link w:val="BulletListforGeoDocsChar"/>
    <w:qFormat/>
    <w:rsid w:val="002659B7"/>
    <w:pPr>
      <w:numPr>
        <w:numId w:val="1"/>
      </w:numPr>
      <w:tabs>
        <w:tab w:val="clear" w:pos="950"/>
        <w:tab w:val="left" w:pos="720"/>
      </w:tabs>
      <w:spacing w:after="120"/>
    </w:pPr>
  </w:style>
  <w:style w:type="character" w:customStyle="1" w:styleId="BulletListforGeoDocsChar">
    <w:name w:val="Bullet List for Geo Docs Char"/>
    <w:basedOn w:val="DefaultParagraphFont"/>
    <w:link w:val="BulletListforGeoDocs"/>
    <w:rsid w:val="002659B7"/>
    <w:rPr>
      <w:sz w:val="24"/>
      <w:szCs w:val="24"/>
    </w:rPr>
  </w:style>
  <w:style w:type="paragraph" w:customStyle="1" w:styleId="NumberedListforGeoDocs">
    <w:name w:val="Numbered List for Geo Docs"/>
    <w:basedOn w:val="Normal"/>
    <w:link w:val="NumberedListforGeoDocsChar"/>
    <w:rsid w:val="002659B7"/>
    <w:pPr>
      <w:numPr>
        <w:numId w:val="2"/>
      </w:numPr>
      <w:tabs>
        <w:tab w:val="clear" w:pos="950"/>
        <w:tab w:val="left" w:pos="720"/>
      </w:tabs>
      <w:spacing w:after="120"/>
    </w:pPr>
  </w:style>
  <w:style w:type="character" w:customStyle="1" w:styleId="NumberedListforGeoDocsChar">
    <w:name w:val="Numbered List for Geo Docs Char"/>
    <w:basedOn w:val="DefaultParagraphFont"/>
    <w:link w:val="NumberedListforGeoDocs"/>
    <w:rsid w:val="002659B7"/>
    <w:rPr>
      <w:sz w:val="24"/>
      <w:szCs w:val="24"/>
    </w:rPr>
  </w:style>
  <w:style w:type="paragraph" w:styleId="ListParagraph">
    <w:name w:val="List Paragraph"/>
    <w:basedOn w:val="Normal"/>
    <w:link w:val="ListParagraphChar"/>
    <w:uiPriority w:val="34"/>
    <w:qFormat/>
    <w:rsid w:val="00894D34"/>
    <w:pPr>
      <w:ind w:left="720"/>
    </w:pPr>
  </w:style>
  <w:style w:type="character" w:customStyle="1" w:styleId="FooterChar">
    <w:name w:val="Footer Char"/>
    <w:basedOn w:val="DefaultParagraphFont"/>
    <w:link w:val="Footer"/>
    <w:uiPriority w:val="99"/>
    <w:rsid w:val="00894D34"/>
    <w:rPr>
      <w:rFonts w:eastAsia="MS Mincho"/>
      <w:sz w:val="16"/>
      <w:szCs w:val="24"/>
      <w:lang w:eastAsia="ja-JP"/>
    </w:rPr>
  </w:style>
  <w:style w:type="character" w:styleId="PageNumber">
    <w:name w:val="page number"/>
    <w:basedOn w:val="DefaultParagraphFont"/>
    <w:rsid w:val="005923DA"/>
  </w:style>
  <w:style w:type="character" w:customStyle="1" w:styleId="Heading1Char">
    <w:name w:val="Heading 1 Char"/>
    <w:basedOn w:val="DefaultParagraphFont"/>
    <w:link w:val="Heading1"/>
    <w:rsid w:val="00E16FA3"/>
    <w:rPr>
      <w:rFonts w:ascii="Times New Roman Bold" w:hAnsi="Times New Roman Bold"/>
      <w:b/>
      <w:caps/>
      <w:sz w:val="28"/>
      <w:szCs w:val="28"/>
    </w:rPr>
  </w:style>
  <w:style w:type="character" w:customStyle="1" w:styleId="Heading2Char">
    <w:name w:val="Heading 2 Char"/>
    <w:basedOn w:val="DefaultParagraphFont"/>
    <w:link w:val="Heading2"/>
    <w:rsid w:val="00B20B0A"/>
    <w:rPr>
      <w:rFonts w:ascii="Times New Roman Bold" w:hAnsi="Times New Roman Bold"/>
      <w:b/>
      <w:sz w:val="28"/>
      <w:szCs w:val="28"/>
    </w:rPr>
  </w:style>
  <w:style w:type="character" w:customStyle="1" w:styleId="Heading3Char">
    <w:name w:val="Heading 3 Char"/>
    <w:basedOn w:val="DefaultParagraphFont"/>
    <w:link w:val="Heading30"/>
    <w:rsid w:val="00B20B0A"/>
    <w:rPr>
      <w:b/>
      <w:sz w:val="24"/>
      <w:szCs w:val="24"/>
    </w:rPr>
  </w:style>
  <w:style w:type="paragraph" w:styleId="NormalWeb">
    <w:name w:val="Normal (Web)"/>
    <w:basedOn w:val="Normal"/>
    <w:uiPriority w:val="99"/>
    <w:rsid w:val="005923DA"/>
    <w:pPr>
      <w:tabs>
        <w:tab w:val="clear" w:pos="950"/>
      </w:tabs>
      <w:spacing w:before="100" w:beforeAutospacing="1" w:after="100" w:afterAutospacing="1" w:line="240" w:lineRule="auto"/>
      <w:jc w:val="left"/>
    </w:pPr>
  </w:style>
  <w:style w:type="paragraph" w:styleId="CommentText">
    <w:name w:val="annotation text"/>
    <w:basedOn w:val="Normal"/>
    <w:link w:val="CommentTextChar"/>
    <w:uiPriority w:val="99"/>
    <w:unhideWhenUsed/>
    <w:rsid w:val="005923DA"/>
    <w:pPr>
      <w:spacing w:line="240" w:lineRule="auto"/>
    </w:pPr>
    <w:rPr>
      <w:sz w:val="20"/>
      <w:szCs w:val="20"/>
    </w:rPr>
  </w:style>
  <w:style w:type="character" w:customStyle="1" w:styleId="CommentTextChar">
    <w:name w:val="Comment Text Char"/>
    <w:basedOn w:val="DefaultParagraphFont"/>
    <w:link w:val="CommentText"/>
    <w:uiPriority w:val="99"/>
    <w:rsid w:val="005923DA"/>
  </w:style>
  <w:style w:type="character" w:styleId="CommentReference">
    <w:name w:val="annotation reference"/>
    <w:basedOn w:val="DefaultParagraphFont"/>
    <w:uiPriority w:val="99"/>
    <w:semiHidden/>
    <w:unhideWhenUsed/>
    <w:rsid w:val="005923DA"/>
    <w:rPr>
      <w:sz w:val="16"/>
      <w:szCs w:val="16"/>
    </w:rPr>
  </w:style>
  <w:style w:type="paragraph" w:customStyle="1" w:styleId="Notes">
    <w:name w:val="Notes"/>
    <w:basedOn w:val="Style1"/>
    <w:link w:val="NotesChar"/>
    <w:rsid w:val="00744D5C"/>
    <w:pPr>
      <w:pBdr>
        <w:top w:val="single" w:sz="4" w:space="1" w:color="5B9BD5" w:themeColor="accent5"/>
        <w:left w:val="single" w:sz="4" w:space="4" w:color="5B9BD5" w:themeColor="accent5"/>
        <w:bottom w:val="single" w:sz="4" w:space="1" w:color="5B9BD5" w:themeColor="accent5"/>
        <w:right w:val="single" w:sz="4" w:space="4" w:color="5B9BD5" w:themeColor="accent5"/>
      </w:pBdr>
      <w:spacing w:before="120" w:after="120"/>
    </w:pPr>
  </w:style>
  <w:style w:type="character" w:customStyle="1" w:styleId="NotesChar">
    <w:name w:val="Notes Char"/>
    <w:basedOn w:val="DefaultParagraphFont"/>
    <w:link w:val="Notes"/>
    <w:rsid w:val="00744D5C"/>
    <w:rPr>
      <w:sz w:val="24"/>
      <w:shd w:val="clear" w:color="auto" w:fill="DEEAF6" w:themeFill="accent5" w:themeFillTint="33"/>
    </w:rPr>
  </w:style>
  <w:style w:type="paragraph" w:styleId="BalloonText">
    <w:name w:val="Balloon Text"/>
    <w:basedOn w:val="Normal"/>
    <w:link w:val="BalloonTextChar"/>
    <w:semiHidden/>
    <w:rsid w:val="005923DA"/>
    <w:rPr>
      <w:rFonts w:ascii="Tahoma" w:hAnsi="Tahoma" w:cs="Tahoma"/>
      <w:sz w:val="16"/>
      <w:szCs w:val="16"/>
    </w:rPr>
  </w:style>
  <w:style w:type="character" w:customStyle="1" w:styleId="BalloonTextChar">
    <w:name w:val="Balloon Text Char"/>
    <w:basedOn w:val="DefaultParagraphFont"/>
    <w:link w:val="BalloonText"/>
    <w:semiHidden/>
    <w:rsid w:val="00CD3A4E"/>
    <w:rPr>
      <w:rFonts w:ascii="Tahoma" w:hAnsi="Tahoma" w:cs="Tahoma"/>
      <w:sz w:val="16"/>
      <w:szCs w:val="16"/>
    </w:rPr>
  </w:style>
  <w:style w:type="paragraph" w:customStyle="1" w:styleId="TableText">
    <w:name w:val="Table Text"/>
    <w:basedOn w:val="Normal"/>
    <w:rsid w:val="00CD3A4E"/>
    <w:pPr>
      <w:spacing w:after="0"/>
    </w:pPr>
    <w:rPr>
      <w:b/>
      <w:bCs/>
    </w:rPr>
  </w:style>
  <w:style w:type="character" w:styleId="Strong">
    <w:name w:val="Strong"/>
    <w:basedOn w:val="DefaultParagraphFont"/>
    <w:qFormat/>
    <w:rsid w:val="00A05020"/>
    <w:rPr>
      <w:b/>
      <w:bCs/>
    </w:rPr>
  </w:style>
  <w:style w:type="character" w:styleId="HTMLCode">
    <w:name w:val="HTML Code"/>
    <w:basedOn w:val="DefaultParagraphFont"/>
    <w:uiPriority w:val="99"/>
    <w:semiHidden/>
    <w:unhideWhenUsed/>
    <w:rsid w:val="00A05020"/>
    <w:rPr>
      <w:rFonts w:ascii="Courier New" w:eastAsia="Times New Roman" w:hAnsi="Courier New" w:cs="Courier New"/>
      <w:sz w:val="20"/>
      <w:szCs w:val="20"/>
    </w:rPr>
  </w:style>
  <w:style w:type="paragraph" w:customStyle="1" w:styleId="Style1">
    <w:name w:val="Style1"/>
    <w:basedOn w:val="Normal"/>
    <w:link w:val="Style1Char"/>
    <w:rsid w:val="00744D5C"/>
    <w:pPr>
      <w:shd w:val="clear" w:color="auto" w:fill="DEEAF6" w:themeFill="accent5" w:themeFillTint="33"/>
      <w:tabs>
        <w:tab w:val="clear" w:pos="950"/>
      </w:tabs>
      <w:autoSpaceDE w:val="0"/>
      <w:autoSpaceDN w:val="0"/>
      <w:adjustRightInd w:val="0"/>
      <w:spacing w:after="0" w:line="240" w:lineRule="auto"/>
    </w:pPr>
  </w:style>
  <w:style w:type="paragraph" w:customStyle="1" w:styleId="heading31">
    <w:name w:val="heading_3"/>
    <w:basedOn w:val="Normal"/>
    <w:rsid w:val="004F680F"/>
    <w:pPr>
      <w:tabs>
        <w:tab w:val="clear" w:pos="950"/>
      </w:tabs>
      <w:spacing w:before="100" w:beforeAutospacing="1" w:after="100" w:afterAutospacing="1" w:line="240" w:lineRule="auto"/>
    </w:pPr>
  </w:style>
  <w:style w:type="character" w:customStyle="1" w:styleId="Style1Char">
    <w:name w:val="Style1 Char"/>
    <w:basedOn w:val="DefaultParagraphFont"/>
    <w:link w:val="Style1"/>
    <w:rsid w:val="00744D5C"/>
    <w:rPr>
      <w:sz w:val="24"/>
      <w:shd w:val="clear" w:color="auto" w:fill="DEEAF6" w:themeFill="accent5" w:themeFillTint="33"/>
    </w:rPr>
  </w:style>
  <w:style w:type="character" w:customStyle="1" w:styleId="aabasic">
    <w:name w:val="a_a_basic"/>
    <w:basedOn w:val="DefaultParagraphFont"/>
    <w:rsid w:val="004F680F"/>
  </w:style>
  <w:style w:type="paragraph" w:customStyle="1" w:styleId="bodytext0">
    <w:name w:val="body_text"/>
    <w:basedOn w:val="Normal"/>
    <w:rsid w:val="004F680F"/>
    <w:pPr>
      <w:tabs>
        <w:tab w:val="clear" w:pos="950"/>
      </w:tabs>
      <w:spacing w:before="100" w:beforeAutospacing="1" w:after="100" w:afterAutospacing="1" w:line="240" w:lineRule="auto"/>
    </w:pPr>
  </w:style>
  <w:style w:type="paragraph" w:customStyle="1" w:styleId="listalphafirst">
    <w:name w:val="list_alpha_first"/>
    <w:basedOn w:val="Normal"/>
    <w:rsid w:val="004F680F"/>
    <w:pPr>
      <w:tabs>
        <w:tab w:val="clear" w:pos="950"/>
      </w:tabs>
      <w:spacing w:before="100" w:beforeAutospacing="1" w:after="100" w:afterAutospacing="1" w:line="240" w:lineRule="auto"/>
    </w:pPr>
  </w:style>
  <w:style w:type="paragraph" w:customStyle="1" w:styleId="listbullet4">
    <w:name w:val="list_bullet_4"/>
    <w:basedOn w:val="Normal"/>
    <w:rsid w:val="004F680F"/>
    <w:pPr>
      <w:tabs>
        <w:tab w:val="clear" w:pos="950"/>
      </w:tabs>
      <w:spacing w:before="100" w:beforeAutospacing="1" w:after="100" w:afterAutospacing="1" w:line="240" w:lineRule="auto"/>
    </w:pPr>
  </w:style>
  <w:style w:type="paragraph" w:styleId="CommentSubject">
    <w:name w:val="annotation subject"/>
    <w:basedOn w:val="CommentText"/>
    <w:next w:val="CommentText"/>
    <w:link w:val="CommentSubjectChar"/>
    <w:semiHidden/>
    <w:unhideWhenUsed/>
    <w:rsid w:val="005923DA"/>
    <w:rPr>
      <w:b/>
      <w:bCs/>
    </w:rPr>
  </w:style>
  <w:style w:type="character" w:customStyle="1" w:styleId="CommentSubjectChar">
    <w:name w:val="Comment Subject Char"/>
    <w:basedOn w:val="CommentTextChar"/>
    <w:link w:val="CommentSubject"/>
    <w:semiHidden/>
    <w:rsid w:val="005923DA"/>
    <w:rPr>
      <w:b/>
      <w:bCs/>
    </w:rPr>
  </w:style>
  <w:style w:type="character" w:styleId="Hyperlink">
    <w:name w:val="Hyperlink"/>
    <w:basedOn w:val="DefaultParagraphFont"/>
    <w:uiPriority w:val="99"/>
    <w:rsid w:val="005923DA"/>
    <w:rPr>
      <w:color w:val="0000FF"/>
      <w:u w:val="single"/>
    </w:rPr>
  </w:style>
  <w:style w:type="paragraph" w:styleId="Caption">
    <w:name w:val="caption"/>
    <w:aliases w:val="Caption Figure/Table,Cap_Ventura,Ventura_Cap,Caption Char Char Char Char,Caption Figure"/>
    <w:basedOn w:val="Normal"/>
    <w:next w:val="Normal"/>
    <w:link w:val="CaptionChar"/>
    <w:unhideWhenUsed/>
    <w:qFormat/>
    <w:rsid w:val="00E16FA3"/>
    <w:pPr>
      <w:spacing w:line="240" w:lineRule="auto"/>
    </w:pPr>
    <w:rPr>
      <w:rFonts w:eastAsiaTheme="minorHAnsi"/>
      <w:b/>
      <w:iCs/>
      <w:sz w:val="22"/>
      <w:szCs w:val="18"/>
    </w:rPr>
  </w:style>
  <w:style w:type="character" w:customStyle="1" w:styleId="ListParagraphChar">
    <w:name w:val="List Paragraph Char"/>
    <w:basedOn w:val="DefaultParagraphFont"/>
    <w:link w:val="ListParagraph"/>
    <w:uiPriority w:val="34"/>
    <w:rsid w:val="00BB752A"/>
    <w:rPr>
      <w:sz w:val="24"/>
    </w:rPr>
  </w:style>
  <w:style w:type="character" w:customStyle="1" w:styleId="CaptionChar">
    <w:name w:val="Caption Char"/>
    <w:aliases w:val="Caption Figure/Table Char,Cap_Ventura Char,Ventura_Cap Char,Caption Char Char Char Char Char,Caption Figure Char"/>
    <w:basedOn w:val="DefaultParagraphFont"/>
    <w:link w:val="Caption"/>
    <w:rsid w:val="00E16FA3"/>
    <w:rPr>
      <w:rFonts w:eastAsiaTheme="minorHAnsi"/>
      <w:b/>
      <w:iCs/>
      <w:sz w:val="22"/>
      <w:szCs w:val="18"/>
    </w:rPr>
  </w:style>
  <w:style w:type="paragraph" w:styleId="Revision">
    <w:name w:val="Revision"/>
    <w:hidden/>
    <w:uiPriority w:val="99"/>
    <w:semiHidden/>
    <w:rsid w:val="0097247F"/>
    <w:rPr>
      <w:sz w:val="24"/>
    </w:rPr>
  </w:style>
  <w:style w:type="character" w:styleId="PlaceholderText">
    <w:name w:val="Placeholder Text"/>
    <w:basedOn w:val="DefaultParagraphFont"/>
    <w:uiPriority w:val="99"/>
    <w:semiHidden/>
    <w:rsid w:val="00314FBF"/>
    <w:rPr>
      <w:color w:val="808080"/>
    </w:rPr>
  </w:style>
  <w:style w:type="character" w:customStyle="1" w:styleId="css-1wsum1f">
    <w:name w:val="css-1wsum1f"/>
    <w:basedOn w:val="DefaultParagraphFont"/>
    <w:rsid w:val="00CF1EDE"/>
  </w:style>
  <w:style w:type="character" w:customStyle="1" w:styleId="BodyTextChar">
    <w:name w:val="Body Text Char"/>
    <w:basedOn w:val="DefaultParagraphFont"/>
    <w:link w:val="BodyText"/>
    <w:rsid w:val="00E16FA3"/>
    <w:rPr>
      <w:rFonts w:eastAsiaTheme="minorHAnsi"/>
      <w:sz w:val="24"/>
      <w:szCs w:val="22"/>
      <w:lang w:val="en"/>
    </w:rPr>
  </w:style>
  <w:style w:type="paragraph" w:customStyle="1" w:styleId="acronymlist">
    <w:name w:val="acronym list"/>
    <w:qFormat/>
    <w:rsid w:val="00E16FA3"/>
    <w:pPr>
      <w:tabs>
        <w:tab w:val="left" w:pos="1800"/>
      </w:tabs>
      <w:spacing w:after="120" w:line="260" w:lineRule="atLeast"/>
      <w:ind w:left="1800" w:hanging="1800"/>
    </w:pPr>
    <w:rPr>
      <w:bCs/>
      <w:sz w:val="24"/>
      <w:szCs w:val="24"/>
    </w:rPr>
  </w:style>
  <w:style w:type="paragraph" w:customStyle="1" w:styleId="acronympageheading">
    <w:name w:val="acronym page heading"/>
    <w:qFormat/>
    <w:rsid w:val="00E16FA3"/>
    <w:pPr>
      <w:spacing w:after="240"/>
      <w:jc w:val="center"/>
    </w:pPr>
    <w:rPr>
      <w:rFonts w:ascii="Times New Roman Bold" w:hAnsi="Times New Roman Bold"/>
      <w:b/>
      <w:caps/>
      <w:sz w:val="24"/>
      <w:szCs w:val="24"/>
    </w:rPr>
  </w:style>
  <w:style w:type="paragraph" w:customStyle="1" w:styleId="AppendixTitle">
    <w:name w:val="Appendix Title"/>
    <w:rsid w:val="005923DA"/>
    <w:pPr>
      <w:jc w:val="center"/>
    </w:pPr>
    <w:rPr>
      <w:color w:val="6FA043"/>
      <w:spacing w:val="-6"/>
      <w:sz w:val="48"/>
    </w:rPr>
  </w:style>
  <w:style w:type="paragraph" w:customStyle="1" w:styleId="Bulletlist">
    <w:name w:val="Bullet list"/>
    <w:autoRedefine/>
    <w:qFormat/>
    <w:rsid w:val="00E16FA3"/>
    <w:pPr>
      <w:numPr>
        <w:numId w:val="40"/>
      </w:numPr>
      <w:tabs>
        <w:tab w:val="left" w:pos="1080"/>
      </w:tabs>
      <w:suppressAutoHyphens/>
      <w:autoSpaceDN w:val="0"/>
      <w:spacing w:after="120" w:line="260" w:lineRule="atLeast"/>
      <w:textAlignment w:val="baseline"/>
    </w:pPr>
    <w:rPr>
      <w:color w:val="000000"/>
      <w:sz w:val="24"/>
    </w:rPr>
  </w:style>
  <w:style w:type="paragraph" w:customStyle="1" w:styleId="Bulletlistlast">
    <w:name w:val="Bullet list last"/>
    <w:basedOn w:val="Bulletlist"/>
    <w:next w:val="BodyText"/>
    <w:autoRedefine/>
    <w:qFormat/>
    <w:rsid w:val="00E16FA3"/>
    <w:pPr>
      <w:spacing w:after="240"/>
    </w:pPr>
  </w:style>
  <w:style w:type="paragraph" w:customStyle="1" w:styleId="Bulletlistsecondlevel">
    <w:name w:val="Bullet list second level"/>
    <w:autoRedefine/>
    <w:qFormat/>
    <w:rsid w:val="00E16FA3"/>
    <w:pPr>
      <w:numPr>
        <w:numId w:val="39"/>
      </w:numPr>
      <w:spacing w:after="120" w:line="260" w:lineRule="atLeast"/>
    </w:pPr>
    <w:rPr>
      <w:color w:val="000000"/>
      <w:sz w:val="24"/>
    </w:rPr>
  </w:style>
  <w:style w:type="paragraph" w:customStyle="1" w:styleId="Bulletlistsecondlevellast">
    <w:name w:val="Bullet list second level last"/>
    <w:basedOn w:val="Bulletlistsecondlevel"/>
    <w:next w:val="BodyText"/>
    <w:qFormat/>
    <w:rsid w:val="00E16FA3"/>
    <w:pPr>
      <w:spacing w:after="240"/>
      <w:ind w:left="1440"/>
    </w:pPr>
    <w:rPr>
      <w:color w:val="auto"/>
    </w:rPr>
  </w:style>
  <w:style w:type="paragraph" w:customStyle="1" w:styleId="checkboxnormal">
    <w:name w:val="checkbox normal"/>
    <w:basedOn w:val="Normal"/>
    <w:autoRedefine/>
    <w:rsid w:val="005923DA"/>
    <w:rPr>
      <w:rFonts w:ascii="Times New Roman Bold" w:hAnsi="Times New Roman Bold"/>
      <w:b/>
      <w:caps/>
    </w:rPr>
  </w:style>
  <w:style w:type="paragraph" w:customStyle="1" w:styleId="citation1">
    <w:name w:val="citation1"/>
    <w:basedOn w:val="Normal"/>
    <w:rsid w:val="005923DA"/>
    <w:pPr>
      <w:tabs>
        <w:tab w:val="clear" w:pos="950"/>
      </w:tabs>
      <w:spacing w:before="100" w:beforeAutospacing="1" w:after="100" w:afterAutospacing="1" w:line="480" w:lineRule="auto"/>
      <w:ind w:hanging="375"/>
      <w:jc w:val="left"/>
    </w:pPr>
  </w:style>
  <w:style w:type="paragraph" w:customStyle="1" w:styleId="ClientName">
    <w:name w:val="ClientName"/>
    <w:basedOn w:val="Normal"/>
    <w:rsid w:val="005923DA"/>
    <w:pPr>
      <w:framePr w:hSpace="180" w:wrap="around" w:vAnchor="text" w:hAnchor="margin" w:xAlign="center" w:y="1801"/>
      <w:suppressAutoHyphens/>
      <w:spacing w:before="120" w:after="0"/>
      <w:ind w:right="43"/>
      <w:suppressOverlap/>
      <w:jc w:val="left"/>
    </w:pPr>
    <w:rPr>
      <w:b/>
      <w:sz w:val="28"/>
    </w:rPr>
  </w:style>
  <w:style w:type="paragraph" w:customStyle="1" w:styleId="ClientStreetAddress">
    <w:name w:val="ClientStreetAddress"/>
    <w:basedOn w:val="Normal"/>
    <w:rsid w:val="005923DA"/>
    <w:pPr>
      <w:framePr w:hSpace="180" w:wrap="around" w:vAnchor="text" w:hAnchor="margin" w:xAlign="center" w:y="1801"/>
      <w:suppressAutoHyphens/>
      <w:spacing w:after="0"/>
      <w:ind w:right="43"/>
      <w:suppressOverlap/>
      <w:jc w:val="left"/>
    </w:pPr>
    <w:rPr>
      <w:noProof/>
    </w:rPr>
  </w:style>
  <w:style w:type="paragraph" w:customStyle="1" w:styleId="Contentstablefigureandappendixlistheadings">
    <w:name w:val="Contents table_figure_and appendix list headings"/>
    <w:next w:val="Normal"/>
    <w:rsid w:val="005923DA"/>
    <w:pPr>
      <w:spacing w:after="160"/>
      <w:jc w:val="center"/>
    </w:pPr>
    <w:rPr>
      <w:rFonts w:ascii="Times New Roman Bold" w:hAnsi="Times New Roman Bold"/>
      <w:b/>
      <w:caps/>
      <w:sz w:val="24"/>
      <w:szCs w:val="24"/>
    </w:rPr>
  </w:style>
  <w:style w:type="paragraph" w:customStyle="1" w:styleId="DocumentDate">
    <w:name w:val="DocumentDate"/>
    <w:basedOn w:val="Normal"/>
    <w:rsid w:val="005923DA"/>
    <w:pPr>
      <w:framePr w:hSpace="180" w:wrap="around" w:vAnchor="text" w:hAnchor="margin" w:xAlign="center" w:y="1801"/>
      <w:spacing w:before="240" w:after="0"/>
      <w:suppressOverlap/>
      <w:jc w:val="left"/>
    </w:pPr>
  </w:style>
  <w:style w:type="paragraph" w:customStyle="1" w:styleId="Flysheet">
    <w:name w:val="Flysheet"/>
    <w:next w:val="AppendixTitle"/>
    <w:qFormat/>
    <w:rsid w:val="00E16FA3"/>
    <w:pPr>
      <w:spacing w:before="4240"/>
      <w:jc w:val="center"/>
    </w:pPr>
    <w:rPr>
      <w:b/>
      <w:color w:val="6FA043"/>
      <w:sz w:val="48"/>
      <w:szCs w:val="24"/>
    </w:rPr>
  </w:style>
  <w:style w:type="paragraph" w:customStyle="1" w:styleId="GeosyntecCityStatePostalCode">
    <w:name w:val="GeosyntecCityStatePostalCode"/>
    <w:basedOn w:val="Normal"/>
    <w:rsid w:val="005923DA"/>
    <w:pPr>
      <w:suppressAutoHyphens/>
      <w:spacing w:after="360"/>
      <w:ind w:right="43"/>
      <w:jc w:val="right"/>
    </w:pPr>
  </w:style>
  <w:style w:type="paragraph" w:customStyle="1" w:styleId="GeosyntecProjectNumber">
    <w:name w:val="GeosyntecProjectNumber"/>
    <w:basedOn w:val="Normal"/>
    <w:rsid w:val="005923DA"/>
    <w:pPr>
      <w:framePr w:hSpace="180" w:wrap="around" w:vAnchor="text" w:hAnchor="margin" w:xAlign="center" w:y="1801"/>
      <w:suppressAutoHyphens/>
      <w:spacing w:before="240"/>
      <w:ind w:right="43"/>
      <w:suppressOverlap/>
      <w:jc w:val="left"/>
    </w:pPr>
  </w:style>
  <w:style w:type="paragraph" w:customStyle="1" w:styleId="GeosyntecStreetAddress">
    <w:name w:val="GeosyntecStreetAddress"/>
    <w:basedOn w:val="Normal"/>
    <w:rsid w:val="005923DA"/>
    <w:pPr>
      <w:framePr w:hSpace="180" w:wrap="around" w:vAnchor="text" w:hAnchor="margin" w:xAlign="center" w:y="1801"/>
      <w:spacing w:after="0"/>
      <w:suppressOverlap/>
      <w:jc w:val="left"/>
    </w:pPr>
  </w:style>
  <w:style w:type="paragraph" w:customStyle="1" w:styleId="HeaderNote">
    <w:name w:val="HeaderNote"/>
    <w:basedOn w:val="Header"/>
    <w:rsid w:val="005923DA"/>
    <w:pPr>
      <w:jc w:val="left"/>
    </w:pPr>
  </w:style>
  <w:style w:type="paragraph" w:customStyle="1" w:styleId="headingbold">
    <w:name w:val="heading bold"/>
    <w:basedOn w:val="BodyText"/>
    <w:autoRedefine/>
    <w:rsid w:val="005923DA"/>
    <w:rPr>
      <w:b/>
    </w:rPr>
  </w:style>
  <w:style w:type="paragraph" w:customStyle="1" w:styleId="heading3">
    <w:name w:val="heading3"/>
    <w:basedOn w:val="Normal"/>
    <w:next w:val="BodyText"/>
    <w:autoRedefine/>
    <w:rsid w:val="005923DA"/>
    <w:pPr>
      <w:numPr>
        <w:numId w:val="8"/>
      </w:numPr>
      <w:tabs>
        <w:tab w:val="clear" w:pos="950"/>
      </w:tabs>
      <w:outlineLvl w:val="0"/>
    </w:pPr>
    <w:rPr>
      <w:rFonts w:ascii="Times New Roman Bold" w:hAnsi="Times New Roman Bold"/>
      <w:b/>
    </w:rPr>
  </w:style>
  <w:style w:type="paragraph" w:customStyle="1" w:styleId="Logoplacement">
    <w:name w:val="Logo placement"/>
    <w:rsid w:val="005923DA"/>
    <w:rPr>
      <w:b/>
      <w:bCs/>
      <w:i/>
      <w:iCs/>
      <w:sz w:val="28"/>
    </w:rPr>
  </w:style>
  <w:style w:type="paragraph" w:customStyle="1" w:styleId="Numberedlist0">
    <w:name w:val="Numbered list"/>
    <w:autoRedefine/>
    <w:rsid w:val="005923DA"/>
    <w:pPr>
      <w:numPr>
        <w:numId w:val="9"/>
      </w:numPr>
      <w:tabs>
        <w:tab w:val="left" w:pos="1440"/>
      </w:tabs>
      <w:spacing w:after="120" w:line="260" w:lineRule="atLeast"/>
    </w:pPr>
    <w:rPr>
      <w:sz w:val="24"/>
      <w:szCs w:val="24"/>
    </w:rPr>
  </w:style>
  <w:style w:type="paragraph" w:customStyle="1" w:styleId="ParaText">
    <w:name w:val="ParaText"/>
    <w:basedOn w:val="Normal"/>
    <w:rsid w:val="005923DA"/>
    <w:pPr>
      <w:tabs>
        <w:tab w:val="clear" w:pos="950"/>
        <w:tab w:val="left" w:pos="475"/>
      </w:tabs>
      <w:ind w:firstLine="475"/>
    </w:pPr>
  </w:style>
  <w:style w:type="paragraph" w:customStyle="1" w:styleId="Preparedbyandpreparedfor">
    <w:name w:val="Prepared by and prepared for"/>
    <w:rsid w:val="005923DA"/>
    <w:rPr>
      <w:i/>
      <w:iCs/>
      <w:sz w:val="24"/>
    </w:rPr>
  </w:style>
  <w:style w:type="paragraph" w:customStyle="1" w:styleId="Preparedforandby">
    <w:name w:val="Prepared for and by"/>
    <w:rsid w:val="005923DA"/>
    <w:pPr>
      <w:tabs>
        <w:tab w:val="left" w:pos="950"/>
      </w:tabs>
      <w:spacing w:before="240" w:after="120" w:line="264" w:lineRule="auto"/>
    </w:pPr>
    <w:rPr>
      <w:i/>
      <w:iCs/>
      <w:sz w:val="24"/>
    </w:rPr>
  </w:style>
  <w:style w:type="paragraph" w:customStyle="1" w:styleId="PreparedBy">
    <w:name w:val="PreparedBy"/>
    <w:basedOn w:val="Normal"/>
    <w:rsid w:val="005923DA"/>
    <w:pPr>
      <w:suppressAutoHyphens/>
      <w:spacing w:before="480" w:after="1728" w:line="288" w:lineRule="auto"/>
      <w:ind w:right="43"/>
      <w:jc w:val="right"/>
    </w:pPr>
    <w:rPr>
      <w:i/>
      <w:spacing w:val="-3"/>
    </w:rPr>
  </w:style>
  <w:style w:type="paragraph" w:customStyle="1" w:styleId="ReferenceList">
    <w:name w:val="ReferenceList"/>
    <w:basedOn w:val="BodyText"/>
    <w:link w:val="ReferenceListChar"/>
    <w:rsid w:val="005923DA"/>
    <w:pPr>
      <w:tabs>
        <w:tab w:val="clear" w:pos="432"/>
        <w:tab w:val="clear" w:pos="792"/>
        <w:tab w:val="clear" w:pos="1152"/>
        <w:tab w:val="clear" w:pos="1584"/>
        <w:tab w:val="left" w:pos="720"/>
      </w:tabs>
      <w:ind w:left="432" w:hanging="432"/>
    </w:pPr>
  </w:style>
  <w:style w:type="character" w:customStyle="1" w:styleId="ReferenceListChar">
    <w:name w:val="ReferenceList Char"/>
    <w:basedOn w:val="BodyTextChar"/>
    <w:link w:val="ReferenceList"/>
    <w:rsid w:val="005923DA"/>
    <w:rPr>
      <w:rFonts w:eastAsiaTheme="minorHAnsi"/>
      <w:sz w:val="24"/>
      <w:szCs w:val="22"/>
      <w:lang w:val="en"/>
    </w:rPr>
  </w:style>
  <w:style w:type="paragraph" w:customStyle="1" w:styleId="singlespacetext">
    <w:name w:val="single space text"/>
    <w:basedOn w:val="Normal"/>
    <w:rsid w:val="005923DA"/>
    <w:pPr>
      <w:tabs>
        <w:tab w:val="clear" w:pos="950"/>
        <w:tab w:val="left" w:pos="1440"/>
        <w:tab w:val="right" w:pos="8640"/>
      </w:tabs>
      <w:spacing w:after="0" w:line="240" w:lineRule="auto"/>
    </w:pPr>
  </w:style>
  <w:style w:type="paragraph" w:customStyle="1" w:styleId="Style24ptBoldRightAfter0ptLinespacingMultiple12">
    <w:name w:val="Style 24 pt Bold Right After:  0 pt Line spacing:  Multiple 1.2..."/>
    <w:basedOn w:val="Normal"/>
    <w:rsid w:val="005923DA"/>
    <w:pPr>
      <w:spacing w:line="288" w:lineRule="auto"/>
      <w:jc w:val="right"/>
    </w:pPr>
    <w:rPr>
      <w:b/>
      <w:bCs/>
      <w:sz w:val="48"/>
    </w:rPr>
  </w:style>
  <w:style w:type="paragraph" w:customStyle="1" w:styleId="StyleAfter0ptLinespacingsingle">
    <w:name w:val="Style After:  0 pt Line spacing:  single"/>
    <w:basedOn w:val="Normal"/>
    <w:autoRedefine/>
    <w:rsid w:val="005923DA"/>
    <w:pPr>
      <w:spacing w:after="0" w:line="264" w:lineRule="exact"/>
    </w:pPr>
  </w:style>
  <w:style w:type="paragraph" w:customStyle="1" w:styleId="StyleBodyTextFirstline0">
    <w:name w:val="Style Body Text + First line:  0&quot;"/>
    <w:basedOn w:val="BodyText"/>
    <w:autoRedefine/>
    <w:rsid w:val="005923DA"/>
  </w:style>
  <w:style w:type="paragraph" w:customStyle="1" w:styleId="StyleHeading1Left0Firstline0">
    <w:name w:val="Style Heading 1 + Left:  0&quot; First line:  0&quot;"/>
    <w:basedOn w:val="Heading1"/>
    <w:autoRedefine/>
    <w:rsid w:val="005923DA"/>
    <w:pPr>
      <w:numPr>
        <w:numId w:val="10"/>
      </w:numPr>
      <w:tabs>
        <w:tab w:val="left" w:pos="432"/>
      </w:tabs>
    </w:pPr>
    <w:rPr>
      <w:bCs/>
    </w:rPr>
  </w:style>
  <w:style w:type="paragraph" w:customStyle="1" w:styleId="subtitleofreport">
    <w:name w:val="subtitle of report"/>
    <w:rsid w:val="005923DA"/>
    <w:pPr>
      <w:spacing w:line="287" w:lineRule="auto"/>
      <w:ind w:right="36"/>
    </w:pPr>
    <w:rPr>
      <w:b/>
      <w:bCs/>
      <w:sz w:val="40"/>
    </w:rPr>
  </w:style>
  <w:style w:type="paragraph" w:customStyle="1" w:styleId="tableandfigurelist">
    <w:name w:val="table and figure list"/>
    <w:qFormat/>
    <w:rsid w:val="00E16FA3"/>
    <w:pPr>
      <w:tabs>
        <w:tab w:val="left" w:pos="1440"/>
      </w:tabs>
      <w:spacing w:after="120"/>
      <w:ind w:left="1440" w:hanging="1440"/>
    </w:pPr>
    <w:rPr>
      <w:bCs/>
      <w:sz w:val="24"/>
      <w:szCs w:val="24"/>
    </w:rPr>
  </w:style>
  <w:style w:type="paragraph" w:customStyle="1" w:styleId="Tablecelltext-notheadings">
    <w:name w:val="Table cell text - not headings"/>
    <w:rsid w:val="005923DA"/>
    <w:pPr>
      <w:spacing w:before="40" w:after="40"/>
    </w:pPr>
    <w:rPr>
      <w:sz w:val="22"/>
    </w:rPr>
  </w:style>
  <w:style w:type="paragraph" w:customStyle="1" w:styleId="Tablecolumnheadings">
    <w:name w:val="Table column headings"/>
    <w:rsid w:val="005923DA"/>
    <w:pPr>
      <w:jc w:val="center"/>
    </w:pPr>
    <w:rPr>
      <w:b/>
      <w:bCs/>
      <w:sz w:val="22"/>
    </w:rPr>
  </w:style>
  <w:style w:type="paragraph" w:customStyle="1" w:styleId="tablenotes">
    <w:name w:val="table notes"/>
    <w:qFormat/>
    <w:rsid w:val="00E16FA3"/>
    <w:rPr>
      <w:szCs w:val="24"/>
    </w:rPr>
  </w:style>
  <w:style w:type="paragraph" w:customStyle="1" w:styleId="TableofContents">
    <w:name w:val="Table of Contents"/>
    <w:qFormat/>
    <w:rsid w:val="00E16FA3"/>
    <w:pPr>
      <w:jc w:val="center"/>
    </w:pPr>
    <w:rPr>
      <w:b/>
      <w:bCs/>
      <w:sz w:val="24"/>
      <w:szCs w:val="24"/>
    </w:rPr>
  </w:style>
  <w:style w:type="paragraph" w:customStyle="1" w:styleId="tablefigureheadings">
    <w:name w:val="table/figure headings"/>
    <w:next w:val="BodyText"/>
    <w:autoRedefine/>
    <w:rsid w:val="005923DA"/>
    <w:pPr>
      <w:keepNext/>
      <w:spacing w:after="120"/>
      <w:jc w:val="center"/>
    </w:pPr>
    <w:rPr>
      <w:b/>
      <w:bCs/>
      <w:sz w:val="22"/>
      <w:szCs w:val="22"/>
    </w:rPr>
  </w:style>
  <w:style w:type="paragraph" w:customStyle="1" w:styleId="textboxtext">
    <w:name w:val="text box text"/>
    <w:qFormat/>
    <w:rsid w:val="00E16FA3"/>
    <w:pPr>
      <w:spacing w:after="120"/>
    </w:pPr>
    <w:rPr>
      <w:sz w:val="24"/>
      <w:szCs w:val="24"/>
    </w:rPr>
  </w:style>
  <w:style w:type="paragraph" w:customStyle="1" w:styleId="Titleofreport">
    <w:name w:val="Title of report"/>
    <w:next w:val="subtitleofreport"/>
    <w:rsid w:val="005923DA"/>
    <w:rPr>
      <w:b/>
      <w:bCs/>
      <w:sz w:val="48"/>
    </w:rPr>
  </w:style>
  <w:style w:type="paragraph" w:customStyle="1" w:styleId="TitlePageNotes">
    <w:name w:val="TitlePage Notes"/>
    <w:basedOn w:val="Normal"/>
    <w:rsid w:val="005923DA"/>
    <w:pPr>
      <w:framePr w:hSpace="180" w:wrap="around" w:vAnchor="text" w:hAnchor="margin" w:xAlign="center" w:y="1801"/>
      <w:spacing w:before="240"/>
      <w:suppressOverlap/>
      <w:jc w:val="left"/>
    </w:pPr>
  </w:style>
  <w:style w:type="paragraph" w:styleId="TOC1">
    <w:name w:val="toc 1"/>
    <w:next w:val="Normal"/>
    <w:autoRedefine/>
    <w:uiPriority w:val="39"/>
    <w:rsid w:val="005923DA"/>
    <w:pPr>
      <w:tabs>
        <w:tab w:val="left" w:pos="720"/>
        <w:tab w:val="left" w:pos="1195"/>
        <w:tab w:val="right" w:leader="dot" w:pos="9360"/>
      </w:tabs>
      <w:spacing w:before="240"/>
      <w:ind w:left="432" w:hanging="432"/>
    </w:pPr>
    <w:rPr>
      <w:iCs/>
      <w:caps/>
      <w:noProof/>
      <w:sz w:val="24"/>
      <w:szCs w:val="24"/>
    </w:rPr>
  </w:style>
  <w:style w:type="paragraph" w:styleId="TOC2">
    <w:name w:val="toc 2"/>
    <w:basedOn w:val="Normal"/>
    <w:next w:val="Normal"/>
    <w:autoRedefine/>
    <w:uiPriority w:val="39"/>
    <w:rsid w:val="005923DA"/>
    <w:pPr>
      <w:tabs>
        <w:tab w:val="clear" w:pos="950"/>
        <w:tab w:val="left" w:pos="990"/>
        <w:tab w:val="right" w:leader="dot" w:pos="9360"/>
      </w:tabs>
      <w:spacing w:after="60" w:line="240" w:lineRule="auto"/>
      <w:ind w:left="994" w:hanging="562"/>
      <w:jc w:val="left"/>
    </w:pPr>
    <w:rPr>
      <w:noProof/>
    </w:rPr>
  </w:style>
  <w:style w:type="paragraph" w:styleId="TOC3">
    <w:name w:val="toc 3"/>
    <w:basedOn w:val="Normal"/>
    <w:next w:val="Normal"/>
    <w:autoRedefine/>
    <w:uiPriority w:val="39"/>
    <w:rsid w:val="005923DA"/>
    <w:pPr>
      <w:tabs>
        <w:tab w:val="clear" w:pos="950"/>
        <w:tab w:val="left" w:pos="1200"/>
        <w:tab w:val="left" w:pos="1710"/>
        <w:tab w:val="right" w:leader="dot" w:pos="9360"/>
      </w:tabs>
      <w:spacing w:after="60"/>
      <w:ind w:left="1710" w:hanging="720"/>
      <w:jc w:val="left"/>
    </w:pPr>
    <w:rPr>
      <w:noProof/>
    </w:rPr>
  </w:style>
  <w:style w:type="paragraph" w:styleId="TOC4">
    <w:name w:val="toc 4"/>
    <w:basedOn w:val="Normal"/>
    <w:next w:val="Normal"/>
    <w:semiHidden/>
    <w:rsid w:val="005923DA"/>
    <w:pPr>
      <w:tabs>
        <w:tab w:val="right" w:leader="dot" w:pos="8496"/>
      </w:tabs>
      <w:ind w:left="720"/>
    </w:pPr>
  </w:style>
  <w:style w:type="paragraph" w:styleId="TOC5">
    <w:name w:val="toc 5"/>
    <w:basedOn w:val="Normal"/>
    <w:next w:val="Normal"/>
    <w:semiHidden/>
    <w:rsid w:val="005923DA"/>
    <w:pPr>
      <w:tabs>
        <w:tab w:val="right" w:leader="dot" w:pos="8496"/>
      </w:tabs>
      <w:ind w:left="960"/>
    </w:pPr>
  </w:style>
  <w:style w:type="paragraph" w:styleId="TOC6">
    <w:name w:val="toc 6"/>
    <w:basedOn w:val="Normal"/>
    <w:next w:val="Normal"/>
    <w:semiHidden/>
    <w:rsid w:val="005923DA"/>
    <w:pPr>
      <w:tabs>
        <w:tab w:val="right" w:leader="dot" w:pos="8496"/>
      </w:tabs>
      <w:ind w:left="1200"/>
    </w:pPr>
  </w:style>
  <w:style w:type="paragraph" w:styleId="TOC7">
    <w:name w:val="toc 7"/>
    <w:basedOn w:val="Normal"/>
    <w:next w:val="Normal"/>
    <w:semiHidden/>
    <w:rsid w:val="005923DA"/>
    <w:pPr>
      <w:tabs>
        <w:tab w:val="right" w:leader="dot" w:pos="8496"/>
      </w:tabs>
      <w:ind w:left="1440"/>
    </w:pPr>
  </w:style>
  <w:style w:type="paragraph" w:styleId="TOC8">
    <w:name w:val="toc 8"/>
    <w:basedOn w:val="Normal"/>
    <w:next w:val="Normal"/>
    <w:semiHidden/>
    <w:rsid w:val="005923DA"/>
    <w:pPr>
      <w:tabs>
        <w:tab w:val="right" w:leader="dot" w:pos="8496"/>
      </w:tabs>
      <w:ind w:left="1680"/>
    </w:pPr>
  </w:style>
  <w:style w:type="paragraph" w:styleId="TOC9">
    <w:name w:val="toc 9"/>
    <w:basedOn w:val="Normal"/>
    <w:next w:val="Normal"/>
    <w:semiHidden/>
    <w:rsid w:val="005923DA"/>
    <w:pPr>
      <w:tabs>
        <w:tab w:val="right" w:leader="dot" w:pos="8496"/>
      </w:tabs>
      <w:ind w:left="1920"/>
    </w:pPr>
  </w:style>
  <w:style w:type="paragraph" w:styleId="TOCHeading">
    <w:name w:val="TOC Heading"/>
    <w:basedOn w:val="Heading1"/>
    <w:next w:val="Normal"/>
    <w:uiPriority w:val="39"/>
    <w:unhideWhenUsed/>
    <w:qFormat/>
    <w:rsid w:val="00E16FA3"/>
    <w:pPr>
      <w:numPr>
        <w:numId w:val="0"/>
      </w:numPr>
      <w:tabs>
        <w:tab w:val="left" w:pos="432"/>
      </w:tabs>
      <w:spacing w:after="0" w:line="259" w:lineRule="auto"/>
      <w:outlineLvl w:val="9"/>
    </w:pPr>
    <w:rPr>
      <w:rFonts w:asciiTheme="majorHAnsi" w:eastAsiaTheme="majorEastAsia" w:hAnsiTheme="majorHAnsi" w:cstheme="majorBidi"/>
      <w:b w:val="0"/>
      <w:caps w:val="0"/>
      <w:color w:val="1F296B" w:themeColor="accent1" w:themeShade="BF"/>
      <w:sz w:val="32"/>
      <w:szCs w:val="32"/>
    </w:rPr>
  </w:style>
  <w:style w:type="character" w:customStyle="1" w:styleId="HeaderChar">
    <w:name w:val="Header Char"/>
    <w:basedOn w:val="DefaultParagraphFont"/>
    <w:link w:val="Header"/>
    <w:rsid w:val="00AD4FFD"/>
    <w:rPr>
      <w:sz w:val="16"/>
      <w:szCs w:val="24"/>
    </w:rPr>
  </w:style>
  <w:style w:type="table" w:styleId="ListTable1Light-Accent1">
    <w:name w:val="List Table 1 Light Accent 1"/>
    <w:basedOn w:val="TableNormal"/>
    <w:uiPriority w:val="46"/>
    <w:rsid w:val="00E72869"/>
    <w:tblPr>
      <w:tblStyleRowBandSize w:val="1"/>
      <w:tblStyleColBandSize w:val="1"/>
    </w:tblPr>
    <w:tblStylePr w:type="firstRow">
      <w:rPr>
        <w:b/>
        <w:bCs/>
      </w:rPr>
      <w:tblPr/>
      <w:tcPr>
        <w:tcBorders>
          <w:bottom w:val="single" w:sz="4" w:space="0" w:color="6876D3" w:themeColor="accent1" w:themeTint="99"/>
        </w:tcBorders>
      </w:tcPr>
    </w:tblStylePr>
    <w:tblStylePr w:type="lastRow">
      <w:rPr>
        <w:b/>
        <w:bCs/>
      </w:rPr>
      <w:tblPr/>
      <w:tcPr>
        <w:tcBorders>
          <w:top w:val="single" w:sz="4" w:space="0" w:color="6876D3" w:themeColor="accent1" w:themeTint="99"/>
        </w:tcBorders>
      </w:tcPr>
    </w:tblStylePr>
    <w:tblStylePr w:type="firstCol">
      <w:rPr>
        <w:b/>
        <w:bCs/>
      </w:rPr>
    </w:tblStylePr>
    <w:tblStylePr w:type="lastCol">
      <w:rPr>
        <w:b/>
        <w:bCs/>
      </w:rPr>
    </w:tblStylePr>
    <w:tblStylePr w:type="band1Vert">
      <w:tblPr/>
      <w:tcPr>
        <w:shd w:val="clear" w:color="auto" w:fill="CCD1F0" w:themeFill="accent1" w:themeFillTint="33"/>
      </w:tcPr>
    </w:tblStylePr>
    <w:tblStylePr w:type="band1Horz">
      <w:tblPr/>
      <w:tcPr>
        <w:shd w:val="clear" w:color="auto" w:fill="CCD1F0" w:themeFill="accent1" w:themeFillTint="33"/>
      </w:tcPr>
    </w:tblStylePr>
  </w:style>
  <w:style w:type="paragraph" w:customStyle="1" w:styleId="TableParagraph">
    <w:name w:val="Table Paragraph"/>
    <w:basedOn w:val="Normal"/>
    <w:uiPriority w:val="1"/>
    <w:rsid w:val="000F3198"/>
    <w:pPr>
      <w:tabs>
        <w:tab w:val="clear" w:pos="950"/>
      </w:tabs>
      <w:autoSpaceDE w:val="0"/>
      <w:autoSpaceDN w:val="0"/>
      <w:adjustRightInd w:val="0"/>
      <w:spacing w:before="37" w:after="0" w:line="240" w:lineRule="auto"/>
      <w:ind w:left="347" w:right="222"/>
      <w:jc w:val="center"/>
    </w:pPr>
    <w:rPr>
      <w:rFonts w:ascii="Calibri" w:hAnsi="Calibri" w:cs="Calibri"/>
    </w:rPr>
  </w:style>
  <w:style w:type="paragraph" w:customStyle="1" w:styleId="small">
    <w:name w:val="small"/>
    <w:basedOn w:val="Normal"/>
    <w:qFormat/>
    <w:rsid w:val="00184CE9"/>
    <w:rPr>
      <w:rFonts w:ascii="Arial" w:hAnsi="Arial" w:cs="Arial"/>
      <w:sz w:val="16"/>
      <w:szCs w:val="16"/>
    </w:rPr>
  </w:style>
  <w:style w:type="paragraph" w:customStyle="1" w:styleId="code">
    <w:name w:val="code"/>
    <w:basedOn w:val="Normal"/>
    <w:qFormat/>
    <w:rsid w:val="00152175"/>
    <w:pPr>
      <w:framePr w:w="288" w:h="288" w:wrap="around" w:vAnchor="text" w:hAnchor="text" w:y="1"/>
      <w:jc w:val="left"/>
    </w:pPr>
    <w:rPr>
      <w:rFonts w:ascii="Cascadia Code" w:hAnsi="Cascadia Code" w:cs="Cascadia Code"/>
      <w:sz w:val="16"/>
      <w:szCs w:val="16"/>
    </w:rPr>
  </w:style>
  <w:style w:type="character" w:styleId="UnresolvedMention">
    <w:name w:val="Unresolved Mention"/>
    <w:basedOn w:val="DefaultParagraphFont"/>
    <w:uiPriority w:val="99"/>
    <w:semiHidden/>
    <w:unhideWhenUsed/>
    <w:rsid w:val="00F44100"/>
    <w:rPr>
      <w:color w:val="605E5C"/>
      <w:shd w:val="clear" w:color="auto" w:fill="E1DFDD"/>
    </w:rPr>
  </w:style>
  <w:style w:type="character" w:styleId="FollowedHyperlink">
    <w:name w:val="FollowedHyperlink"/>
    <w:basedOn w:val="DefaultParagraphFont"/>
    <w:semiHidden/>
    <w:unhideWhenUsed/>
    <w:rsid w:val="00C6027B"/>
    <w:rPr>
      <w:color w:val="954F72" w:themeColor="followedHyperlink"/>
      <w:u w:val="single"/>
    </w:rPr>
  </w:style>
  <w:style w:type="paragraph" w:customStyle="1" w:styleId="Chapter">
    <w:name w:val="Chapter"/>
    <w:basedOn w:val="Heading1"/>
    <w:rsid w:val="0097241D"/>
    <w:pPr>
      <w:ind w:left="2430"/>
    </w:pPr>
  </w:style>
  <w:style w:type="numbering" w:customStyle="1" w:styleId="CurrentList1">
    <w:name w:val="Current List1"/>
    <w:uiPriority w:val="99"/>
    <w:rsid w:val="00943BA2"/>
    <w:pPr>
      <w:numPr>
        <w:numId w:val="15"/>
      </w:numPr>
    </w:pPr>
  </w:style>
  <w:style w:type="numbering" w:customStyle="1" w:styleId="CurrentList2">
    <w:name w:val="Current List2"/>
    <w:uiPriority w:val="99"/>
    <w:rsid w:val="00943BA2"/>
    <w:pPr>
      <w:numPr>
        <w:numId w:val="16"/>
      </w:numPr>
    </w:pPr>
  </w:style>
  <w:style w:type="paragraph" w:customStyle="1" w:styleId="NumberedList">
    <w:name w:val="Numbered List"/>
    <w:basedOn w:val="BulletListforGeoDocs"/>
    <w:rsid w:val="00943BA2"/>
    <w:pPr>
      <w:numPr>
        <w:numId w:val="17"/>
      </w:numPr>
    </w:pPr>
  </w:style>
  <w:style w:type="paragraph" w:styleId="Bibliography">
    <w:name w:val="Bibliography"/>
    <w:basedOn w:val="Normal"/>
    <w:next w:val="Normal"/>
    <w:uiPriority w:val="37"/>
    <w:unhideWhenUsed/>
    <w:rsid w:val="00670BED"/>
    <w:pPr>
      <w:spacing w:after="240" w:line="240" w:lineRule="auto"/>
      <w:ind w:left="720" w:hanging="720"/>
    </w:pPr>
  </w:style>
  <w:style w:type="numbering" w:customStyle="1" w:styleId="CurrentList3">
    <w:name w:val="Current List3"/>
    <w:uiPriority w:val="99"/>
    <w:rsid w:val="004828A6"/>
    <w:pPr>
      <w:numPr>
        <w:numId w:val="18"/>
      </w:numPr>
    </w:pPr>
  </w:style>
  <w:style w:type="numbering" w:customStyle="1" w:styleId="CurrentList5">
    <w:name w:val="Current List5"/>
    <w:uiPriority w:val="99"/>
    <w:rsid w:val="004828A6"/>
    <w:pPr>
      <w:numPr>
        <w:numId w:val="20"/>
      </w:numPr>
    </w:pPr>
  </w:style>
  <w:style w:type="numbering" w:customStyle="1" w:styleId="CurrentList4">
    <w:name w:val="Current List4"/>
    <w:uiPriority w:val="99"/>
    <w:rsid w:val="004828A6"/>
    <w:pPr>
      <w:numPr>
        <w:numId w:val="19"/>
      </w:numPr>
    </w:pPr>
  </w:style>
  <w:style w:type="numbering" w:customStyle="1" w:styleId="CurrentList6">
    <w:name w:val="Current List6"/>
    <w:uiPriority w:val="99"/>
    <w:rsid w:val="004828A6"/>
    <w:pPr>
      <w:numPr>
        <w:numId w:val="21"/>
      </w:numPr>
    </w:pPr>
  </w:style>
  <w:style w:type="numbering" w:customStyle="1" w:styleId="CurrentList7">
    <w:name w:val="Current List7"/>
    <w:uiPriority w:val="99"/>
    <w:rsid w:val="004828A6"/>
    <w:pPr>
      <w:numPr>
        <w:numId w:val="22"/>
      </w:numPr>
    </w:pPr>
  </w:style>
  <w:style w:type="numbering" w:customStyle="1" w:styleId="CurrentList12">
    <w:name w:val="Current List12"/>
    <w:uiPriority w:val="99"/>
    <w:rsid w:val="002016ED"/>
    <w:pPr>
      <w:numPr>
        <w:numId w:val="27"/>
      </w:numPr>
    </w:pPr>
  </w:style>
  <w:style w:type="numbering" w:customStyle="1" w:styleId="CurrentList8">
    <w:name w:val="Current List8"/>
    <w:uiPriority w:val="99"/>
    <w:rsid w:val="002016ED"/>
    <w:pPr>
      <w:numPr>
        <w:numId w:val="23"/>
      </w:numPr>
    </w:pPr>
  </w:style>
  <w:style w:type="numbering" w:customStyle="1" w:styleId="CurrentList9">
    <w:name w:val="Current List9"/>
    <w:uiPriority w:val="99"/>
    <w:rsid w:val="002016ED"/>
    <w:pPr>
      <w:numPr>
        <w:numId w:val="24"/>
      </w:numPr>
    </w:pPr>
  </w:style>
  <w:style w:type="numbering" w:customStyle="1" w:styleId="CurrentList10">
    <w:name w:val="Current List10"/>
    <w:uiPriority w:val="99"/>
    <w:rsid w:val="002016ED"/>
    <w:pPr>
      <w:numPr>
        <w:numId w:val="25"/>
      </w:numPr>
    </w:pPr>
  </w:style>
  <w:style w:type="numbering" w:customStyle="1" w:styleId="CurrentList11">
    <w:name w:val="Current List11"/>
    <w:uiPriority w:val="99"/>
    <w:rsid w:val="002016ED"/>
    <w:pPr>
      <w:numPr>
        <w:numId w:val="26"/>
      </w:numPr>
    </w:pPr>
  </w:style>
  <w:style w:type="numbering" w:customStyle="1" w:styleId="CurrentList13">
    <w:name w:val="Current List13"/>
    <w:uiPriority w:val="99"/>
    <w:rsid w:val="002016ED"/>
    <w:pPr>
      <w:numPr>
        <w:numId w:val="28"/>
      </w:numPr>
    </w:pPr>
  </w:style>
  <w:style w:type="numbering" w:customStyle="1" w:styleId="CurrentList14">
    <w:name w:val="Current List14"/>
    <w:uiPriority w:val="99"/>
    <w:rsid w:val="002016ED"/>
    <w:pPr>
      <w:numPr>
        <w:numId w:val="29"/>
      </w:numPr>
    </w:pPr>
  </w:style>
  <w:style w:type="numbering" w:customStyle="1" w:styleId="CurrentList15">
    <w:name w:val="Current List15"/>
    <w:uiPriority w:val="99"/>
    <w:rsid w:val="002016ED"/>
    <w:pPr>
      <w:numPr>
        <w:numId w:val="30"/>
      </w:numPr>
    </w:pPr>
  </w:style>
  <w:style w:type="numbering" w:customStyle="1" w:styleId="CurrentList16">
    <w:name w:val="Current List16"/>
    <w:uiPriority w:val="99"/>
    <w:rsid w:val="00B20B0A"/>
    <w:pPr>
      <w:numPr>
        <w:numId w:val="31"/>
      </w:numPr>
    </w:pPr>
  </w:style>
  <w:style w:type="numbering" w:customStyle="1" w:styleId="CurrentList19">
    <w:name w:val="Current List19"/>
    <w:uiPriority w:val="99"/>
    <w:rsid w:val="00B20B0A"/>
    <w:pPr>
      <w:numPr>
        <w:numId w:val="34"/>
      </w:numPr>
    </w:pPr>
  </w:style>
  <w:style w:type="numbering" w:customStyle="1" w:styleId="CurrentList17">
    <w:name w:val="Current List17"/>
    <w:uiPriority w:val="99"/>
    <w:rsid w:val="00B20B0A"/>
    <w:pPr>
      <w:numPr>
        <w:numId w:val="32"/>
      </w:numPr>
    </w:pPr>
  </w:style>
  <w:style w:type="numbering" w:customStyle="1" w:styleId="CurrentList18">
    <w:name w:val="Current List18"/>
    <w:uiPriority w:val="99"/>
    <w:rsid w:val="00B20B0A"/>
    <w:pPr>
      <w:numPr>
        <w:numId w:val="33"/>
      </w:numPr>
    </w:pPr>
  </w:style>
  <w:style w:type="numbering" w:customStyle="1" w:styleId="CurrentList20">
    <w:name w:val="Current List20"/>
    <w:uiPriority w:val="99"/>
    <w:rsid w:val="00B20B0A"/>
    <w:pPr>
      <w:numPr>
        <w:numId w:val="35"/>
      </w:numPr>
    </w:pPr>
  </w:style>
  <w:style w:type="numbering" w:customStyle="1" w:styleId="CurrentList21">
    <w:name w:val="Current List21"/>
    <w:uiPriority w:val="99"/>
    <w:rsid w:val="00B20B0A"/>
    <w:pPr>
      <w:numPr>
        <w:numId w:val="36"/>
      </w:numPr>
    </w:pPr>
  </w:style>
  <w:style w:type="numbering" w:customStyle="1" w:styleId="CurrentList22">
    <w:name w:val="Current List22"/>
    <w:uiPriority w:val="99"/>
    <w:rsid w:val="00B20B0A"/>
    <w:pPr>
      <w:numPr>
        <w:numId w:val="37"/>
      </w:numPr>
    </w:pPr>
  </w:style>
  <w:style w:type="paragraph" w:customStyle="1" w:styleId="ProjectNumber">
    <w:name w:val="Project Number"/>
    <w:next w:val="DocumentDate"/>
    <w:qFormat/>
    <w:rsid w:val="00E16FA3"/>
    <w:pPr>
      <w:spacing w:before="240" w:after="240"/>
      <w:ind w:left="360"/>
    </w:pPr>
    <w:rPr>
      <w:sz w:val="24"/>
      <w:szCs w:val="24"/>
    </w:rPr>
  </w:style>
  <w:style w:type="paragraph" w:customStyle="1" w:styleId="Priviligedandconfidential">
    <w:name w:val="Priviliged and confidential"/>
    <w:qFormat/>
    <w:rsid w:val="00E16FA3"/>
    <w:pPr>
      <w:ind w:left="360"/>
    </w:pPr>
    <w:rPr>
      <w:rFonts w:eastAsiaTheme="minorHAnsi"/>
      <w:sz w:val="24"/>
      <w:szCs w:val="22"/>
      <w:lang w:val="en"/>
    </w:rPr>
  </w:style>
  <w:style w:type="table" w:styleId="ListTable3-Accent1">
    <w:name w:val="List Table 3 Accent 1"/>
    <w:basedOn w:val="TableNormal"/>
    <w:uiPriority w:val="48"/>
    <w:rsid w:val="00E16FA3"/>
    <w:tblPr>
      <w:tblStyleRowBandSize w:val="1"/>
      <w:tblStyleColBandSize w:val="1"/>
      <w:tblBorders>
        <w:top w:val="single" w:sz="4" w:space="0" w:color="2A3890" w:themeColor="accent1"/>
        <w:left w:val="single" w:sz="4" w:space="0" w:color="2A3890" w:themeColor="accent1"/>
        <w:bottom w:val="single" w:sz="4" w:space="0" w:color="2A3890" w:themeColor="accent1"/>
        <w:right w:val="single" w:sz="4" w:space="0" w:color="2A3890" w:themeColor="accent1"/>
      </w:tblBorders>
    </w:tblPr>
    <w:tblStylePr w:type="firstRow">
      <w:rPr>
        <w:b/>
        <w:bCs/>
        <w:color w:val="FFFFFF" w:themeColor="background1"/>
      </w:rPr>
      <w:tblPr/>
      <w:tcPr>
        <w:shd w:val="clear" w:color="auto" w:fill="2A3890" w:themeFill="accent1"/>
      </w:tcPr>
    </w:tblStylePr>
    <w:tblStylePr w:type="lastRow">
      <w:rPr>
        <w:b/>
        <w:bCs/>
      </w:rPr>
      <w:tblPr/>
      <w:tcPr>
        <w:tcBorders>
          <w:top w:val="double" w:sz="4" w:space="0" w:color="2A3890"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A3890" w:themeColor="accent1"/>
          <w:right w:val="single" w:sz="4" w:space="0" w:color="2A3890" w:themeColor="accent1"/>
        </w:tcBorders>
      </w:tcPr>
    </w:tblStylePr>
    <w:tblStylePr w:type="band1Horz">
      <w:tblPr/>
      <w:tcPr>
        <w:tcBorders>
          <w:top w:val="single" w:sz="4" w:space="0" w:color="2A3890" w:themeColor="accent1"/>
          <w:bottom w:val="single" w:sz="4" w:space="0" w:color="2A3890"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A3890" w:themeColor="accent1"/>
          <w:left w:val="nil"/>
        </w:tcBorders>
      </w:tcPr>
    </w:tblStylePr>
    <w:tblStylePr w:type="swCell">
      <w:tblPr/>
      <w:tcPr>
        <w:tcBorders>
          <w:top w:val="double" w:sz="4" w:space="0" w:color="2A3890" w:themeColor="accent1"/>
          <w:right w:val="nil"/>
        </w:tcBorders>
      </w:tcPr>
    </w:tblStylePr>
  </w:style>
  <w:style w:type="numbering" w:customStyle="1" w:styleId="CurrentList23">
    <w:name w:val="Current List23"/>
    <w:uiPriority w:val="99"/>
    <w:rsid w:val="00E16FA3"/>
    <w:pPr>
      <w:numPr>
        <w:numId w:val="41"/>
      </w:numPr>
    </w:pPr>
  </w:style>
  <w:style w:type="table" w:styleId="ListTable3-Accent5">
    <w:name w:val="List Table 3 Accent 5"/>
    <w:basedOn w:val="TableNormal"/>
    <w:uiPriority w:val="48"/>
    <w:rsid w:val="007D6C08"/>
    <w:rPr>
      <w:color w:val="000000" w:themeColor="text1"/>
    </w:rPr>
    <w:tblPr>
      <w:tblStyleRowBandSize w:val="1"/>
      <w:tblStyleColBandSize w:val="1"/>
      <w:tblBorders>
        <w:top w:val="single" w:sz="4" w:space="0" w:color="B5CBD6" w:themeColor="accent3"/>
        <w:left w:val="single" w:sz="4" w:space="0" w:color="B5CBD6" w:themeColor="accent3"/>
        <w:bottom w:val="single" w:sz="4" w:space="0" w:color="B5CBD6" w:themeColor="accent3"/>
        <w:right w:val="single" w:sz="4" w:space="0" w:color="B5CBD6" w:themeColor="accent3"/>
        <w:insideH w:val="single" w:sz="4" w:space="0" w:color="B5CBD6" w:themeColor="accent3"/>
        <w:insideV w:val="single" w:sz="4" w:space="0" w:color="B5CBD6" w:themeColor="accent3"/>
      </w:tblBorders>
    </w:tblPr>
    <w:tcPr>
      <w:shd w:val="clear" w:color="auto" w:fill="auto"/>
    </w:tcPr>
    <w:tblStylePr w:type="firstRow">
      <w:rPr>
        <w:b/>
        <w:bCs/>
        <w:color w:val="000000" w:themeColor="text1"/>
      </w:rPr>
      <w:tblPr/>
      <w:tcPr>
        <w:tcBorders>
          <w:top w:val="single" w:sz="4" w:space="0" w:color="B5CBD6" w:themeColor="accent3"/>
          <w:left w:val="single" w:sz="4" w:space="0" w:color="B5CBD6" w:themeColor="accent3"/>
          <w:bottom w:val="single" w:sz="4" w:space="0" w:color="B5CBD6" w:themeColor="accent3"/>
          <w:right w:val="single" w:sz="4" w:space="0" w:color="B5CBD6" w:themeColor="accent3"/>
          <w:insideH w:val="single" w:sz="4" w:space="0" w:color="B5CBD6" w:themeColor="accent3"/>
          <w:insideV w:val="single" w:sz="4" w:space="0" w:color="B5CBD6" w:themeColor="accent3"/>
        </w:tcBorders>
        <w:shd w:val="clear" w:color="auto" w:fill="B5CBD6" w:themeFill="accent3"/>
      </w:tcPr>
    </w:tblStylePr>
    <w:tblStylePr w:type="lastRow">
      <w:rPr>
        <w:b/>
        <w:bCs/>
      </w:rPr>
      <w:tblPr/>
      <w:tcPr>
        <w:tcBorders>
          <w:top w:val="single" w:sz="4" w:space="0" w:color="B5CBD6" w:themeColor="accent3"/>
          <w:left w:val="single" w:sz="4" w:space="0" w:color="B5CBD6" w:themeColor="accent3"/>
          <w:bottom w:val="single" w:sz="4" w:space="0" w:color="B5CBD6" w:themeColor="accent3"/>
          <w:right w:val="single" w:sz="4" w:space="0" w:color="B5CBD6" w:themeColor="accent3"/>
          <w:insideH w:val="single" w:sz="4" w:space="0" w:color="B5CBD6" w:themeColor="accent3"/>
          <w:insideV w:val="single" w:sz="4" w:space="0" w:color="B5CBD6" w:themeColor="accent3"/>
        </w:tcBorders>
        <w:shd w:val="clear" w:color="auto" w:fill="FFFFFF" w:themeFill="background1"/>
      </w:tcPr>
    </w:tblStylePr>
    <w:tblStylePr w:type="firstCol">
      <w:rPr>
        <w:b/>
        <w:bCs/>
      </w:rPr>
      <w:tblPr/>
      <w:tcPr>
        <w:tcBorders>
          <w:top w:val="single" w:sz="4" w:space="0" w:color="B5CBD6" w:themeColor="accent3"/>
          <w:left w:val="single" w:sz="4" w:space="0" w:color="B5CBD6" w:themeColor="accent3"/>
          <w:bottom w:val="single" w:sz="4" w:space="0" w:color="B5CBD6" w:themeColor="accent3"/>
          <w:right w:val="single" w:sz="4" w:space="0" w:color="B5CBD6" w:themeColor="accent3"/>
          <w:insideH w:val="single" w:sz="4" w:space="0" w:color="B5CBD6" w:themeColor="accent3"/>
          <w:insideV w:val="single" w:sz="4" w:space="0" w:color="B5CBD6" w:themeColor="accent3"/>
        </w:tcBorders>
        <w:shd w:val="clear" w:color="auto" w:fill="FFFFFF" w:themeFill="background1"/>
      </w:tcPr>
    </w:tblStylePr>
    <w:tblStylePr w:type="lastCol">
      <w:rPr>
        <w:b/>
        <w:bCs/>
      </w:rPr>
      <w:tblPr/>
      <w:tcPr>
        <w:tcBorders>
          <w:top w:val="single" w:sz="4" w:space="0" w:color="B5CBD6" w:themeColor="accent3"/>
          <w:left w:val="single" w:sz="4" w:space="0" w:color="B5CBD6" w:themeColor="accent3"/>
          <w:bottom w:val="single" w:sz="4" w:space="0" w:color="B5CBD6" w:themeColor="accent3"/>
          <w:right w:val="single" w:sz="4" w:space="0" w:color="B5CBD6" w:themeColor="accent3"/>
          <w:insideH w:val="single" w:sz="4" w:space="0" w:color="B5CBD6" w:themeColor="accent3"/>
          <w:insideV w:val="single" w:sz="4" w:space="0" w:color="B5CBD6" w:themeColor="accent3"/>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nil"/>
          <w:left w:val="nil"/>
          <w:bottom w:val="nil"/>
          <w:right w:val="nil"/>
          <w:insideH w:val="nil"/>
          <w:insideV w:val="nil"/>
        </w:tcBorders>
        <w:shd w:val="clear" w:color="auto" w:fill="auto"/>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3-Accent4">
    <w:name w:val="List Table 3 Accent 4"/>
    <w:basedOn w:val="TableNormal"/>
    <w:uiPriority w:val="48"/>
    <w:rsid w:val="00E16FA3"/>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2">
    <w:name w:val="List Table 3 Accent 2"/>
    <w:basedOn w:val="TableNormal"/>
    <w:uiPriority w:val="48"/>
    <w:rsid w:val="007D6C08"/>
    <w:pPr>
      <w:contextualSpacing/>
    </w:pPr>
    <w:tblPr>
      <w:tblStyleRowBandSize w:val="1"/>
      <w:tblStyleColBandSize w:val="1"/>
      <w:tblBorders>
        <w:top w:val="single" w:sz="4" w:space="0" w:color="8CC63E" w:themeColor="accent2"/>
        <w:left w:val="single" w:sz="4" w:space="0" w:color="8CC63E" w:themeColor="accent2"/>
        <w:bottom w:val="single" w:sz="4" w:space="0" w:color="8CC63E" w:themeColor="accent2"/>
        <w:right w:val="single" w:sz="4" w:space="0" w:color="8CC63E" w:themeColor="accent2"/>
      </w:tblBorders>
    </w:tblPr>
    <w:tblStylePr w:type="firstRow">
      <w:rPr>
        <w:b/>
        <w:bCs/>
        <w:color w:val="FFFFFF" w:themeColor="background1"/>
      </w:rPr>
      <w:tblPr/>
      <w:tcPr>
        <w:shd w:val="clear" w:color="auto" w:fill="8CC63E" w:themeFill="accent2"/>
      </w:tcPr>
    </w:tblStylePr>
    <w:tblStylePr w:type="lastRow">
      <w:rPr>
        <w:b/>
        <w:bCs/>
      </w:rPr>
      <w:tblPr/>
      <w:tcPr>
        <w:tcBorders>
          <w:top w:val="double" w:sz="4" w:space="0" w:color="8CC63E"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CC63E" w:themeColor="accent2"/>
          <w:right w:val="single" w:sz="4" w:space="0" w:color="8CC63E" w:themeColor="accent2"/>
        </w:tcBorders>
      </w:tcPr>
    </w:tblStylePr>
    <w:tblStylePr w:type="band1Horz">
      <w:tblPr/>
      <w:tcPr>
        <w:tcBorders>
          <w:top w:val="single" w:sz="4" w:space="0" w:color="8CC63E" w:themeColor="accent2"/>
          <w:bottom w:val="single" w:sz="4" w:space="0" w:color="8CC63E"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CC63E" w:themeColor="accent2"/>
          <w:left w:val="nil"/>
        </w:tcBorders>
      </w:tcPr>
    </w:tblStylePr>
    <w:tblStylePr w:type="swCell">
      <w:tblPr/>
      <w:tcPr>
        <w:tcBorders>
          <w:top w:val="double" w:sz="4" w:space="0" w:color="8CC63E" w:themeColor="accent2"/>
          <w:right w:val="nil"/>
        </w:tcBorders>
      </w:tcPr>
    </w:tblStylePr>
  </w:style>
  <w:style w:type="table" w:styleId="ListTable3-Accent3">
    <w:name w:val="List Table 3 Accent 3"/>
    <w:basedOn w:val="TableNormal"/>
    <w:uiPriority w:val="48"/>
    <w:rsid w:val="007D6C08"/>
    <w:rPr>
      <w:sz w:val="22"/>
    </w:rPr>
    <w:tblPr>
      <w:tblStyleRowBandSize w:val="1"/>
      <w:tblStyleColBandSize w:val="1"/>
      <w:tblBorders>
        <w:top w:val="single" w:sz="4" w:space="0" w:color="B5CBD6" w:themeColor="accent3"/>
        <w:left w:val="single" w:sz="4" w:space="0" w:color="B5CBD6" w:themeColor="accent3"/>
        <w:bottom w:val="single" w:sz="4" w:space="0" w:color="B5CBD6" w:themeColor="accent3"/>
        <w:right w:val="single" w:sz="4" w:space="0" w:color="B5CBD6" w:themeColor="accent3"/>
      </w:tblBorders>
    </w:tblPr>
    <w:tblStylePr w:type="firstRow">
      <w:rPr>
        <w:b/>
        <w:bCs/>
        <w:color w:val="FFFFFF" w:themeColor="background1"/>
      </w:rPr>
      <w:tblPr/>
      <w:tcPr>
        <w:shd w:val="clear" w:color="auto" w:fill="B5CBD6" w:themeFill="accent3"/>
      </w:tcPr>
    </w:tblStylePr>
    <w:tblStylePr w:type="lastRow">
      <w:rPr>
        <w:b/>
        <w:bCs/>
      </w:rPr>
      <w:tblPr/>
      <w:tcPr>
        <w:tcBorders>
          <w:top w:val="double" w:sz="4" w:space="0" w:color="B5CBD6"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5CBD6" w:themeColor="accent3"/>
          <w:right w:val="single" w:sz="4" w:space="0" w:color="B5CBD6" w:themeColor="accent3"/>
        </w:tcBorders>
      </w:tcPr>
    </w:tblStylePr>
    <w:tblStylePr w:type="band1Horz">
      <w:tblPr/>
      <w:tcPr>
        <w:tcBorders>
          <w:top w:val="single" w:sz="4" w:space="0" w:color="B5CBD6" w:themeColor="accent3"/>
          <w:bottom w:val="single" w:sz="4" w:space="0" w:color="B5CBD6"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5CBD6" w:themeColor="accent3"/>
          <w:left w:val="nil"/>
        </w:tcBorders>
      </w:tcPr>
    </w:tblStylePr>
    <w:tblStylePr w:type="swCell">
      <w:tblPr/>
      <w:tcPr>
        <w:tcBorders>
          <w:top w:val="double" w:sz="4" w:space="0" w:color="B5CBD6" w:themeColor="accent3"/>
          <w:right w:val="nil"/>
        </w:tcBorders>
      </w:tcPr>
    </w:tblStylePr>
  </w:style>
  <w:style w:type="table" w:styleId="ListTable3-Accent6">
    <w:name w:val="List Table 3 Accent 6"/>
    <w:basedOn w:val="TableNormal"/>
    <w:uiPriority w:val="48"/>
    <w:rsid w:val="00E16FA3"/>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2-Accent5">
    <w:name w:val="List Table 2 Accent 5"/>
    <w:basedOn w:val="TableNormal"/>
    <w:uiPriority w:val="47"/>
    <w:rsid w:val="00E16FA3"/>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6">
    <w:name w:val="List Table 2 Accent 6"/>
    <w:basedOn w:val="TableNormal"/>
    <w:uiPriority w:val="47"/>
    <w:rsid w:val="00E16FA3"/>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E16FA3"/>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Accent4">
    <w:name w:val="List Table 4 Accent 4"/>
    <w:basedOn w:val="TableNormal"/>
    <w:uiPriority w:val="49"/>
    <w:rsid w:val="00E16FA3"/>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3">
    <w:name w:val="List Table 4 Accent 3"/>
    <w:basedOn w:val="TableNormal"/>
    <w:uiPriority w:val="49"/>
    <w:rsid w:val="007D6C08"/>
    <w:rPr>
      <w:sz w:val="22"/>
    </w:rPr>
    <w:tblPr>
      <w:tblStyleRowBandSize w:val="1"/>
      <w:tblStyleColBandSize w:val="1"/>
      <w:tblBorders>
        <w:top w:val="single" w:sz="4" w:space="0" w:color="D2DFE6" w:themeColor="accent3" w:themeTint="99"/>
        <w:left w:val="single" w:sz="4" w:space="0" w:color="D2DFE6" w:themeColor="accent3" w:themeTint="99"/>
        <w:bottom w:val="single" w:sz="4" w:space="0" w:color="D2DFE6" w:themeColor="accent3" w:themeTint="99"/>
        <w:right w:val="single" w:sz="4" w:space="0" w:color="D2DFE6" w:themeColor="accent3" w:themeTint="99"/>
        <w:insideH w:val="single" w:sz="4" w:space="0" w:color="D2DFE6" w:themeColor="accent3" w:themeTint="99"/>
      </w:tblBorders>
    </w:tblPr>
    <w:tblStylePr w:type="firstRow">
      <w:rPr>
        <w:b/>
        <w:bCs/>
        <w:color w:val="FFFFFF" w:themeColor="background1"/>
      </w:rPr>
      <w:tblPr/>
      <w:tcPr>
        <w:tcBorders>
          <w:top w:val="single" w:sz="4" w:space="0" w:color="B5CBD6" w:themeColor="accent3"/>
          <w:left w:val="single" w:sz="4" w:space="0" w:color="B5CBD6" w:themeColor="accent3"/>
          <w:bottom w:val="single" w:sz="4" w:space="0" w:color="B5CBD6" w:themeColor="accent3"/>
          <w:right w:val="single" w:sz="4" w:space="0" w:color="B5CBD6" w:themeColor="accent3"/>
          <w:insideH w:val="nil"/>
        </w:tcBorders>
        <w:shd w:val="clear" w:color="auto" w:fill="B5CBD6" w:themeFill="accent3"/>
      </w:tcPr>
    </w:tblStylePr>
    <w:tblStylePr w:type="lastRow">
      <w:rPr>
        <w:b/>
        <w:bCs/>
      </w:rPr>
      <w:tblPr/>
      <w:tcPr>
        <w:tcBorders>
          <w:top w:val="double" w:sz="4" w:space="0" w:color="D2DFE6" w:themeColor="accent3" w:themeTint="99"/>
        </w:tcBorders>
      </w:tcPr>
    </w:tblStylePr>
    <w:tblStylePr w:type="firstCol">
      <w:rPr>
        <w:b/>
        <w:bCs/>
      </w:rPr>
    </w:tblStylePr>
    <w:tblStylePr w:type="lastCol">
      <w:rPr>
        <w:b/>
        <w:bCs/>
      </w:rPr>
    </w:tblStylePr>
    <w:tblStylePr w:type="band1Vert">
      <w:tblPr/>
      <w:tcPr>
        <w:shd w:val="clear" w:color="auto" w:fill="F0F4F6" w:themeFill="accent3" w:themeFillTint="33"/>
      </w:tcPr>
    </w:tblStylePr>
    <w:tblStylePr w:type="band1Horz">
      <w:tblPr/>
      <w:tcPr>
        <w:shd w:val="clear" w:color="auto" w:fill="F0F4F6" w:themeFill="accent3" w:themeFillTint="33"/>
      </w:tcPr>
    </w:tblStylePr>
  </w:style>
  <w:style w:type="paragraph" w:customStyle="1" w:styleId="tabletext0">
    <w:name w:val="table text"/>
    <w:basedOn w:val="Normal"/>
    <w:qFormat/>
    <w:rsid w:val="007D6C08"/>
    <w:pPr>
      <w:contextualSpacing/>
      <w:jc w:val="left"/>
    </w:pPr>
    <w:rPr>
      <w:sz w:val="22"/>
      <w:szCs w:val="22"/>
    </w:rPr>
  </w:style>
  <w:style w:type="paragraph" w:customStyle="1" w:styleId="tablebold">
    <w:name w:val="table bold"/>
    <w:basedOn w:val="Normal"/>
    <w:qFormat/>
    <w:rsid w:val="007D6C08"/>
    <w:pPr>
      <w:contextualSpacing/>
      <w:jc w:val="left"/>
    </w:pPr>
    <w:rPr>
      <w:b/>
      <w:bCs/>
      <w:sz w:val="22"/>
      <w:szCs w:val="22"/>
    </w:rPr>
  </w:style>
  <w:style w:type="table" w:styleId="GridTable4-Accent3">
    <w:name w:val="Grid Table 4 Accent 3"/>
    <w:basedOn w:val="TableNormal"/>
    <w:uiPriority w:val="49"/>
    <w:rsid w:val="007D6C08"/>
    <w:tblPr>
      <w:tblStyleRowBandSize w:val="1"/>
      <w:tblStyleColBandSize w:val="1"/>
      <w:tblBorders>
        <w:top w:val="single" w:sz="4" w:space="0" w:color="D2DFE6" w:themeColor="accent3" w:themeTint="99"/>
        <w:left w:val="single" w:sz="4" w:space="0" w:color="D2DFE6" w:themeColor="accent3" w:themeTint="99"/>
        <w:bottom w:val="single" w:sz="4" w:space="0" w:color="D2DFE6" w:themeColor="accent3" w:themeTint="99"/>
        <w:right w:val="single" w:sz="4" w:space="0" w:color="D2DFE6" w:themeColor="accent3" w:themeTint="99"/>
        <w:insideH w:val="single" w:sz="4" w:space="0" w:color="D2DFE6" w:themeColor="accent3" w:themeTint="99"/>
        <w:insideV w:val="single" w:sz="4" w:space="0" w:color="D2DFE6" w:themeColor="accent3" w:themeTint="99"/>
      </w:tblBorders>
    </w:tblPr>
    <w:tblStylePr w:type="firstRow">
      <w:rPr>
        <w:b/>
        <w:bCs/>
        <w:color w:val="FFFFFF" w:themeColor="background1"/>
      </w:rPr>
      <w:tblPr/>
      <w:tcPr>
        <w:tcBorders>
          <w:top w:val="single" w:sz="4" w:space="0" w:color="B5CBD6" w:themeColor="accent3"/>
          <w:left w:val="single" w:sz="4" w:space="0" w:color="B5CBD6" w:themeColor="accent3"/>
          <w:bottom w:val="single" w:sz="4" w:space="0" w:color="B5CBD6" w:themeColor="accent3"/>
          <w:right w:val="single" w:sz="4" w:space="0" w:color="B5CBD6" w:themeColor="accent3"/>
          <w:insideH w:val="nil"/>
          <w:insideV w:val="nil"/>
        </w:tcBorders>
        <w:shd w:val="clear" w:color="auto" w:fill="B5CBD6" w:themeFill="accent3"/>
      </w:tcPr>
    </w:tblStylePr>
    <w:tblStylePr w:type="lastRow">
      <w:rPr>
        <w:b/>
        <w:bCs/>
      </w:rPr>
      <w:tblPr/>
      <w:tcPr>
        <w:tcBorders>
          <w:top w:val="double" w:sz="4" w:space="0" w:color="B5CBD6" w:themeColor="accent3"/>
        </w:tcBorders>
      </w:tcPr>
    </w:tblStylePr>
    <w:tblStylePr w:type="firstCol">
      <w:rPr>
        <w:b/>
        <w:bCs/>
      </w:rPr>
    </w:tblStylePr>
    <w:tblStylePr w:type="lastCol">
      <w:rPr>
        <w:b/>
        <w:bCs/>
      </w:rPr>
    </w:tblStylePr>
    <w:tblStylePr w:type="band1Vert">
      <w:tblPr/>
      <w:tcPr>
        <w:shd w:val="clear" w:color="auto" w:fill="F0F4F6" w:themeFill="accent3" w:themeFillTint="33"/>
      </w:tcPr>
    </w:tblStylePr>
    <w:tblStylePr w:type="band1Horz">
      <w:tblPr/>
      <w:tcPr>
        <w:shd w:val="clear" w:color="auto" w:fill="F0F4F6" w:themeFill="accent3" w:themeFillTint="33"/>
      </w:tcPr>
    </w:tblStylePr>
  </w:style>
  <w:style w:type="table" w:styleId="GridTable4-Accent2">
    <w:name w:val="Grid Table 4 Accent 2"/>
    <w:basedOn w:val="TableNormal"/>
    <w:uiPriority w:val="49"/>
    <w:rsid w:val="007D6C08"/>
    <w:tblPr>
      <w:tblStyleRowBandSize w:val="1"/>
      <w:tblStyleColBandSize w:val="1"/>
      <w:tblBorders>
        <w:top w:val="single" w:sz="4" w:space="0" w:color="B9DC8B" w:themeColor="accent2" w:themeTint="99"/>
        <w:left w:val="single" w:sz="4" w:space="0" w:color="B9DC8B" w:themeColor="accent2" w:themeTint="99"/>
        <w:bottom w:val="single" w:sz="4" w:space="0" w:color="B9DC8B" w:themeColor="accent2" w:themeTint="99"/>
        <w:right w:val="single" w:sz="4" w:space="0" w:color="B9DC8B" w:themeColor="accent2" w:themeTint="99"/>
        <w:insideH w:val="single" w:sz="4" w:space="0" w:color="B9DC8B" w:themeColor="accent2" w:themeTint="99"/>
        <w:insideV w:val="single" w:sz="4" w:space="0" w:color="B9DC8B" w:themeColor="accent2" w:themeTint="99"/>
      </w:tblBorders>
    </w:tblPr>
    <w:tblStylePr w:type="firstRow">
      <w:rPr>
        <w:b/>
        <w:bCs/>
        <w:color w:val="FFFFFF" w:themeColor="background1"/>
      </w:rPr>
      <w:tblPr/>
      <w:tcPr>
        <w:tcBorders>
          <w:top w:val="single" w:sz="4" w:space="0" w:color="8CC63E" w:themeColor="accent2"/>
          <w:left w:val="single" w:sz="4" w:space="0" w:color="8CC63E" w:themeColor="accent2"/>
          <w:bottom w:val="single" w:sz="4" w:space="0" w:color="8CC63E" w:themeColor="accent2"/>
          <w:right w:val="single" w:sz="4" w:space="0" w:color="8CC63E" w:themeColor="accent2"/>
          <w:insideH w:val="nil"/>
          <w:insideV w:val="nil"/>
        </w:tcBorders>
        <w:shd w:val="clear" w:color="auto" w:fill="8CC63E" w:themeFill="accent2"/>
      </w:tcPr>
    </w:tblStylePr>
    <w:tblStylePr w:type="lastRow">
      <w:rPr>
        <w:b/>
        <w:bCs/>
      </w:rPr>
      <w:tblPr/>
      <w:tcPr>
        <w:tcBorders>
          <w:top w:val="double" w:sz="4" w:space="0" w:color="8CC63E" w:themeColor="accent2"/>
        </w:tcBorders>
      </w:tcPr>
    </w:tblStylePr>
    <w:tblStylePr w:type="firstCol">
      <w:rPr>
        <w:b/>
        <w:bCs/>
      </w:rPr>
    </w:tblStylePr>
    <w:tblStylePr w:type="lastCol">
      <w:rPr>
        <w:b/>
        <w:bCs/>
      </w:rPr>
    </w:tblStylePr>
    <w:tblStylePr w:type="band1Vert">
      <w:tblPr/>
      <w:tcPr>
        <w:shd w:val="clear" w:color="auto" w:fill="E7F3D8" w:themeFill="accent2" w:themeFillTint="33"/>
      </w:tcPr>
    </w:tblStylePr>
    <w:tblStylePr w:type="band1Horz">
      <w:tblPr/>
      <w:tcPr>
        <w:shd w:val="clear" w:color="auto" w:fill="E7F3D8"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58916">
      <w:bodyDiv w:val="1"/>
      <w:marLeft w:val="0"/>
      <w:marRight w:val="0"/>
      <w:marTop w:val="0"/>
      <w:marBottom w:val="0"/>
      <w:divBdr>
        <w:top w:val="none" w:sz="0" w:space="0" w:color="auto"/>
        <w:left w:val="none" w:sz="0" w:space="0" w:color="auto"/>
        <w:bottom w:val="none" w:sz="0" w:space="0" w:color="auto"/>
        <w:right w:val="none" w:sz="0" w:space="0" w:color="auto"/>
      </w:divBdr>
    </w:div>
    <w:div w:id="203490635">
      <w:bodyDiv w:val="1"/>
      <w:marLeft w:val="0"/>
      <w:marRight w:val="0"/>
      <w:marTop w:val="0"/>
      <w:marBottom w:val="0"/>
      <w:divBdr>
        <w:top w:val="none" w:sz="0" w:space="0" w:color="auto"/>
        <w:left w:val="none" w:sz="0" w:space="0" w:color="auto"/>
        <w:bottom w:val="none" w:sz="0" w:space="0" w:color="auto"/>
        <w:right w:val="none" w:sz="0" w:space="0" w:color="auto"/>
      </w:divBdr>
    </w:div>
    <w:div w:id="416367466">
      <w:bodyDiv w:val="1"/>
      <w:marLeft w:val="0"/>
      <w:marRight w:val="0"/>
      <w:marTop w:val="0"/>
      <w:marBottom w:val="0"/>
      <w:divBdr>
        <w:top w:val="none" w:sz="0" w:space="0" w:color="auto"/>
        <w:left w:val="none" w:sz="0" w:space="0" w:color="auto"/>
        <w:bottom w:val="none" w:sz="0" w:space="0" w:color="auto"/>
        <w:right w:val="none" w:sz="0" w:space="0" w:color="auto"/>
      </w:divBdr>
    </w:div>
    <w:div w:id="543909007">
      <w:bodyDiv w:val="1"/>
      <w:marLeft w:val="0"/>
      <w:marRight w:val="0"/>
      <w:marTop w:val="0"/>
      <w:marBottom w:val="0"/>
      <w:divBdr>
        <w:top w:val="none" w:sz="0" w:space="0" w:color="auto"/>
        <w:left w:val="none" w:sz="0" w:space="0" w:color="auto"/>
        <w:bottom w:val="none" w:sz="0" w:space="0" w:color="auto"/>
        <w:right w:val="none" w:sz="0" w:space="0" w:color="auto"/>
      </w:divBdr>
    </w:div>
    <w:div w:id="737630657">
      <w:bodyDiv w:val="1"/>
      <w:marLeft w:val="0"/>
      <w:marRight w:val="0"/>
      <w:marTop w:val="0"/>
      <w:marBottom w:val="0"/>
      <w:divBdr>
        <w:top w:val="none" w:sz="0" w:space="0" w:color="auto"/>
        <w:left w:val="none" w:sz="0" w:space="0" w:color="auto"/>
        <w:bottom w:val="none" w:sz="0" w:space="0" w:color="auto"/>
        <w:right w:val="none" w:sz="0" w:space="0" w:color="auto"/>
      </w:divBdr>
    </w:div>
    <w:div w:id="755900200">
      <w:bodyDiv w:val="1"/>
      <w:marLeft w:val="0"/>
      <w:marRight w:val="0"/>
      <w:marTop w:val="0"/>
      <w:marBottom w:val="0"/>
      <w:divBdr>
        <w:top w:val="none" w:sz="0" w:space="0" w:color="auto"/>
        <w:left w:val="none" w:sz="0" w:space="0" w:color="auto"/>
        <w:bottom w:val="none" w:sz="0" w:space="0" w:color="auto"/>
        <w:right w:val="none" w:sz="0" w:space="0" w:color="auto"/>
      </w:divBdr>
    </w:div>
    <w:div w:id="980497998">
      <w:bodyDiv w:val="1"/>
      <w:marLeft w:val="0"/>
      <w:marRight w:val="0"/>
      <w:marTop w:val="0"/>
      <w:marBottom w:val="0"/>
      <w:divBdr>
        <w:top w:val="none" w:sz="0" w:space="0" w:color="auto"/>
        <w:left w:val="none" w:sz="0" w:space="0" w:color="auto"/>
        <w:bottom w:val="none" w:sz="0" w:space="0" w:color="auto"/>
        <w:right w:val="none" w:sz="0" w:space="0" w:color="auto"/>
      </w:divBdr>
    </w:div>
    <w:div w:id="1054433029">
      <w:bodyDiv w:val="1"/>
      <w:marLeft w:val="0"/>
      <w:marRight w:val="0"/>
      <w:marTop w:val="0"/>
      <w:marBottom w:val="0"/>
      <w:divBdr>
        <w:top w:val="none" w:sz="0" w:space="0" w:color="auto"/>
        <w:left w:val="none" w:sz="0" w:space="0" w:color="auto"/>
        <w:bottom w:val="none" w:sz="0" w:space="0" w:color="auto"/>
        <w:right w:val="none" w:sz="0" w:space="0" w:color="auto"/>
      </w:divBdr>
    </w:div>
    <w:div w:id="1095175550">
      <w:bodyDiv w:val="1"/>
      <w:marLeft w:val="0"/>
      <w:marRight w:val="0"/>
      <w:marTop w:val="0"/>
      <w:marBottom w:val="0"/>
      <w:divBdr>
        <w:top w:val="none" w:sz="0" w:space="0" w:color="auto"/>
        <w:left w:val="none" w:sz="0" w:space="0" w:color="auto"/>
        <w:bottom w:val="none" w:sz="0" w:space="0" w:color="auto"/>
        <w:right w:val="none" w:sz="0" w:space="0" w:color="auto"/>
      </w:divBdr>
    </w:div>
    <w:div w:id="1168668161">
      <w:bodyDiv w:val="1"/>
      <w:marLeft w:val="0"/>
      <w:marRight w:val="0"/>
      <w:marTop w:val="0"/>
      <w:marBottom w:val="0"/>
      <w:divBdr>
        <w:top w:val="none" w:sz="0" w:space="0" w:color="auto"/>
        <w:left w:val="none" w:sz="0" w:space="0" w:color="auto"/>
        <w:bottom w:val="none" w:sz="0" w:space="0" w:color="auto"/>
        <w:right w:val="none" w:sz="0" w:space="0" w:color="auto"/>
      </w:divBdr>
    </w:div>
    <w:div w:id="1174033684">
      <w:bodyDiv w:val="1"/>
      <w:marLeft w:val="0"/>
      <w:marRight w:val="0"/>
      <w:marTop w:val="0"/>
      <w:marBottom w:val="0"/>
      <w:divBdr>
        <w:top w:val="none" w:sz="0" w:space="0" w:color="auto"/>
        <w:left w:val="none" w:sz="0" w:space="0" w:color="auto"/>
        <w:bottom w:val="none" w:sz="0" w:space="0" w:color="auto"/>
        <w:right w:val="none" w:sz="0" w:space="0" w:color="auto"/>
      </w:divBdr>
    </w:div>
    <w:div w:id="1263758083">
      <w:bodyDiv w:val="1"/>
      <w:marLeft w:val="0"/>
      <w:marRight w:val="0"/>
      <w:marTop w:val="0"/>
      <w:marBottom w:val="0"/>
      <w:divBdr>
        <w:top w:val="none" w:sz="0" w:space="0" w:color="auto"/>
        <w:left w:val="none" w:sz="0" w:space="0" w:color="auto"/>
        <w:bottom w:val="none" w:sz="0" w:space="0" w:color="auto"/>
        <w:right w:val="none" w:sz="0" w:space="0" w:color="auto"/>
      </w:divBdr>
    </w:div>
    <w:div w:id="1321958588">
      <w:bodyDiv w:val="1"/>
      <w:marLeft w:val="0"/>
      <w:marRight w:val="0"/>
      <w:marTop w:val="0"/>
      <w:marBottom w:val="0"/>
      <w:divBdr>
        <w:top w:val="none" w:sz="0" w:space="0" w:color="auto"/>
        <w:left w:val="none" w:sz="0" w:space="0" w:color="auto"/>
        <w:bottom w:val="none" w:sz="0" w:space="0" w:color="auto"/>
        <w:right w:val="none" w:sz="0" w:space="0" w:color="auto"/>
      </w:divBdr>
    </w:div>
    <w:div w:id="1325353668">
      <w:bodyDiv w:val="1"/>
      <w:marLeft w:val="0"/>
      <w:marRight w:val="0"/>
      <w:marTop w:val="0"/>
      <w:marBottom w:val="0"/>
      <w:divBdr>
        <w:top w:val="none" w:sz="0" w:space="0" w:color="auto"/>
        <w:left w:val="none" w:sz="0" w:space="0" w:color="auto"/>
        <w:bottom w:val="none" w:sz="0" w:space="0" w:color="auto"/>
        <w:right w:val="none" w:sz="0" w:space="0" w:color="auto"/>
      </w:divBdr>
    </w:div>
    <w:div w:id="1364553709">
      <w:bodyDiv w:val="1"/>
      <w:marLeft w:val="0"/>
      <w:marRight w:val="0"/>
      <w:marTop w:val="0"/>
      <w:marBottom w:val="0"/>
      <w:divBdr>
        <w:top w:val="none" w:sz="0" w:space="0" w:color="auto"/>
        <w:left w:val="none" w:sz="0" w:space="0" w:color="auto"/>
        <w:bottom w:val="none" w:sz="0" w:space="0" w:color="auto"/>
        <w:right w:val="none" w:sz="0" w:space="0" w:color="auto"/>
      </w:divBdr>
    </w:div>
    <w:div w:id="1378898782">
      <w:bodyDiv w:val="1"/>
      <w:marLeft w:val="0"/>
      <w:marRight w:val="0"/>
      <w:marTop w:val="0"/>
      <w:marBottom w:val="0"/>
      <w:divBdr>
        <w:top w:val="none" w:sz="0" w:space="0" w:color="auto"/>
        <w:left w:val="none" w:sz="0" w:space="0" w:color="auto"/>
        <w:bottom w:val="none" w:sz="0" w:space="0" w:color="auto"/>
        <w:right w:val="none" w:sz="0" w:space="0" w:color="auto"/>
      </w:divBdr>
    </w:div>
    <w:div w:id="1397900993">
      <w:bodyDiv w:val="1"/>
      <w:marLeft w:val="0"/>
      <w:marRight w:val="0"/>
      <w:marTop w:val="0"/>
      <w:marBottom w:val="0"/>
      <w:divBdr>
        <w:top w:val="none" w:sz="0" w:space="0" w:color="auto"/>
        <w:left w:val="none" w:sz="0" w:space="0" w:color="auto"/>
        <w:bottom w:val="none" w:sz="0" w:space="0" w:color="auto"/>
        <w:right w:val="none" w:sz="0" w:space="0" w:color="auto"/>
      </w:divBdr>
    </w:div>
    <w:div w:id="1421608494">
      <w:bodyDiv w:val="1"/>
      <w:marLeft w:val="0"/>
      <w:marRight w:val="0"/>
      <w:marTop w:val="0"/>
      <w:marBottom w:val="0"/>
      <w:divBdr>
        <w:top w:val="none" w:sz="0" w:space="0" w:color="auto"/>
        <w:left w:val="none" w:sz="0" w:space="0" w:color="auto"/>
        <w:bottom w:val="none" w:sz="0" w:space="0" w:color="auto"/>
        <w:right w:val="none" w:sz="0" w:space="0" w:color="auto"/>
      </w:divBdr>
    </w:div>
    <w:div w:id="1508667291">
      <w:bodyDiv w:val="1"/>
      <w:marLeft w:val="0"/>
      <w:marRight w:val="0"/>
      <w:marTop w:val="0"/>
      <w:marBottom w:val="0"/>
      <w:divBdr>
        <w:top w:val="none" w:sz="0" w:space="0" w:color="auto"/>
        <w:left w:val="none" w:sz="0" w:space="0" w:color="auto"/>
        <w:bottom w:val="none" w:sz="0" w:space="0" w:color="auto"/>
        <w:right w:val="none" w:sz="0" w:space="0" w:color="auto"/>
      </w:divBdr>
    </w:div>
    <w:div w:id="1560239490">
      <w:bodyDiv w:val="1"/>
      <w:marLeft w:val="0"/>
      <w:marRight w:val="0"/>
      <w:marTop w:val="0"/>
      <w:marBottom w:val="0"/>
      <w:divBdr>
        <w:top w:val="none" w:sz="0" w:space="0" w:color="auto"/>
        <w:left w:val="none" w:sz="0" w:space="0" w:color="auto"/>
        <w:bottom w:val="none" w:sz="0" w:space="0" w:color="auto"/>
        <w:right w:val="none" w:sz="0" w:space="0" w:color="auto"/>
      </w:divBdr>
    </w:div>
    <w:div w:id="1572698158">
      <w:bodyDiv w:val="1"/>
      <w:marLeft w:val="0"/>
      <w:marRight w:val="0"/>
      <w:marTop w:val="0"/>
      <w:marBottom w:val="0"/>
      <w:divBdr>
        <w:top w:val="none" w:sz="0" w:space="0" w:color="auto"/>
        <w:left w:val="none" w:sz="0" w:space="0" w:color="auto"/>
        <w:bottom w:val="none" w:sz="0" w:space="0" w:color="auto"/>
        <w:right w:val="none" w:sz="0" w:space="0" w:color="auto"/>
      </w:divBdr>
    </w:div>
    <w:div w:id="1587424580">
      <w:bodyDiv w:val="1"/>
      <w:marLeft w:val="0"/>
      <w:marRight w:val="0"/>
      <w:marTop w:val="0"/>
      <w:marBottom w:val="0"/>
      <w:divBdr>
        <w:top w:val="none" w:sz="0" w:space="0" w:color="auto"/>
        <w:left w:val="none" w:sz="0" w:space="0" w:color="auto"/>
        <w:bottom w:val="none" w:sz="0" w:space="0" w:color="auto"/>
        <w:right w:val="none" w:sz="0" w:space="0" w:color="auto"/>
      </w:divBdr>
    </w:div>
    <w:div w:id="1731029528">
      <w:bodyDiv w:val="1"/>
      <w:marLeft w:val="0"/>
      <w:marRight w:val="0"/>
      <w:marTop w:val="0"/>
      <w:marBottom w:val="0"/>
      <w:divBdr>
        <w:top w:val="none" w:sz="0" w:space="0" w:color="auto"/>
        <w:left w:val="none" w:sz="0" w:space="0" w:color="auto"/>
        <w:bottom w:val="none" w:sz="0" w:space="0" w:color="auto"/>
        <w:right w:val="none" w:sz="0" w:space="0" w:color="auto"/>
      </w:divBdr>
    </w:div>
    <w:div w:id="1759518760">
      <w:bodyDiv w:val="1"/>
      <w:marLeft w:val="0"/>
      <w:marRight w:val="0"/>
      <w:marTop w:val="0"/>
      <w:marBottom w:val="0"/>
      <w:divBdr>
        <w:top w:val="none" w:sz="0" w:space="0" w:color="auto"/>
        <w:left w:val="none" w:sz="0" w:space="0" w:color="auto"/>
        <w:bottom w:val="none" w:sz="0" w:space="0" w:color="auto"/>
        <w:right w:val="none" w:sz="0" w:space="0" w:color="auto"/>
      </w:divBdr>
    </w:div>
    <w:div w:id="1777600257">
      <w:bodyDiv w:val="1"/>
      <w:marLeft w:val="0"/>
      <w:marRight w:val="0"/>
      <w:marTop w:val="0"/>
      <w:marBottom w:val="0"/>
      <w:divBdr>
        <w:top w:val="none" w:sz="0" w:space="0" w:color="auto"/>
        <w:left w:val="none" w:sz="0" w:space="0" w:color="auto"/>
        <w:bottom w:val="none" w:sz="0" w:space="0" w:color="auto"/>
        <w:right w:val="none" w:sz="0" w:space="0" w:color="auto"/>
      </w:divBdr>
    </w:div>
    <w:div w:id="1778600600">
      <w:bodyDiv w:val="1"/>
      <w:marLeft w:val="0"/>
      <w:marRight w:val="0"/>
      <w:marTop w:val="0"/>
      <w:marBottom w:val="0"/>
      <w:divBdr>
        <w:top w:val="none" w:sz="0" w:space="0" w:color="auto"/>
        <w:left w:val="none" w:sz="0" w:space="0" w:color="auto"/>
        <w:bottom w:val="none" w:sz="0" w:space="0" w:color="auto"/>
        <w:right w:val="none" w:sz="0" w:space="0" w:color="auto"/>
      </w:divBdr>
    </w:div>
    <w:div w:id="1941717650">
      <w:bodyDiv w:val="1"/>
      <w:marLeft w:val="0"/>
      <w:marRight w:val="0"/>
      <w:marTop w:val="0"/>
      <w:marBottom w:val="0"/>
      <w:divBdr>
        <w:top w:val="none" w:sz="0" w:space="0" w:color="auto"/>
        <w:left w:val="none" w:sz="0" w:space="0" w:color="auto"/>
        <w:bottom w:val="none" w:sz="0" w:space="0" w:color="auto"/>
        <w:right w:val="none" w:sz="0" w:space="0" w:color="auto"/>
      </w:divBdr>
    </w:div>
    <w:div w:id="214423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9.emf"/><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2.emf"/><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7.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yperlink" Target="http://bmpdatabase.org/" TargetMode="External"/><Relationship Id="rId28" Type="http://schemas.openxmlformats.org/officeDocument/2006/relationships/hyperlink" Target="https://pubs.er.usgs.gov/publication/wri894052"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bmpdatabase.org/" TargetMode="External"/><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Custom 7">
      <a:dk1>
        <a:srgbClr val="000000"/>
      </a:dk1>
      <a:lt1>
        <a:srgbClr val="FFFFFF"/>
      </a:lt1>
      <a:dk2>
        <a:srgbClr val="44546A"/>
      </a:dk2>
      <a:lt2>
        <a:srgbClr val="E7E6E6"/>
      </a:lt2>
      <a:accent1>
        <a:srgbClr val="2A3890"/>
      </a:accent1>
      <a:accent2>
        <a:srgbClr val="8CC63E"/>
      </a:accent2>
      <a:accent3>
        <a:srgbClr val="B5CBD6"/>
      </a:accent3>
      <a:accent4>
        <a:srgbClr val="FFC000"/>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9841BC40D5EC7448836AA8031020CB3" ma:contentTypeVersion="11" ma:contentTypeDescription="Create a new document." ma:contentTypeScope="" ma:versionID="dd0522459a2d9d66c7de4f5a78db47f2">
  <xsd:schema xmlns:xsd="http://www.w3.org/2001/XMLSchema" xmlns:xs="http://www.w3.org/2001/XMLSchema" xmlns:p="http://schemas.microsoft.com/office/2006/metadata/properties" xmlns:ns2="8717bfbd-2cbf-47b7-99a3-e744ff4cb15b" xmlns:ns3="e1d6ca90-b3f3-4207-a4b7-3f02b0382b79" targetNamespace="http://schemas.microsoft.com/office/2006/metadata/properties" ma:root="true" ma:fieldsID="ee4a4d045db344b97c6b133240dec40e" ns2:_="" ns3:_="">
    <xsd:import namespace="8717bfbd-2cbf-47b7-99a3-e744ff4cb15b"/>
    <xsd:import namespace="e1d6ca90-b3f3-4207-a4b7-3f02b0382b7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17bfbd-2cbf-47b7-99a3-e744ff4cb1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1d6ca90-b3f3-4207-a4b7-3f02b0382b7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A6F04B8-E2E0-4432-BE0D-6F4CABE191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17bfbd-2cbf-47b7-99a3-e744ff4cb15b"/>
    <ds:schemaRef ds:uri="e1d6ca90-b3f3-4207-a4b7-3f02b0382b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752E255-BEE0-4351-9F33-FF4BF340447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5375A3-EA11-4F64-AEAC-C79A1102720C}">
  <ds:schemaRefs>
    <ds:schemaRef ds:uri="http://schemas.openxmlformats.org/officeDocument/2006/bibliography"/>
  </ds:schemaRefs>
</ds:datastoreItem>
</file>

<file path=customXml/itemProps4.xml><?xml version="1.0" encoding="utf-8"?>
<ds:datastoreItem xmlns:ds="http://schemas.openxmlformats.org/officeDocument/2006/customXml" ds:itemID="{AC4D4AAD-A948-459B-BD0F-0BCE07BC6B7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9363</Words>
  <Characters>53373</Characters>
  <Application>Microsoft Office Word</Application>
  <DocSecurity>0</DocSecurity>
  <Lines>444</Lines>
  <Paragraphs>125</Paragraphs>
  <ScaleCrop>false</ScaleCrop>
  <Company>GeoSyntec Consultants, Inc.</Company>
  <LinksUpToDate>false</LinksUpToDate>
  <CharactersWithSpaces>62611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 Memo</dc:title>
  <dc:subject/>
  <dc:creator>Christian Nilsen</dc:creator>
  <cp:keywords/>
  <dc:description/>
  <cp:lastModifiedBy>Christian Nilsen</cp:lastModifiedBy>
  <cp:revision>3</cp:revision>
  <cp:lastPrinted>2006-10-07T19:25:00Z</cp:lastPrinted>
  <dcterms:created xsi:type="dcterms:W3CDTF">2023-08-11T19:53:00Z</dcterms:created>
  <dcterms:modified xsi:type="dcterms:W3CDTF">2023-08-11T19:54:00Z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0x01010009841BC40D5EC7448836AA8031020CB3</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3adc611c-2d9e-31b2-bf47-eb356419b4e6</vt:lpwstr>
  </property>
  <property fmtid="{D5CDD505-2E9C-101B-9397-08002B2CF9AE}" pid="25" name="Mendeley Citation Style_1">
    <vt:lpwstr>http://www.zotero.org/styles/chicago-author-date</vt:lpwstr>
  </property>
  <property fmtid="{D5CDD505-2E9C-101B-9397-08002B2CF9AE}" pid="26" name="ZOTERO_PREF_1">
    <vt:lpwstr>&lt;data data-version="3" zotero-version="6.0.26"&gt;&lt;session id="FPklbtQN"/&gt;&lt;style id="http://www.zotero.org/styles/us-geological-survey" hasBibliography="1" bibliographyStyleHasBeenSet="1"/&gt;&lt;prefs&gt;&lt;pref name="fieldType" value="Field"/&gt;&lt;/prefs&gt;&lt;/data&gt;</vt:lpwstr>
  </property>
</Properties>
</file>