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oter5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footer51.xml" ContentType="application/vnd.openxmlformats-officedocument.wordprocessingml.footer+xml"/>
  <Override PartName="/word/footer50.xml" ContentType="application/vnd.openxmlformats-officedocument.wordprocessingml.footer+xml"/>
  <Override PartName="/word/footer49.xml" ContentType="application/vnd.openxmlformats-officedocument.wordprocessingml.footer+xml"/>
  <Override PartName="/word/footer48.xml" ContentType="application/vnd.openxmlformats-officedocument.wordprocessingml.footer+xml"/>
  <Override PartName="/word/footer47.xml" ContentType="application/vnd.openxmlformats-officedocument.wordprocessingml.footer+xml"/>
  <Override PartName="/word/header22.xml" ContentType="application/vnd.openxmlformats-officedocument.wordprocessingml.header+xml"/>
  <Override PartName="/word/header21.xml" ContentType="application/vnd.openxmlformats-officedocument.wordprocessingml.header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46.xml" ContentType="application/vnd.openxmlformats-officedocument.wordprocessingml.header+xml"/>
  <Override PartName="/word/header7.xml" ContentType="application/vnd.openxmlformats-officedocument.wordprocessingml.header+xml"/>
  <Override PartName="/word/footer19.xml" ContentType="application/vnd.openxmlformats-officedocument.wordprocessingml.footer+xml"/>
  <Override PartName="/word/header45.xml" ContentType="application/vnd.openxmlformats-officedocument.wordprocessingml.head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footer18.xml" ContentType="application/vnd.openxmlformats-officedocument.wordprocessingml.footer+xml"/>
  <Override PartName="/word/header44.xml" ContentType="application/vnd.openxmlformats-officedocument.wordprocessingml.header+xml"/>
  <Override PartName="/word/footer12.xml" ContentType="application/vnd.openxmlformats-officedocument.wordprocessingml.footer+xml"/>
  <Override PartName="/word/header5.xml" ContentType="application/vnd.openxmlformats-officedocument.wordprocessingml.header+xml"/>
  <Override PartName="/word/footer17.xml" ContentType="application/vnd.openxmlformats-officedocument.wordprocessingml.footer+xml"/>
  <Override PartName="/word/header43.xml" ContentType="application/vnd.openxmlformats-officedocument.wordprocessingml.header+xml"/>
  <Override PartName="/word/footer11.xml" ContentType="application/vnd.openxmlformats-officedocument.wordprocessingml.footer+xml"/>
  <Override PartName="/word/header4.xml" ContentType="application/vnd.openxmlformats-officedocument.wordprocessingml.header+xml"/>
  <Override PartName="/word/footer16.xml" ContentType="application/vnd.openxmlformats-officedocument.wordprocessingml.footer+xml"/>
  <Override PartName="/word/header42.xml" ContentType="application/vnd.openxmlformats-officedocument.wordprocessingml.header+xml"/>
  <Override PartName="/word/footer10.xml" ContentType="application/vnd.openxmlformats-officedocument.wordprocessingml.footer+xml"/>
  <Override PartName="/word/header49.xml" ContentType="application/vnd.openxmlformats-officedocument.wordprocessingml.header+xml"/>
  <Override PartName="/word/header3.xml" ContentType="application/vnd.openxmlformats-officedocument.wordprocessingml.header+xml"/>
  <Override PartName="/word/footer15.xml" ContentType="application/vnd.openxmlformats-officedocument.wordprocessingml.footer+xml"/>
  <Override PartName="/word/header41.xml" ContentType="application/vnd.openxmlformats-officedocument.wordprocessingml.header+xml"/>
  <Override PartName="/word/header13.xml" ContentType="application/vnd.openxmlformats-officedocument.wordprocessingml.header+xml"/>
  <Override PartName="/word/footer3.xml" ContentType="application/vnd.openxmlformats-officedocument.wordprocessingml.footer+xml"/>
  <Override PartName="/word/header48.xml" ContentType="application/vnd.openxmlformats-officedocument.wordprocessingml.header+xml"/>
  <Override PartName="/word/header2.xml" ContentType="application/vnd.openxmlformats-officedocument.wordprocessingml.header+xml"/>
  <Override PartName="/word/footer14.xml" ContentType="application/vnd.openxmlformats-officedocument.wordprocessingml.footer+xml"/>
  <Override PartName="/word/header40.xml" ContentType="application/vnd.openxmlformats-officedocument.wordprocessingml.header+xml"/>
  <Override PartName="/word/header11.xml" ContentType="application/vnd.openxmlformats-officedocument.wordprocessingml.header+xml"/>
  <Override PartName="/word/footer39.xml" ContentType="application/vnd.openxmlformats-officedocument.wordprocessingml.footer+xml"/>
  <Override PartName="/word/header10.xml" ContentType="application/vnd.openxmlformats-officedocument.wordprocessingml.header+xml"/>
  <Override PartName="/word/footer38.xml" ContentType="application/vnd.openxmlformats-officedocument.wordprocessingml.footer+xml"/>
  <Override PartName="/word/document.xml" ContentType="application/vnd.openxmlformats-officedocument.wordprocessingml.document.main+xml"/>
  <Override PartName="/word/footer44.xml" ContentType="application/vnd.openxmlformats-officedocument.wordprocessingml.footer+xml"/>
  <Override PartName="/word/header20.xml" ContentType="application/vnd.openxmlformats-officedocument.wordprocessingml.header+xml"/>
  <Override PartName="/word/styles.xml" ContentType="application/vnd.openxmlformats-officedocument.wordprocessingml.styles+xml"/>
  <Override PartName="/word/footer31.xml" ContentType="application/vnd.openxmlformats-officedocument.wordprocessingml.footer+xml"/>
  <Override PartName="/word/header12.xml" ContentType="application/vnd.openxmlformats-officedocument.wordprocessingml.header+xml"/>
  <Override PartName="/word/header47.xml" ContentType="application/vnd.openxmlformats-officedocument.wordprocessingml.header+xml"/>
  <Override PartName="/word/header1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footer41.xml" ContentType="application/vnd.openxmlformats-officedocument.wordprocessingml.footer+xml"/>
  <Override PartName="/word/footer20.xml" ContentType="application/vnd.openxmlformats-officedocument.wordprocessingml.footer+xml"/>
  <Override PartName="/word/header14.xml" ContentType="application/vnd.openxmlformats-officedocument.wordprocessingml.header+xml"/>
  <Override PartName="/word/footer4.xml" ContentType="application/vnd.openxmlformats-officedocument.wordprocessingml.footer+xml"/>
  <Override PartName="/word/footer21.xml" ContentType="application/vnd.openxmlformats-officedocument.wordprocessingml.footer+xml"/>
  <Override PartName="/word/header15.xml" ContentType="application/vnd.openxmlformats-officedocument.wordprocessingml.header+xml"/>
  <Override PartName="/word/footer5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40.xml" ContentType="application/vnd.openxmlformats-officedocument.wordprocessingml.footer+xml"/>
  <Override PartName="/word/footer1.xml" ContentType="application/vnd.openxmlformats-officedocument.wordprocessingml.footer+xml"/>
  <Override PartName="/word/header18.xml" ContentType="application/vnd.openxmlformats-officedocument.wordprocessingml.header+xml"/>
  <Override PartName="/word/media/image4.jpeg" ContentType="image/jpeg"/>
  <Override PartName="/word/media/image10.jpeg" ContentType="image/jpeg"/>
  <Override PartName="/word/media/image3.jpeg" ContentType="image/jpeg"/>
  <Override PartName="/word/media/image11.png" ContentType="image/png"/>
  <Override PartName="/word/media/image1.jpeg" ContentType="image/jpeg"/>
  <Override PartName="/word/media/image5.png" ContentType="image/png"/>
  <Override PartName="/word/media/image9.jpeg" ContentType="image/jpeg"/>
  <Override PartName="/word/media/image6.jpeg" ContentType="image/jpeg"/>
  <Override PartName="/word/media/image2.png" ContentType="image/png"/>
  <Override PartName="/word/media/image7.jpeg" ContentType="image/jpeg"/>
  <Override PartName="/word/media/image8.png" ContentType="image/png"/>
  <Override PartName="/word/footer8.xml" ContentType="application/vnd.openxmlformats-officedocument.wordprocessingml.footer+xml"/>
  <Override PartName="/word/footer42.xml" ContentType="application/vnd.openxmlformats-officedocument.wordprocessingml.footer+xml"/>
  <Override PartName="/word/footer2.xml" ContentType="application/vnd.openxmlformats-officedocument.wordprocessingml.footer+xml"/>
  <Override PartName="/word/header19.xml" ContentType="application/vnd.openxmlformats-officedocument.wordprocessingml.header+xml"/>
  <Override PartName="/word/footer9.xml" ContentType="application/vnd.openxmlformats-officedocument.wordprocessingml.footer+xml"/>
  <Override PartName="/word/footer43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header50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51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settings.xml" ContentType="application/vnd.openxmlformats-officedocument.wordprocessingml.settings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etexto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behindDoc="1" distT="0" distB="0" distL="0" distR="0" simplePos="0" locked="0" layoutInCell="1" allowOverlap="1" relativeHeight="3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860" cy="7560310"/>
            <wp:effectExtent l="0" t="0" r="0" b="0"/>
            <wp:wrapNone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86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04" w:after="0"/>
        <w:ind w:left="5652" w:right="5823" w:hanging="0"/>
        <w:jc w:val="center"/>
        <w:rPr>
          <w:b/>
          <w:b/>
          <w:sz w:val="24"/>
        </w:rPr>
      </w:pPr>
      <w:r>
        <w:rPr>
          <w:b/>
          <w:sz w:val="24"/>
        </w:rPr>
        <w:t>CURRÍCULO DA REDE ESTADUAL PARANAENSE</w:t>
      </w:r>
    </w:p>
    <w:p>
      <w:pPr>
        <w:pStyle w:val="Corpodetexto"/>
        <w:rPr>
          <w:b/>
          <w:b/>
        </w:rPr>
      </w:pPr>
      <w:r>
        <w:rPr>
          <w:b/>
        </w:rPr>
      </w:r>
    </w:p>
    <w:p>
      <w:pPr>
        <w:pStyle w:val="Corpodetexto"/>
        <w:rPr>
          <w:b/>
          <w:b/>
        </w:rPr>
      </w:pPr>
      <w:r>
        <w:rPr>
          <w:b/>
        </w:rPr>
      </w:r>
    </w:p>
    <w:p>
      <w:pPr>
        <w:pStyle w:val="Corpodetexto"/>
        <w:rPr>
          <w:b/>
          <w:b/>
          <w:sz w:val="19"/>
        </w:rPr>
      </w:pPr>
      <w:r>
        <w:rPr>
          <w:b/>
          <w:sz w:val="19"/>
        </w:rPr>
      </w:r>
    </w:p>
    <w:p>
      <w:pPr>
        <w:pStyle w:val="Corpodetexto"/>
        <w:spacing w:lineRule="auto" w:line="259" w:before="1" w:after="0"/>
        <w:ind w:left="798" w:right="967" w:hanging="0"/>
        <w:jc w:val="both"/>
        <w:rPr/>
      </w:pPr>
      <w:r>
        <w:rPr/>
        <w:t>Em 2018, o Paraná, por meio do Programa de Implementação da BNCC, definiu os direitos e os objetivos de aprendizagens para os estudantes da Educação Infantil e do Ensino Fundamental, produzindo o Referencial Curricular do Paraná: princípios, direitos e orientações.</w:t>
      </w:r>
    </w:p>
    <w:p>
      <w:pPr>
        <w:pStyle w:val="Co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orpodetexto"/>
        <w:spacing w:lineRule="auto" w:line="259"/>
        <w:ind w:left="798" w:right="972" w:hanging="0"/>
        <w:jc w:val="both"/>
        <w:rPr/>
      </w:pPr>
      <w:r>
        <w:rPr/>
        <w:t xml:space="preserve">Em 2019, na sequência da implementação, apresenta o </w:t>
      </w:r>
      <w:r>
        <w:rPr>
          <w:b/>
        </w:rPr>
        <w:t>Currículo da Rede Estadual Paranaense</w:t>
      </w:r>
      <w:r>
        <w:rPr/>
        <w:t>, documento que fornece subsídios às escolas para revisão</w:t>
      </w:r>
      <w:r>
        <w:rPr>
          <w:spacing w:val="-14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seus</w:t>
      </w:r>
      <w:r>
        <w:rPr>
          <w:spacing w:val="-14"/>
        </w:rPr>
        <w:t xml:space="preserve"> </w:t>
      </w:r>
      <w:r>
        <w:rPr/>
        <w:t>currículos</w:t>
      </w:r>
      <w:r>
        <w:rPr>
          <w:spacing w:val="-14"/>
        </w:rPr>
        <w:t xml:space="preserve"> </w:t>
      </w:r>
      <w:r>
        <w:rPr/>
        <w:t>e</w:t>
      </w:r>
      <w:r>
        <w:rPr>
          <w:spacing w:val="-13"/>
        </w:rPr>
        <w:t xml:space="preserve"> </w:t>
      </w:r>
      <w:r>
        <w:rPr/>
        <w:t>aos</w:t>
      </w:r>
      <w:r>
        <w:rPr>
          <w:spacing w:val="-15"/>
        </w:rPr>
        <w:t xml:space="preserve"> </w:t>
      </w:r>
      <w:r>
        <w:rPr/>
        <w:t>professores</w:t>
      </w:r>
      <w:r>
        <w:rPr>
          <w:spacing w:val="-16"/>
        </w:rPr>
        <w:t xml:space="preserve"> </w:t>
      </w:r>
      <w:r>
        <w:rPr/>
        <w:t>na</w:t>
      </w:r>
      <w:r>
        <w:rPr>
          <w:spacing w:val="-13"/>
        </w:rPr>
        <w:t xml:space="preserve"> </w:t>
      </w:r>
      <w:r>
        <w:rPr/>
        <w:t>elaboração</w:t>
      </w:r>
      <w:r>
        <w:rPr>
          <w:spacing w:val="-13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seus</w:t>
      </w:r>
      <w:r>
        <w:rPr>
          <w:spacing w:val="-16"/>
        </w:rPr>
        <w:t xml:space="preserve"> </w:t>
      </w:r>
      <w:r>
        <w:rPr/>
        <w:t>planejamentos.</w:t>
      </w:r>
      <w:r>
        <w:rPr>
          <w:spacing w:val="-14"/>
        </w:rPr>
        <w:t xml:space="preserve"> </w:t>
      </w:r>
      <w:r>
        <w:rPr/>
        <w:t>O</w:t>
      </w:r>
      <w:r>
        <w:rPr>
          <w:spacing w:val="-15"/>
        </w:rPr>
        <w:t xml:space="preserve"> </w:t>
      </w:r>
      <w:r>
        <w:rPr/>
        <w:t>documento</w:t>
      </w:r>
      <w:r>
        <w:rPr>
          <w:spacing w:val="-15"/>
        </w:rPr>
        <w:t xml:space="preserve"> </w:t>
      </w:r>
      <w:r>
        <w:rPr/>
        <w:t>traz</w:t>
      </w:r>
      <w:r>
        <w:rPr>
          <w:spacing w:val="-12"/>
        </w:rPr>
        <w:t xml:space="preserve"> </w:t>
      </w:r>
      <w:r>
        <w:rPr/>
        <w:t>sugestões</w:t>
      </w:r>
      <w:r>
        <w:rPr>
          <w:spacing w:val="-14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conteúdos</w:t>
      </w:r>
      <w:r>
        <w:rPr>
          <w:spacing w:val="-13"/>
        </w:rPr>
        <w:t xml:space="preserve"> </w:t>
      </w:r>
      <w:r>
        <w:rPr/>
        <w:t>para</w:t>
      </w:r>
      <w:r>
        <w:rPr>
          <w:spacing w:val="-14"/>
        </w:rPr>
        <w:t xml:space="preserve"> </w:t>
      </w:r>
      <w:r>
        <w:rPr/>
        <w:t>cada</w:t>
      </w:r>
      <w:r>
        <w:rPr>
          <w:spacing w:val="-13"/>
        </w:rPr>
        <w:t xml:space="preserve"> </w:t>
      </w:r>
      <w:r>
        <w:rPr/>
        <w:t>componente curricular, em cada ano, indicando também possibilidades de distribuição na periodização do ano</w:t>
      </w:r>
      <w:r>
        <w:rPr>
          <w:spacing w:val="-16"/>
        </w:rPr>
        <w:t xml:space="preserve"> </w:t>
      </w:r>
      <w:r>
        <w:rPr/>
        <w:t>letivo.</w:t>
      </w:r>
    </w:p>
    <w:p>
      <w:pPr>
        <w:pStyle w:val="Corpodetexto"/>
        <w:spacing w:before="7" w:after="0"/>
        <w:rPr>
          <w:sz w:val="19"/>
        </w:rPr>
      </w:pPr>
      <w:r>
        <w:rPr>
          <w:sz w:val="19"/>
        </w:rPr>
      </w:r>
    </w:p>
    <w:p>
      <w:pPr>
        <w:pStyle w:val="Corpodetexto"/>
        <w:spacing w:lineRule="auto" w:line="259"/>
        <w:ind w:left="798" w:right="968" w:hanging="0"/>
        <w:jc w:val="both"/>
        <w:rPr/>
      </w:pPr>
      <w:r>
        <w:rPr/>
        <w:t>Os</w:t>
      </w:r>
      <w:r>
        <w:rPr>
          <w:spacing w:val="-6"/>
        </w:rPr>
        <w:t xml:space="preserve"> </w:t>
      </w:r>
      <w:r>
        <w:rPr/>
        <w:t>conteúdos</w:t>
      </w:r>
      <w:r>
        <w:rPr>
          <w:spacing w:val="-6"/>
        </w:rPr>
        <w:t xml:space="preserve"> </w:t>
      </w:r>
      <w:r>
        <w:rPr/>
        <w:t>sugeridos</w:t>
      </w:r>
      <w:r>
        <w:rPr>
          <w:spacing w:val="-6"/>
        </w:rPr>
        <w:t xml:space="preserve"> </w:t>
      </w:r>
      <w:r>
        <w:rPr/>
        <w:t>expressam</w:t>
      </w:r>
      <w:r>
        <w:rPr>
          <w:spacing w:val="-5"/>
        </w:rPr>
        <w:t xml:space="preserve"> </w:t>
      </w:r>
      <w:r>
        <w:rPr/>
        <w:t>os</w:t>
      </w:r>
      <w:r>
        <w:rPr>
          <w:spacing w:val="-6"/>
        </w:rPr>
        <w:t xml:space="preserve"> </w:t>
      </w:r>
      <w:r>
        <w:rPr/>
        <w:t>conhecimentos</w:t>
      </w:r>
      <w:r>
        <w:rPr>
          <w:spacing w:val="-6"/>
        </w:rPr>
        <w:t xml:space="preserve"> </w:t>
      </w:r>
      <w:r>
        <w:rPr/>
        <w:t>para</w:t>
      </w:r>
      <w:r>
        <w:rPr>
          <w:spacing w:val="-7"/>
        </w:rPr>
        <w:t xml:space="preserve"> </w:t>
      </w:r>
      <w:r>
        <w:rPr/>
        <w:t>atingir</w:t>
      </w:r>
      <w:r>
        <w:rPr>
          <w:spacing w:val="-4"/>
        </w:rPr>
        <w:t xml:space="preserve"> </w:t>
      </w:r>
      <w:r>
        <w:rPr/>
        <w:t>os</w:t>
      </w:r>
      <w:r>
        <w:rPr>
          <w:spacing w:val="-6"/>
        </w:rPr>
        <w:t xml:space="preserve"> </w:t>
      </w:r>
      <w:r>
        <w:rPr/>
        <w:t>objetivos</w:t>
      </w:r>
      <w:r>
        <w:rPr>
          <w:spacing w:val="-5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aprendizagens</w:t>
      </w:r>
      <w:r>
        <w:rPr>
          <w:spacing w:val="-7"/>
        </w:rPr>
        <w:t xml:space="preserve"> </w:t>
      </w:r>
      <w:r>
        <w:rPr/>
        <w:t>indicados</w:t>
      </w:r>
      <w:r>
        <w:rPr>
          <w:spacing w:val="-7"/>
        </w:rPr>
        <w:t xml:space="preserve"> </w:t>
      </w:r>
      <w:r>
        <w:rPr/>
        <w:t>no</w:t>
      </w:r>
      <w:r>
        <w:rPr>
          <w:spacing w:val="-3"/>
        </w:rPr>
        <w:t xml:space="preserve"> </w:t>
      </w:r>
      <w:r>
        <w:rPr/>
        <w:t>Referencial.</w:t>
      </w:r>
      <w:r>
        <w:rPr>
          <w:spacing w:val="-6"/>
        </w:rPr>
        <w:t xml:space="preserve"> </w:t>
      </w:r>
      <w:r>
        <w:rPr/>
        <w:t>Decorrem,</w:t>
      </w:r>
      <w:r>
        <w:rPr>
          <w:spacing w:val="-7"/>
        </w:rPr>
        <w:t xml:space="preserve"> </w:t>
      </w:r>
      <w:r>
        <w:rPr/>
        <w:t>portanto,</w:t>
      </w:r>
      <w:r>
        <w:rPr>
          <w:spacing w:val="-6"/>
        </w:rPr>
        <w:t xml:space="preserve"> </w:t>
      </w:r>
      <w:r>
        <w:rPr/>
        <w:t>dos organizadores curriculares presentes em cada componente curricular, chegando à especificidade da</w:t>
      </w:r>
      <w:r>
        <w:rPr>
          <w:spacing w:val="-4"/>
        </w:rPr>
        <w:t xml:space="preserve"> </w:t>
      </w:r>
      <w:r>
        <w:rPr/>
        <w:t>aula.</w:t>
      </w:r>
    </w:p>
    <w:p>
      <w:pPr>
        <w:pStyle w:val="Corpodetexto"/>
        <w:spacing w:before="6" w:after="0"/>
        <w:rPr>
          <w:sz w:val="19"/>
        </w:rPr>
      </w:pPr>
      <w:r>
        <w:rPr>
          <w:sz w:val="19"/>
        </w:rPr>
      </w:r>
    </w:p>
    <w:p>
      <w:pPr>
        <w:pStyle w:val="Corpodetexto"/>
        <w:spacing w:lineRule="auto" w:line="259"/>
        <w:ind w:left="798" w:right="967" w:hanging="0"/>
        <w:jc w:val="both"/>
        <w:rPr/>
      </w:pPr>
      <w:r>
        <w:rPr/>
        <w:t>São também uma maneira de trazer para o âmbito da docência possibilidades de encaminhamentos que levam ao desenvolvimento das competências</w:t>
      </w:r>
      <w:r>
        <w:rPr>
          <w:spacing w:val="-4"/>
        </w:rPr>
        <w:t xml:space="preserve"> </w:t>
      </w:r>
      <w:r>
        <w:rPr/>
        <w:t>gerais</w:t>
      </w:r>
      <w:r>
        <w:rPr>
          <w:spacing w:val="-4"/>
        </w:rPr>
        <w:t xml:space="preserve"> </w:t>
      </w:r>
      <w:r>
        <w:rPr/>
        <w:t>da</w:t>
      </w:r>
      <w:r>
        <w:rPr>
          <w:spacing w:val="-3"/>
        </w:rPr>
        <w:t xml:space="preserve"> </w:t>
      </w:r>
      <w:r>
        <w:rPr/>
        <w:t>Educação</w:t>
      </w:r>
      <w:r>
        <w:rPr>
          <w:spacing w:val="-3"/>
        </w:rPr>
        <w:t xml:space="preserve"> </w:t>
      </w:r>
      <w:r>
        <w:rPr/>
        <w:t>Básica.</w:t>
      </w:r>
      <w:r>
        <w:rPr>
          <w:spacing w:val="-3"/>
        </w:rPr>
        <w:t xml:space="preserve"> </w:t>
      </w:r>
      <w:r>
        <w:rPr/>
        <w:t>Embora</w:t>
      </w:r>
      <w:r>
        <w:rPr>
          <w:spacing w:val="-6"/>
        </w:rPr>
        <w:t xml:space="preserve"> </w:t>
      </w:r>
      <w:r>
        <w:rPr/>
        <w:t>essas</w:t>
      </w:r>
      <w:r>
        <w:rPr>
          <w:spacing w:val="-3"/>
        </w:rPr>
        <w:t xml:space="preserve"> </w:t>
      </w:r>
      <w:r>
        <w:rPr/>
        <w:t>perpassem</w:t>
      </w:r>
      <w:r>
        <w:rPr>
          <w:spacing w:val="-6"/>
        </w:rPr>
        <w:t xml:space="preserve"> </w:t>
      </w:r>
      <w:r>
        <w:rPr/>
        <w:t>todas</w:t>
      </w:r>
      <w:r>
        <w:rPr>
          <w:spacing w:val="-4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atividades</w:t>
      </w:r>
      <w:r>
        <w:rPr>
          <w:spacing w:val="-3"/>
        </w:rPr>
        <w:t xml:space="preserve"> </w:t>
      </w:r>
      <w:r>
        <w:rPr/>
        <w:t>da</w:t>
      </w:r>
      <w:r>
        <w:rPr>
          <w:spacing w:val="-3"/>
        </w:rPr>
        <w:t xml:space="preserve"> </w:t>
      </w:r>
      <w:r>
        <w:rPr/>
        <w:t>escola,</w:t>
      </w:r>
      <w:r>
        <w:rPr>
          <w:spacing w:val="-3"/>
        </w:rPr>
        <w:t xml:space="preserve"> </w:t>
      </w:r>
      <w:r>
        <w:rPr/>
        <w:t>são</w:t>
      </w:r>
      <w:r>
        <w:rPr>
          <w:spacing w:val="-2"/>
        </w:rPr>
        <w:t xml:space="preserve"> </w:t>
      </w:r>
      <w:r>
        <w:rPr/>
        <w:t>os</w:t>
      </w:r>
      <w:r>
        <w:rPr>
          <w:spacing w:val="-4"/>
        </w:rPr>
        <w:t xml:space="preserve"> </w:t>
      </w:r>
      <w:r>
        <w:rPr/>
        <w:t>conteúdos</w:t>
      </w:r>
      <w:r>
        <w:rPr>
          <w:spacing w:val="-4"/>
        </w:rPr>
        <w:t xml:space="preserve"> </w:t>
      </w:r>
      <w:r>
        <w:rPr/>
        <w:t>e</w:t>
      </w:r>
      <w:r>
        <w:rPr>
          <w:spacing w:val="-2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forma</w:t>
      </w:r>
      <w:r>
        <w:rPr>
          <w:spacing w:val="-3"/>
        </w:rPr>
        <w:t xml:space="preserve"> </w:t>
      </w:r>
      <w:r>
        <w:rPr/>
        <w:t>como</w:t>
      </w:r>
      <w:r>
        <w:rPr>
          <w:spacing w:val="-3"/>
        </w:rPr>
        <w:t xml:space="preserve"> </w:t>
      </w:r>
      <w:r>
        <w:rPr/>
        <w:t>são</w:t>
      </w:r>
      <w:r>
        <w:rPr>
          <w:spacing w:val="-3"/>
        </w:rPr>
        <w:t xml:space="preserve"> </w:t>
      </w:r>
      <w:r>
        <w:rPr/>
        <w:t>trabalhados que traçam uma linha sequente e gradativa para que os estudantes adquiram conhecimento e repertório cultural, desenvolvam o pensamento científico,</w:t>
      </w:r>
      <w:r>
        <w:rPr>
          <w:spacing w:val="-14"/>
        </w:rPr>
        <w:t xml:space="preserve"> </w:t>
      </w:r>
      <w:r>
        <w:rPr/>
        <w:t>crítico</w:t>
      </w:r>
      <w:r>
        <w:rPr>
          <w:spacing w:val="-15"/>
        </w:rPr>
        <w:t xml:space="preserve"> </w:t>
      </w:r>
      <w:r>
        <w:rPr/>
        <w:t>e</w:t>
      </w:r>
      <w:r>
        <w:rPr>
          <w:spacing w:val="-16"/>
        </w:rPr>
        <w:t xml:space="preserve"> </w:t>
      </w:r>
      <w:r>
        <w:rPr/>
        <w:t>criativo,</w:t>
      </w:r>
      <w:r>
        <w:rPr>
          <w:spacing w:val="-13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comunicação,</w:t>
      </w:r>
      <w:r>
        <w:rPr>
          <w:spacing w:val="-15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cultura</w:t>
      </w:r>
      <w:r>
        <w:rPr>
          <w:spacing w:val="-15"/>
        </w:rPr>
        <w:t xml:space="preserve"> </w:t>
      </w:r>
      <w:r>
        <w:rPr/>
        <w:t>digital,</w:t>
      </w:r>
      <w:r>
        <w:rPr>
          <w:spacing w:val="-16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argumentação,</w:t>
      </w:r>
      <w:r>
        <w:rPr>
          <w:spacing w:val="-13"/>
        </w:rPr>
        <w:t xml:space="preserve"> </w:t>
      </w:r>
      <w:r>
        <w:rPr/>
        <w:t>compreendam</w:t>
      </w:r>
      <w:r>
        <w:rPr>
          <w:spacing w:val="-16"/>
        </w:rPr>
        <w:t xml:space="preserve"> </w:t>
      </w:r>
      <w:r>
        <w:rPr/>
        <w:t>as</w:t>
      </w:r>
      <w:r>
        <w:rPr>
          <w:spacing w:val="-16"/>
        </w:rPr>
        <w:t xml:space="preserve"> </w:t>
      </w:r>
      <w:r>
        <w:rPr/>
        <w:t>relações</w:t>
      </w:r>
      <w:r>
        <w:rPr>
          <w:spacing w:val="-16"/>
        </w:rPr>
        <w:t xml:space="preserve"> </w:t>
      </w:r>
      <w:r>
        <w:rPr/>
        <w:t>entre</w:t>
      </w:r>
      <w:r>
        <w:rPr>
          <w:spacing w:val="-16"/>
        </w:rPr>
        <w:t xml:space="preserve"> </w:t>
      </w:r>
      <w:r>
        <w:rPr/>
        <w:t>trabalho</w:t>
      </w:r>
      <w:r>
        <w:rPr>
          <w:spacing w:val="-15"/>
        </w:rPr>
        <w:t xml:space="preserve"> </w:t>
      </w:r>
      <w:r>
        <w:rPr/>
        <w:t>e</w:t>
      </w:r>
      <w:r>
        <w:rPr>
          <w:spacing w:val="-16"/>
        </w:rPr>
        <w:t xml:space="preserve"> </w:t>
      </w:r>
      <w:r>
        <w:rPr/>
        <w:t>projeto</w:t>
      </w:r>
      <w:r>
        <w:rPr>
          <w:spacing w:val="-15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vida</w:t>
      </w:r>
      <w:r>
        <w:rPr>
          <w:spacing w:val="-16"/>
        </w:rPr>
        <w:t xml:space="preserve"> </w:t>
      </w:r>
      <w:r>
        <w:rPr/>
        <w:t>e</w:t>
      </w:r>
      <w:r>
        <w:rPr>
          <w:spacing w:val="-16"/>
        </w:rPr>
        <w:t xml:space="preserve"> </w:t>
      </w:r>
      <w:r>
        <w:rPr/>
        <w:t>aprimorem o autoconhecimento, o autocuidado, a empatia e a cooperação, tornando-se cidadãos responsáveis capazes de atuar na</w:t>
      </w:r>
      <w:r>
        <w:rPr>
          <w:spacing w:val="-30"/>
        </w:rPr>
        <w:t xml:space="preserve"> </w:t>
      </w:r>
      <w:r>
        <w:rPr/>
        <w:t>sociedade.</w:t>
      </w:r>
    </w:p>
    <w:p>
      <w:pPr>
        <w:pStyle w:val="Corpodetexto"/>
        <w:spacing w:before="8" w:after="0"/>
        <w:rPr>
          <w:sz w:val="19"/>
        </w:rPr>
      </w:pPr>
      <w:r>
        <w:rPr>
          <w:sz w:val="19"/>
        </w:rPr>
      </w:r>
    </w:p>
    <w:p>
      <w:pPr>
        <w:sectPr>
          <w:type w:val="nextPage"/>
          <w:pgSz w:orient="landscape" w:w="16838" w:h="11906"/>
          <w:pgMar w:left="620" w:right="100" w:header="0" w:top="1100" w:footer="0" w:bottom="280" w:gutter="0"/>
          <w:pgNumType w:fmt="decimal"/>
          <w:formProt w:val="false"/>
          <w:textDirection w:val="lrTb"/>
        </w:sectPr>
        <w:pStyle w:val="Corpodetexto"/>
        <w:spacing w:lineRule="auto" w:line="259"/>
        <w:ind w:left="798" w:right="975" w:hanging="0"/>
        <w:jc w:val="both"/>
        <w:rPr/>
      </w:pPr>
      <w:r>
        <w:rPr/>
        <w:t>Assim, apresentamos os quadros curriculares acrescidos de colunas com as sugestões de conteúdos e de divisão por períodos trimestrais, com o intuito de subsidiar o trabalho dos professores e também a elaboração das Propostas Pedagógicas Curriculares.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pStyle w:val="Corpodetexto"/>
        <w:spacing w:before="52" w:after="0"/>
        <w:ind w:left="798" w:right="0" w:hanging="0"/>
        <w:jc w:val="both"/>
        <w:rPr/>
      </w:pPr>
      <w:r>
        <w:rPr/>
        <w:t xml:space="preserve">Os </w:t>
      </w:r>
      <w:r>
        <w:rPr>
          <w:b/>
        </w:rPr>
        <w:t xml:space="preserve">5 Eixos Organizadores </w:t>
      </w:r>
      <w:r>
        <w:rPr/>
        <w:t>a seguir devem ser trabalhados de forma articulada em cada ano (6º ao 9º) do Ensino Fundamental – Anos Finais:</w:t>
      </w:r>
    </w:p>
    <w:p>
      <w:pPr>
        <w:pStyle w:val="Corpodetexto"/>
        <w:spacing w:before="185" w:after="0"/>
        <w:ind w:left="798" w:right="967" w:hanging="0"/>
        <w:jc w:val="both"/>
        <w:rPr/>
      </w:pPr>
      <w:r>
        <w:rPr>
          <w:b/>
        </w:rPr>
        <w:t xml:space="preserve">EIXO ORALIDADE: </w:t>
      </w:r>
      <w:r>
        <w:rPr/>
        <w:t>Práticas de compreensão e produção oral de Língua Inglesa, em diferentes contextos discursivos presenciais ou simulados, com repertório</w:t>
      </w:r>
      <w:r>
        <w:rPr>
          <w:spacing w:val="-15"/>
        </w:rPr>
        <w:t xml:space="preserve"> </w:t>
      </w:r>
      <w:r>
        <w:rPr/>
        <w:t>de</w:t>
      </w:r>
      <w:r>
        <w:rPr>
          <w:spacing w:val="-15"/>
        </w:rPr>
        <w:t xml:space="preserve"> </w:t>
      </w:r>
      <w:r>
        <w:rPr/>
        <w:t>falas</w:t>
      </w:r>
      <w:r>
        <w:rPr>
          <w:spacing w:val="-13"/>
        </w:rPr>
        <w:t xml:space="preserve"> </w:t>
      </w:r>
      <w:r>
        <w:rPr/>
        <w:t>diversas</w:t>
      </w:r>
      <w:r>
        <w:rPr>
          <w:spacing w:val="-15"/>
        </w:rPr>
        <w:t xml:space="preserve"> </w:t>
      </w:r>
      <w:r>
        <w:rPr/>
        <w:t>incluída</w:t>
      </w:r>
      <w:r>
        <w:rPr>
          <w:spacing w:val="-13"/>
        </w:rPr>
        <w:t xml:space="preserve"> </w:t>
      </w:r>
      <w:r>
        <w:rPr/>
        <w:t>a</w:t>
      </w:r>
      <w:r>
        <w:rPr>
          <w:spacing w:val="-16"/>
        </w:rPr>
        <w:t xml:space="preserve"> </w:t>
      </w:r>
      <w:r>
        <w:rPr/>
        <w:t>fala</w:t>
      </w:r>
      <w:r>
        <w:rPr>
          <w:spacing w:val="-14"/>
        </w:rPr>
        <w:t xml:space="preserve"> </w:t>
      </w:r>
      <w:r>
        <w:rPr/>
        <w:t>do</w:t>
      </w:r>
      <w:r>
        <w:rPr>
          <w:spacing w:val="-14"/>
        </w:rPr>
        <w:t xml:space="preserve"> </w:t>
      </w:r>
      <w:r>
        <w:rPr/>
        <w:t>professor.</w:t>
      </w:r>
      <w:r>
        <w:rPr>
          <w:spacing w:val="-14"/>
        </w:rPr>
        <w:t xml:space="preserve"> </w:t>
      </w:r>
      <w:r>
        <w:rPr/>
        <w:t>Este</w:t>
      </w:r>
      <w:r>
        <w:rPr>
          <w:spacing w:val="-13"/>
        </w:rPr>
        <w:t xml:space="preserve"> </w:t>
      </w:r>
      <w:r>
        <w:rPr/>
        <w:t>Eixo</w:t>
      </w:r>
      <w:r>
        <w:rPr>
          <w:spacing w:val="-13"/>
        </w:rPr>
        <w:t xml:space="preserve"> </w:t>
      </w:r>
      <w:r>
        <w:rPr/>
        <w:t>compreende</w:t>
      </w:r>
      <w:r>
        <w:rPr>
          <w:spacing w:val="-13"/>
        </w:rPr>
        <w:t xml:space="preserve"> </w:t>
      </w:r>
      <w:r>
        <w:rPr/>
        <w:t>as</w:t>
      </w:r>
      <w:r>
        <w:rPr>
          <w:spacing w:val="-14"/>
        </w:rPr>
        <w:t xml:space="preserve"> </w:t>
      </w:r>
      <w:r>
        <w:rPr/>
        <w:t>seguintes</w:t>
      </w:r>
      <w:r>
        <w:rPr>
          <w:spacing w:val="-15"/>
        </w:rPr>
        <w:t xml:space="preserve"> </w:t>
      </w:r>
      <w:r>
        <w:rPr/>
        <w:t>práticas</w:t>
      </w:r>
      <w:r>
        <w:rPr>
          <w:spacing w:val="-14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linguagem:</w:t>
      </w:r>
      <w:r>
        <w:rPr>
          <w:spacing w:val="-13"/>
        </w:rPr>
        <w:t xml:space="preserve"> </w:t>
      </w:r>
      <w:r>
        <w:rPr/>
        <w:t>interação</w:t>
      </w:r>
      <w:r>
        <w:rPr>
          <w:spacing w:val="-15"/>
        </w:rPr>
        <w:t xml:space="preserve"> </w:t>
      </w:r>
      <w:r>
        <w:rPr/>
        <w:t>discursiva,</w:t>
      </w:r>
      <w:r>
        <w:rPr>
          <w:spacing w:val="-14"/>
        </w:rPr>
        <w:t xml:space="preserve"> </w:t>
      </w:r>
      <w:r>
        <w:rPr/>
        <w:t>compreensão oral e produção</w:t>
      </w:r>
      <w:r>
        <w:rPr>
          <w:spacing w:val="-4"/>
        </w:rPr>
        <w:t xml:space="preserve"> </w:t>
      </w:r>
      <w:r>
        <w:rPr/>
        <w:t>oral.</w:t>
      </w:r>
    </w:p>
    <w:p>
      <w:pPr>
        <w:pStyle w:val="Corpodetexto"/>
        <w:spacing w:before="9" w:after="0"/>
        <w:rPr>
          <w:sz w:val="23"/>
        </w:rPr>
      </w:pPr>
      <w:r>
        <w:rPr>
          <w:sz w:val="23"/>
        </w:rPr>
      </w:r>
    </w:p>
    <w:p>
      <w:pPr>
        <w:pStyle w:val="Corpodetexto"/>
        <w:spacing w:lineRule="auto" w:line="259"/>
        <w:ind w:left="798" w:right="965" w:hanging="0"/>
        <w:jc w:val="both"/>
        <w:rPr/>
      </w:pPr>
      <w:r>
        <w:rPr>
          <w:b/>
        </w:rPr>
        <w:t>EIXO LEITURA</w:t>
      </w:r>
      <w:r>
        <w:rPr/>
        <w:t>: Práticas de leitura de textos diversos em Língua Inglesa (verbais, verbo-visuais, multimodais) presentes em diferentes suportes e esferas</w:t>
      </w:r>
      <w:r>
        <w:rPr>
          <w:spacing w:val="-9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circulação.</w:t>
      </w:r>
      <w:r>
        <w:rPr>
          <w:spacing w:val="-9"/>
        </w:rPr>
        <w:t xml:space="preserve"> </w:t>
      </w:r>
      <w:r>
        <w:rPr/>
        <w:t>Tais</w:t>
      </w:r>
      <w:r>
        <w:rPr>
          <w:spacing w:val="-7"/>
        </w:rPr>
        <w:t xml:space="preserve"> </w:t>
      </w:r>
      <w:r>
        <w:rPr/>
        <w:t>práticas</w:t>
      </w:r>
      <w:r>
        <w:rPr>
          <w:spacing w:val="-6"/>
        </w:rPr>
        <w:t xml:space="preserve"> </w:t>
      </w:r>
      <w:r>
        <w:rPr/>
        <w:t>envolvem</w:t>
      </w:r>
      <w:r>
        <w:rPr>
          <w:spacing w:val="-8"/>
        </w:rPr>
        <w:t xml:space="preserve"> </w:t>
      </w:r>
      <w:r>
        <w:rPr/>
        <w:t>articulação</w:t>
      </w:r>
      <w:r>
        <w:rPr>
          <w:spacing w:val="-6"/>
        </w:rPr>
        <w:t xml:space="preserve"> </w:t>
      </w:r>
      <w:r>
        <w:rPr/>
        <w:t>com</w:t>
      </w:r>
      <w:r>
        <w:rPr>
          <w:spacing w:val="-8"/>
        </w:rPr>
        <w:t xml:space="preserve"> </w:t>
      </w:r>
      <w:r>
        <w:rPr/>
        <w:t>os</w:t>
      </w:r>
      <w:r>
        <w:rPr>
          <w:spacing w:val="-7"/>
        </w:rPr>
        <w:t xml:space="preserve"> </w:t>
      </w:r>
      <w:r>
        <w:rPr/>
        <w:t>conhecimentos</w:t>
      </w:r>
      <w:r>
        <w:rPr>
          <w:spacing w:val="-8"/>
        </w:rPr>
        <w:t xml:space="preserve"> </w:t>
      </w:r>
      <w:r>
        <w:rPr/>
        <w:t>prévios</w:t>
      </w:r>
      <w:r>
        <w:rPr>
          <w:spacing w:val="-9"/>
        </w:rPr>
        <w:t xml:space="preserve"> </w:t>
      </w:r>
      <w:r>
        <w:rPr/>
        <w:t>dos</w:t>
      </w:r>
      <w:r>
        <w:rPr>
          <w:spacing w:val="-8"/>
        </w:rPr>
        <w:t xml:space="preserve"> </w:t>
      </w:r>
      <w:r>
        <w:rPr/>
        <w:t>estudantes</w:t>
      </w:r>
      <w:r>
        <w:rPr>
          <w:spacing w:val="-8"/>
        </w:rPr>
        <w:t xml:space="preserve"> </w:t>
      </w:r>
      <w:r>
        <w:rPr/>
        <w:t>em</w:t>
      </w:r>
      <w:r>
        <w:rPr>
          <w:spacing w:val="-8"/>
        </w:rPr>
        <w:t xml:space="preserve"> </w:t>
      </w:r>
      <w:r>
        <w:rPr/>
        <w:t>língua</w:t>
      </w:r>
      <w:r>
        <w:rPr>
          <w:spacing w:val="-9"/>
        </w:rPr>
        <w:t xml:space="preserve"> </w:t>
      </w:r>
      <w:r>
        <w:rPr/>
        <w:t>materna</w:t>
      </w:r>
      <w:r>
        <w:rPr>
          <w:spacing w:val="-10"/>
        </w:rPr>
        <w:t xml:space="preserve"> </w:t>
      </w:r>
      <w:r>
        <w:rPr/>
        <w:t>e/ou</w:t>
      </w:r>
      <w:r>
        <w:rPr>
          <w:spacing w:val="-3"/>
        </w:rPr>
        <w:t xml:space="preserve"> </w:t>
      </w:r>
      <w:r>
        <w:rPr/>
        <w:t>outras</w:t>
      </w:r>
      <w:r>
        <w:rPr>
          <w:spacing w:val="-8"/>
        </w:rPr>
        <w:t xml:space="preserve"> </w:t>
      </w:r>
      <w:r>
        <w:rPr/>
        <w:t>línguas.</w:t>
      </w:r>
      <w:r>
        <w:rPr>
          <w:spacing w:val="-9"/>
        </w:rPr>
        <w:t xml:space="preserve"> </w:t>
      </w:r>
      <w:r>
        <w:rPr/>
        <w:t>Este Eixo compreende as seguintes práticas de linguagem: estratégias de leitura, práticas de leitura e construção de repertório lexical, atitudes e disposições favoráveis do</w:t>
      </w:r>
      <w:r>
        <w:rPr>
          <w:spacing w:val="-1"/>
        </w:rPr>
        <w:t xml:space="preserve"> </w:t>
      </w:r>
      <w:r>
        <w:rPr/>
        <w:t>leitor.</w:t>
      </w:r>
    </w:p>
    <w:p>
      <w:pPr>
        <w:pStyle w:val="Corpodetexto"/>
        <w:spacing w:before="11" w:after="0"/>
        <w:rPr>
          <w:sz w:val="25"/>
        </w:rPr>
      </w:pPr>
      <w:r>
        <w:rPr>
          <w:sz w:val="25"/>
        </w:rPr>
      </w:r>
    </w:p>
    <w:p>
      <w:pPr>
        <w:pStyle w:val="Corpodetexto"/>
        <w:spacing w:lineRule="auto" w:line="259"/>
        <w:ind w:left="798" w:right="967" w:hanging="0"/>
        <w:jc w:val="both"/>
        <w:rPr/>
      </w:pPr>
      <w:r>
        <w:rPr>
          <w:b/>
        </w:rPr>
        <w:t>EIXO ESCRITA</w:t>
      </w:r>
      <w:r>
        <w:rPr/>
        <w:t>: Práticas de produção de textos em Língua Inglesa relacionados ao cotidiano dos estudantes, presentes em diferentes suportes e esferas</w:t>
      </w:r>
      <w:r>
        <w:rPr>
          <w:spacing w:val="-11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circulação.</w:t>
      </w:r>
      <w:r>
        <w:rPr>
          <w:spacing w:val="-9"/>
        </w:rPr>
        <w:t xml:space="preserve"> </w:t>
      </w:r>
      <w:r>
        <w:rPr/>
        <w:t>Tais</w:t>
      </w:r>
      <w:r>
        <w:rPr>
          <w:spacing w:val="-9"/>
        </w:rPr>
        <w:t xml:space="preserve"> </w:t>
      </w:r>
      <w:r>
        <w:rPr/>
        <w:t>práticas</w:t>
      </w:r>
      <w:r>
        <w:rPr>
          <w:spacing w:val="-11"/>
        </w:rPr>
        <w:t xml:space="preserve"> </w:t>
      </w:r>
      <w:r>
        <w:rPr/>
        <w:t>envolvem</w:t>
      </w:r>
      <w:r>
        <w:rPr>
          <w:spacing w:val="-11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escrita</w:t>
      </w:r>
      <w:r>
        <w:rPr>
          <w:spacing w:val="-9"/>
        </w:rPr>
        <w:t xml:space="preserve"> </w:t>
      </w:r>
      <w:r>
        <w:rPr/>
        <w:t>mediada</w:t>
      </w:r>
      <w:r>
        <w:rPr>
          <w:spacing w:val="-9"/>
        </w:rPr>
        <w:t xml:space="preserve"> </w:t>
      </w:r>
      <w:r>
        <w:rPr/>
        <w:t>pelo</w:t>
      </w:r>
      <w:r>
        <w:rPr>
          <w:spacing w:val="-10"/>
        </w:rPr>
        <w:t xml:space="preserve"> </w:t>
      </w:r>
      <w:r>
        <w:rPr/>
        <w:t>professor</w:t>
      </w:r>
      <w:r>
        <w:rPr>
          <w:spacing w:val="-8"/>
        </w:rPr>
        <w:t xml:space="preserve"> </w:t>
      </w:r>
      <w:r>
        <w:rPr/>
        <w:t>ou</w:t>
      </w:r>
      <w:r>
        <w:rPr>
          <w:spacing w:val="-8"/>
        </w:rPr>
        <w:t xml:space="preserve"> </w:t>
      </w:r>
      <w:r>
        <w:rPr/>
        <w:t>colegas</w:t>
      </w:r>
      <w:r>
        <w:rPr>
          <w:spacing w:val="-9"/>
        </w:rPr>
        <w:t xml:space="preserve"> </w:t>
      </w:r>
      <w:r>
        <w:rPr/>
        <w:t>e</w:t>
      </w:r>
      <w:r>
        <w:rPr>
          <w:spacing w:val="-11"/>
        </w:rPr>
        <w:t xml:space="preserve"> </w:t>
      </w:r>
      <w:r>
        <w:rPr/>
        <w:t>articulada</w:t>
      </w:r>
      <w:r>
        <w:rPr>
          <w:spacing w:val="-9"/>
        </w:rPr>
        <w:t xml:space="preserve"> </w:t>
      </w:r>
      <w:r>
        <w:rPr/>
        <w:t>com</w:t>
      </w:r>
      <w:r>
        <w:rPr>
          <w:spacing w:val="-8"/>
        </w:rPr>
        <w:t xml:space="preserve"> </w:t>
      </w:r>
      <w:r>
        <w:rPr/>
        <w:t>os</w:t>
      </w:r>
      <w:r>
        <w:rPr>
          <w:spacing w:val="-8"/>
        </w:rPr>
        <w:t xml:space="preserve"> </w:t>
      </w:r>
      <w:r>
        <w:rPr/>
        <w:t>conhecimentos</w:t>
      </w:r>
      <w:r>
        <w:rPr>
          <w:spacing w:val="-11"/>
        </w:rPr>
        <w:t xml:space="preserve"> </w:t>
      </w:r>
      <w:r>
        <w:rPr/>
        <w:t>prévios</w:t>
      </w:r>
      <w:r>
        <w:rPr>
          <w:spacing w:val="-11"/>
        </w:rPr>
        <w:t xml:space="preserve"> </w:t>
      </w:r>
      <w:r>
        <w:rPr/>
        <w:t>dos</w:t>
      </w:r>
      <w:r>
        <w:rPr>
          <w:spacing w:val="-8"/>
        </w:rPr>
        <w:t xml:space="preserve"> </w:t>
      </w:r>
      <w:r>
        <w:rPr/>
        <w:t>estudantes em língua materna e/ou outras línguas. Este Eixo compreende as seguintes práticas de linguagem: estratégias de escrita: pré-escrita, escrita e pós- escrita.</w:t>
      </w:r>
    </w:p>
    <w:p>
      <w:pPr>
        <w:pStyle w:val="Corpodetexto"/>
        <w:spacing w:before="11" w:after="0"/>
        <w:rPr>
          <w:sz w:val="25"/>
        </w:rPr>
      </w:pPr>
      <w:r>
        <w:rPr>
          <w:sz w:val="25"/>
        </w:rPr>
      </w:r>
    </w:p>
    <w:p>
      <w:pPr>
        <w:pStyle w:val="Corpodetexto"/>
        <w:spacing w:lineRule="auto" w:line="259"/>
        <w:ind w:left="798" w:right="973" w:hanging="0"/>
        <w:jc w:val="both"/>
        <w:rPr/>
      </w:pPr>
      <w:r>
        <w:rPr>
          <w:b/>
        </w:rPr>
        <w:t xml:space="preserve">EIXO CONHECIMENTOS LINGUÍSTICOS: </w:t>
      </w:r>
      <w:r>
        <w:rPr/>
        <w:t>Práticas de análise linguística para a reflexão sobre o funcionamento da Língua Inglesa, com base nos usos de linguagem trabalhados nos eixos Oralidade, Leitura, Escrita e Dimensão Intercultural. Este Eixo compreende as seguintes práticas de linguagem: análise linguística.</w:t>
      </w:r>
    </w:p>
    <w:p>
      <w:pPr>
        <w:sectPr>
          <w:headerReference w:type="default" r:id="rId3"/>
          <w:footerReference w:type="default" r:id="rId4"/>
          <w:type w:val="nextPage"/>
          <w:pgSz w:orient="landscape" w:w="16850" w:h="11906"/>
          <w:pgMar w:left="620" w:right="102" w:header="764" w:top="104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Corpodetexto"/>
        <w:spacing w:before="162" w:after="0"/>
        <w:ind w:left="798" w:right="967" w:hanging="0"/>
        <w:jc w:val="both"/>
        <w:rPr/>
      </w:pPr>
      <w:r>
        <w:rPr>
          <w:b/>
        </w:rPr>
        <w:t>EIXO</w:t>
      </w:r>
      <w:r>
        <w:rPr>
          <w:b/>
          <w:spacing w:val="-14"/>
        </w:rPr>
        <w:t xml:space="preserve"> </w:t>
      </w:r>
      <w:r>
        <w:rPr>
          <w:b/>
        </w:rPr>
        <w:t>DIMENSÃO</w:t>
      </w:r>
      <w:r>
        <w:rPr>
          <w:b/>
          <w:spacing w:val="-15"/>
        </w:rPr>
        <w:t xml:space="preserve"> </w:t>
      </w:r>
      <w:r>
        <w:rPr>
          <w:b/>
        </w:rPr>
        <w:t>INTERCULTURAL</w:t>
      </w:r>
      <w:r>
        <w:rPr>
          <w:b/>
          <w:spacing w:val="-14"/>
        </w:rPr>
        <w:t xml:space="preserve"> </w:t>
      </w:r>
      <w:r>
        <w:rPr>
          <w:b/>
        </w:rPr>
        <w:t>–</w:t>
      </w:r>
      <w:r>
        <w:rPr>
          <w:b/>
          <w:spacing w:val="-13"/>
        </w:rPr>
        <w:t xml:space="preserve"> </w:t>
      </w:r>
      <w:r>
        <w:rPr/>
        <w:t>Reflexão</w:t>
      </w:r>
      <w:r>
        <w:rPr>
          <w:spacing w:val="-16"/>
        </w:rPr>
        <w:t xml:space="preserve"> </w:t>
      </w:r>
      <w:r>
        <w:rPr/>
        <w:t>sobre</w:t>
      </w:r>
      <w:r>
        <w:rPr>
          <w:spacing w:val="-13"/>
        </w:rPr>
        <w:t xml:space="preserve"> </w:t>
      </w:r>
      <w:r>
        <w:rPr/>
        <w:t>aspectos</w:t>
      </w:r>
      <w:r>
        <w:rPr>
          <w:spacing w:val="-14"/>
        </w:rPr>
        <w:t xml:space="preserve"> </w:t>
      </w:r>
      <w:r>
        <w:rPr/>
        <w:t>relativos</w:t>
      </w:r>
      <w:r>
        <w:rPr>
          <w:spacing w:val="-16"/>
        </w:rPr>
        <w:t xml:space="preserve"> </w:t>
      </w:r>
      <w:r>
        <w:rPr/>
        <w:t>à</w:t>
      </w:r>
      <w:r>
        <w:rPr>
          <w:spacing w:val="-14"/>
        </w:rPr>
        <w:t xml:space="preserve"> </w:t>
      </w:r>
      <w:r>
        <w:rPr/>
        <w:t>interação</w:t>
      </w:r>
      <w:r>
        <w:rPr>
          <w:spacing w:val="-13"/>
        </w:rPr>
        <w:t xml:space="preserve"> </w:t>
      </w:r>
      <w:r>
        <w:rPr/>
        <w:t>entre</w:t>
      </w:r>
      <w:r>
        <w:rPr>
          <w:spacing w:val="-14"/>
        </w:rPr>
        <w:t xml:space="preserve"> </w:t>
      </w:r>
      <w:r>
        <w:rPr/>
        <w:t>culturas</w:t>
      </w:r>
      <w:r>
        <w:rPr>
          <w:spacing w:val="-16"/>
        </w:rPr>
        <w:t xml:space="preserve"> </w:t>
      </w:r>
      <w:r>
        <w:rPr/>
        <w:t>(dos</w:t>
      </w:r>
      <w:r>
        <w:rPr>
          <w:spacing w:val="-14"/>
        </w:rPr>
        <w:t xml:space="preserve"> </w:t>
      </w:r>
      <w:r>
        <w:rPr/>
        <w:t>alunos</w:t>
      </w:r>
      <w:r>
        <w:rPr>
          <w:spacing w:val="-14"/>
        </w:rPr>
        <w:t xml:space="preserve"> </w:t>
      </w:r>
      <w:r>
        <w:rPr/>
        <w:t>e</w:t>
      </w:r>
      <w:r>
        <w:rPr>
          <w:spacing w:val="-15"/>
        </w:rPr>
        <w:t xml:space="preserve"> </w:t>
      </w:r>
      <w:r>
        <w:rPr/>
        <w:t>aquelas</w:t>
      </w:r>
      <w:r>
        <w:rPr>
          <w:spacing w:val="-15"/>
        </w:rPr>
        <w:t xml:space="preserve"> </w:t>
      </w:r>
      <w:r>
        <w:rPr/>
        <w:t>relacionadas</w:t>
      </w:r>
      <w:r>
        <w:rPr>
          <w:spacing w:val="-16"/>
        </w:rPr>
        <w:t xml:space="preserve"> </w:t>
      </w:r>
      <w:r>
        <w:rPr/>
        <w:t>a</w:t>
      </w:r>
      <w:r>
        <w:rPr>
          <w:spacing w:val="-13"/>
        </w:rPr>
        <w:t xml:space="preserve"> </w:t>
      </w:r>
      <w:r>
        <w:rPr/>
        <w:t>demais</w:t>
      </w:r>
      <w:r>
        <w:rPr>
          <w:spacing w:val="-17"/>
        </w:rPr>
        <w:t xml:space="preserve"> </w:t>
      </w:r>
      <w:r>
        <w:rPr/>
        <w:t>falantes de</w:t>
      </w:r>
      <w:r>
        <w:rPr>
          <w:spacing w:val="-7"/>
        </w:rPr>
        <w:t xml:space="preserve"> </w:t>
      </w:r>
      <w:r>
        <w:rPr/>
        <w:t>Língua</w:t>
      </w:r>
      <w:r>
        <w:rPr>
          <w:spacing w:val="-9"/>
        </w:rPr>
        <w:t xml:space="preserve"> </w:t>
      </w:r>
      <w:r>
        <w:rPr/>
        <w:t>Inglesa),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modo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favorecer</w:t>
      </w:r>
      <w:r>
        <w:rPr>
          <w:spacing w:val="-8"/>
        </w:rPr>
        <w:t xml:space="preserve"> </w:t>
      </w:r>
      <w:r>
        <w:rPr/>
        <w:t>o</w:t>
      </w:r>
      <w:r>
        <w:rPr>
          <w:spacing w:val="-8"/>
        </w:rPr>
        <w:t xml:space="preserve"> </w:t>
      </w:r>
      <w:r>
        <w:rPr/>
        <w:t>convívio,</w:t>
      </w:r>
      <w:r>
        <w:rPr>
          <w:spacing w:val="-6"/>
        </w:rPr>
        <w:t xml:space="preserve"> </w:t>
      </w:r>
      <w:r>
        <w:rPr/>
        <w:t>o</w:t>
      </w:r>
      <w:r>
        <w:rPr>
          <w:spacing w:val="-9"/>
        </w:rPr>
        <w:t xml:space="preserve"> </w:t>
      </w:r>
      <w:r>
        <w:rPr/>
        <w:t>respeito,</w:t>
      </w:r>
      <w:r>
        <w:rPr>
          <w:spacing w:val="-6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superação</w:t>
      </w:r>
      <w:r>
        <w:rPr>
          <w:spacing w:val="-11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conflitos</w:t>
      </w:r>
      <w:r>
        <w:rPr>
          <w:spacing w:val="-8"/>
        </w:rPr>
        <w:t xml:space="preserve"> </w:t>
      </w:r>
      <w:r>
        <w:rPr/>
        <w:t>e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valorização</w:t>
      </w:r>
      <w:r>
        <w:rPr>
          <w:spacing w:val="-8"/>
        </w:rPr>
        <w:t xml:space="preserve"> </w:t>
      </w:r>
      <w:r>
        <w:rPr/>
        <w:t>da</w:t>
      </w:r>
      <w:r>
        <w:rPr>
          <w:spacing w:val="-9"/>
        </w:rPr>
        <w:t xml:space="preserve"> </w:t>
      </w:r>
      <w:r>
        <w:rPr/>
        <w:t>diversidade</w:t>
      </w:r>
      <w:r>
        <w:rPr>
          <w:spacing w:val="-8"/>
        </w:rPr>
        <w:t xml:space="preserve"> </w:t>
      </w:r>
      <w:r>
        <w:rPr/>
        <w:t>entre</w:t>
      </w:r>
      <w:r>
        <w:rPr>
          <w:spacing w:val="-5"/>
        </w:rPr>
        <w:t xml:space="preserve"> </w:t>
      </w:r>
      <w:r>
        <w:rPr/>
        <w:t>os</w:t>
      </w:r>
      <w:r>
        <w:rPr>
          <w:spacing w:val="-6"/>
        </w:rPr>
        <w:t xml:space="preserve"> </w:t>
      </w:r>
      <w:r>
        <w:rPr/>
        <w:t>povos.</w:t>
      </w:r>
      <w:r>
        <w:rPr>
          <w:spacing w:val="-7"/>
        </w:rPr>
        <w:t xml:space="preserve"> </w:t>
      </w:r>
      <w:r>
        <w:rPr/>
        <w:t>(As</w:t>
      </w:r>
      <w:r>
        <w:rPr>
          <w:spacing w:val="-10"/>
        </w:rPr>
        <w:t xml:space="preserve"> </w:t>
      </w:r>
      <w:r>
        <w:rPr/>
        <w:t>discussões para este eixo serão efetivadas em língua materna). Este Eixo compreende as seguintes temáticas: a língua inglesa no mundo e no cotidiano da sociedade brasileira/comunidade; a comunicação intercultural; manifestações</w:t>
      </w:r>
      <w:r>
        <w:rPr>
          <w:spacing w:val="-10"/>
        </w:rPr>
        <w:t xml:space="preserve"> </w:t>
      </w:r>
      <w:r>
        <w:rPr/>
        <w:t>culturais.</w:t>
      </w:r>
    </w:p>
    <w:p>
      <w:pPr>
        <w:sectPr>
          <w:headerReference w:type="default" r:id="rId8"/>
          <w:footerReference w:type="default" r:id="rId9"/>
          <w:type w:val="nextPage"/>
          <w:pgSz w:orient="landscape" w:w="16850" w:h="11906"/>
          <w:pgMar w:left="620" w:right="102" w:header="0" w:top="11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Corpodetexto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1" allowOverlap="1" relativeHeight="131">
                <wp:simplePos x="0" y="0"/>
                <wp:positionH relativeFrom="page">
                  <wp:posOffset>15240</wp:posOffset>
                </wp:positionH>
                <wp:positionV relativeFrom="page">
                  <wp:posOffset>0</wp:posOffset>
                </wp:positionV>
                <wp:extent cx="10679430" cy="7552055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78680" cy="755136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203760" y="6950160"/>
                            <a:ext cx="10474920" cy="59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10677600" cy="755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.2pt;margin-top:0pt;width:840.85pt;height:594.6pt" coordorigin="24,0" coordsize="16817,11892">
                <v:rect id="shape_0" stroked="f" style="position:absolute;left:345;top:10945;width:16495;height:934;mso-position-horizontal-relative:page;mso-position-vertical-relative:page">
                  <v:imagedata r:id="rId5" o:detectmouseclick="t"/>
                  <w10:wrap type="none"/>
                  <v:stroke color="#3465a4" joinstyle="round" endcap="flat"/>
                </v:rect>
                <v:rect id="shape_0" stroked="f" style="position:absolute;left:24;top:0;width:16814;height:11891;mso-position-horizontal-relative:page;mso-position-vertical-relative:page">
                  <v:imagedata r:id="rId7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sectPr>
          <w:headerReference w:type="default" r:id="rId13"/>
          <w:footerReference w:type="default" r:id="rId14"/>
          <w:type w:val="nextPage"/>
          <w:pgSz w:orient="landscape" w:w="16850" w:h="11906"/>
          <w:pgMar w:left="620" w:right="102" w:header="0" w:top="11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Corpodetexto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1" allowOverlap="1" relativeHeight="132">
                <wp:simplePos x="0" y="0"/>
                <wp:positionH relativeFrom="page">
                  <wp:posOffset>5715</wp:posOffset>
                </wp:positionH>
                <wp:positionV relativeFrom="page">
                  <wp:posOffset>0</wp:posOffset>
                </wp:positionV>
                <wp:extent cx="10688955" cy="7544435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8400" cy="754380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3480" y="6950160"/>
                            <a:ext cx="10474920" cy="59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0"/>
                            <a:ext cx="10681920" cy="754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0.45pt;margin-top:0pt;width:841.6pt;height:594.05pt" coordorigin="9,0" coordsize="16832,11881">
                <v:rect id="shape_0" stroked="f" style="position:absolute;left:345;top:10945;width:16495;height:934;mso-position-horizontal-relative:page;mso-position-vertical-relative:page">
                  <v:imagedata r:id="rId10" o:detectmouseclick="t"/>
                  <w10:wrap type="none"/>
                  <v:stroke color="#3465a4" joinstyle="round" endcap="flat"/>
                </v:rect>
                <v:rect id="shape_0" stroked="f" style="position:absolute;left:9;top:0;width:16821;height:11877;mso-position-horizontal-relative:page;mso-position-vertical-relative:page">
                  <v:imagedata r:id="rId12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sectPr>
          <w:headerReference w:type="default" r:id="rId18"/>
          <w:footerReference w:type="default" r:id="rId19"/>
          <w:type w:val="nextPage"/>
          <w:pgSz w:orient="landscape" w:w="16850" w:h="11906"/>
          <w:pgMar w:left="620" w:right="102" w:header="0" w:top="11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Corpodetexto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mc:AlternateContent>
          <mc:Choice Requires="wpg">
            <w:drawing>
              <wp:anchor behindDoc="1" distT="0" distB="0" distL="0" distR="0" simplePos="0" locked="0" layoutInCell="1" allowOverlap="1" relativeHeight="133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10694670" cy="7561580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4160" cy="756108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219240" y="6950160"/>
                            <a:ext cx="10474920" cy="59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10694160" cy="7561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0.05pt;margin-top:0pt;width:842.05pt;height:595.35pt" coordorigin="1,0" coordsize="16841,11907">
                <v:rect id="shape_0" stroked="f" style="position:absolute;left:346;top:10945;width:16495;height:934;mso-position-horizontal-relative:page;mso-position-vertical-relative:page">
                  <v:imagedata r:id="rId15" o:detectmouseclick="t"/>
                  <w10:wrap type="none"/>
                  <v:stroke color="#3465a4" joinstyle="round" endcap="flat"/>
                </v:rect>
                <v:rect id="shape_0" stroked="f" style="position:absolute;left:1;top:0;width:16840;height:11906;mso-position-horizontal-relative:page;mso-position-vertical-relative:page">
                  <v:imagedata r:id="rId17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38">
                <wp:simplePos x="0" y="0"/>
                <wp:positionH relativeFrom="page">
                  <wp:posOffset>622935</wp:posOffset>
                </wp:positionH>
                <wp:positionV relativeFrom="page">
                  <wp:posOffset>1294130</wp:posOffset>
                </wp:positionV>
                <wp:extent cx="9554210" cy="5133975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13397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8" w:before="35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8" w:before="35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8" w:before="35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56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Interação discursiva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Noções iniciais da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prática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da oralidade para 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construção de laços afetivos e convívio social entre estudantes 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professores.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PR.EF06LI01.s.6.01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Interagir em situações de intercâmbio oral, engajando-se em jogos e brincadeiras, demonstrando iniciativa para utilizar a Língua Inglesa, observando os turnos da fala, com a mediação do professor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976" w:leader="none"/>
                                      <w:tab w:val="left" w:pos="2338" w:leader="none"/>
                                    </w:tabs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Apresentações,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Cumprimentos, </w:t>
                                  </w:r>
                                  <w:r>
                                    <w:rPr>
                                      <w:sz w:val="22"/>
                                    </w:rPr>
                                    <w:t>Entrevistas e Trocas de informações; "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Classroom</w:t>
                                    <w:tab/>
                                    <w:tab/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2"/>
                                    </w:rPr>
                                    <w:t>Language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>",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333" w:leader="none"/>
                                    </w:tabs>
                                    <w:spacing w:before="2" w:after="0"/>
                                    <w:ind w:left="45" w:right="3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Léxico/Estruturas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Linguísticas </w:t>
                                  </w:r>
                                  <w:r>
                                    <w:rPr>
                                      <w:sz w:val="22"/>
                                    </w:rPr>
                                    <w:t>Relacionadas.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39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PR.EF06LI02.s.6.02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3" w:after="0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Coletar informações do grupo perguntando e respondendo, com o auxílio do professor, sobre a família, os amigos, a escola e a comunidade, para compreender as diferentes configurações familiares, identidades e espaços sociais.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976" w:leader="none"/>
                                      <w:tab w:val="left" w:pos="2338" w:leader="none"/>
                                    </w:tabs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Apresentações,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Cumprimentos, </w:t>
                                  </w:r>
                                  <w:r>
                                    <w:rPr>
                                      <w:sz w:val="22"/>
                                    </w:rPr>
                                    <w:t>Entrevistas e Apresentações , "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Classroom</w:t>
                                    <w:tab/>
                                    <w:tab/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2"/>
                                    </w:rPr>
                                    <w:t>Language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>",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333" w:leader="none"/>
                                    </w:tabs>
                                    <w:ind w:left="45" w:right="3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Léxico/Estruturas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Linguísticas </w:t>
                                  </w:r>
                                  <w:r>
                                    <w:rPr>
                                      <w:sz w:val="22"/>
                                    </w:rPr>
                                    <w:t>Relacionados.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1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1816" w:leader="none"/>
                                    </w:tabs>
                                    <w:spacing w:before="90" w:after="0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Gêneros discursivos 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das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esferas sociais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circulação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escolar,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cotidiana, entre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outras, </w:t>
                                  </w:r>
                                  <w:r>
                                    <w:rPr>
                                      <w:sz w:val="22"/>
                                    </w:rPr>
                                    <w:t>com a mediação do professor.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31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Aquisição de repertório lexical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inicial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acordo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com o conhecimento prévio.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PR.EF06LI02.a.6.03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Conhecer e compreender o significado de palavras e expressões em textos condizentes com a rotina familiar e ambiente escolar, ou presentes no cotidiano do estudante, que servirão de subsídios para a aquisição do próprio repertório lexical.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lexical relacionado à rotina pessoal, familiar e escolar (Verbos de ação/Pronomes, Advérbios de tempo/lugar, Partes do dia); Horários (Númerais-100).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04.25pt;mso-wrap-distance-left:9pt;mso-wrap-distance-right:9pt;mso-wrap-distance-top:0pt;mso-wrap-distance-bottom:0pt;margin-top:101.9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8" w:before="35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8" w:before="35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8" w:before="35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356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Interação discursiva</w:t>
                            </w:r>
                          </w:p>
                        </w:tc>
                        <w:tc>
                          <w:tcPr>
                            <w:tcW w:w="2553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Noções iniciais da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prática </w:t>
                            </w:r>
                            <w:r>
                              <w:rPr>
                                <w:sz w:val="22"/>
                              </w:rPr>
                              <w:t xml:space="preserve">da oralidade para 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a </w:t>
                            </w:r>
                            <w:r>
                              <w:rPr>
                                <w:sz w:val="22"/>
                              </w:rPr>
                              <w:t xml:space="preserve">construção de laços afetivos e convívio social entre estudantes 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professores.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PR.EF06LI01.s.6.01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Interagir em situações de intercâmbio oral, engajando-se em jogos e brincadeiras, demonstrando iniciativa para utilizar a Língua Inglesa, observando os turnos da fala, com a mediação do professor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976" w:leader="none"/>
                                <w:tab w:val="left" w:pos="2338" w:leader="none"/>
                              </w:tabs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Apresentações,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Cumprimentos, </w:t>
                            </w:r>
                            <w:r>
                              <w:rPr>
                                <w:sz w:val="22"/>
                              </w:rPr>
                              <w:t>Entrevistas e Trocas de informações; "</w:t>
                            </w:r>
                            <w:r>
                              <w:rPr>
                                <w:i/>
                                <w:sz w:val="22"/>
                              </w:rPr>
                              <w:t>Classroom</w:t>
                              <w:tab/>
                              <w:tab/>
                            </w:r>
                            <w:r>
                              <w:rPr>
                                <w:i/>
                                <w:spacing w:val="-3"/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>",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333" w:leader="none"/>
                              </w:tabs>
                              <w:spacing w:before="2" w:after="0"/>
                              <w:ind w:left="45" w:right="3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Léxico/Estruturas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Linguísticas </w:t>
                            </w:r>
                            <w:r>
                              <w:rPr>
                                <w:sz w:val="22"/>
                              </w:rPr>
                              <w:t>Relacionadas.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39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PR.EF06LI02.s.6.02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3" w:after="0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Coletar informações do grupo perguntando e respondendo, com o auxílio do professor, sobre a família, os amigos, a escola e a comunidade, para compreender as diferentes configurações familiares, identidades e espaços sociais.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976" w:leader="none"/>
                                <w:tab w:val="left" w:pos="2338" w:leader="none"/>
                              </w:tabs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Apresentações,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Cumprimentos, </w:t>
                            </w:r>
                            <w:r>
                              <w:rPr>
                                <w:sz w:val="22"/>
                              </w:rPr>
                              <w:t>Entrevistas e Apresentações , "</w:t>
                            </w:r>
                            <w:r>
                              <w:rPr>
                                <w:i/>
                                <w:sz w:val="22"/>
                              </w:rPr>
                              <w:t>Classroom</w:t>
                              <w:tab/>
                              <w:tab/>
                            </w:r>
                            <w:r>
                              <w:rPr>
                                <w:i/>
                                <w:spacing w:val="-3"/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>",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333" w:leader="none"/>
                              </w:tabs>
                              <w:ind w:left="45" w:right="3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Léxico/Estruturas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Linguísticas </w:t>
                            </w:r>
                            <w:r>
                              <w:rPr>
                                <w:sz w:val="22"/>
                              </w:rPr>
                              <w:t>Relacionados.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01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1816" w:leader="none"/>
                              </w:tabs>
                              <w:spacing w:before="90" w:after="0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Gêneros discursivos 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das </w:t>
                            </w:r>
                            <w:r>
                              <w:rPr>
                                <w:sz w:val="22"/>
                              </w:rPr>
                              <w:t xml:space="preserve">esferas sociais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circulação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escolar, </w:t>
                            </w:r>
                            <w:r>
                              <w:rPr>
                                <w:sz w:val="22"/>
                              </w:rPr>
                              <w:t xml:space="preserve">cotidiana, entre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outras, </w:t>
                            </w:r>
                            <w:r>
                              <w:rPr>
                                <w:sz w:val="22"/>
                              </w:rPr>
                              <w:t>com a mediação do professor.</w:t>
                            </w:r>
                          </w:p>
                          <w:p>
                            <w:pPr>
                              <w:pStyle w:val="TableParagraph"/>
                              <w:ind w:left="44" w:right="31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Aquisição de repertório lexical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inicial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acordo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com o conhecimento prévio.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PR.EF06LI02.a.6.03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Conhecer e compreender o significado de palavras e expressões em textos condizentes com a rotina familiar e ambiente escolar, ou presentes no cotidiano do estudante, que servirão de subsídios para a aquisição do próprio repertório lexical.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lexical relacionado à rotina pessoal, familiar e escolar (Verbos de ação/Pronomes, Advérbios de tempo/lugar, Partes do dia); Horários (Númerais-100).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e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sectPr>
          <w:headerReference w:type="default" r:id="rId20"/>
          <w:footerReference w:type="default" r:id="rId2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72" w:after="0"/>
        <w:ind w:left="0" w:right="338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37">
                <wp:simplePos x="0" y="0"/>
                <wp:positionH relativeFrom="page">
                  <wp:posOffset>10323830</wp:posOffset>
                </wp:positionH>
                <wp:positionV relativeFrom="paragraph">
                  <wp:posOffset>310515</wp:posOffset>
                </wp:positionV>
                <wp:extent cx="208915" cy="1270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24.45pt" to="836.25pt,24.4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w w:val="100"/>
          <w:sz w:val="22"/>
        </w:rPr>
        <w:t>7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0">
                <wp:simplePos x="0" y="0"/>
                <wp:positionH relativeFrom="page">
                  <wp:posOffset>622935</wp:posOffset>
                </wp:positionH>
                <wp:positionV relativeFrom="page">
                  <wp:posOffset>1080770</wp:posOffset>
                </wp:positionV>
                <wp:extent cx="9554210" cy="5344160"/>
                <wp:effectExtent l="0" t="0" r="0" b="0"/>
                <wp:wrapNone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34416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15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Interação discursiva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Funções e usos da Língua Inglesa em sala de aula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Classroom language</w:t>
                                  </w:r>
                                  <w:r>
                                    <w:rPr>
                                      <w:sz w:val="22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PR.EF06LI03.s.6.04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Solicitar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esclarecimentos,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em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um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primeiro momento em língua materna, e, posteriormente, em Língua Inglesa sobre o que não entendeu e o significado de palavras ou expressões desconhecidas, para aprimorar a construção do repertório linguístico anteriormente trabalhado pelo professor, considerando o nível vocabular de cada estudante. Este objetivo pode articular-se com o objetivo (EF06LI016).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"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Classroom Language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"; Ampliação do Repertório lexical relacionado 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à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interação em sala de aula.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52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3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discursivos orais: interação e início de compreensão auditiva de, músicas, trechos de filmes, desenhos animados, entre outros, que o professor considerar relevante.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PR.EF06LI.n.6.05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8" w:after="0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Ouvir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perceber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nos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gêneros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orais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que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os seus elementos composicionais e as suas estruturas linguísticas não são sempre as mesmas, para que se efetive a compreensão do contexto de uso da língua.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412" w:leader="none"/>
                                    </w:tabs>
                                    <w:spacing w:before="1" w:after="0"/>
                                    <w:ind w:left="45" w:right="31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das características dos gêneros orais em estudo; Elementos composicionais;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Elementos </w:t>
                                  </w:r>
                                  <w:r>
                                    <w:rPr>
                                      <w:sz w:val="22"/>
                                    </w:rPr>
                                    <w:t>discursivos e linguístico-discursivos do gênero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discursivo.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0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Palavras cognatas e pistas do contexto discursivo.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PR.EF06LI04.s.6.06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com o apoio de palavras cognatas e pistas do contexto discursivo, o assunto e as informações principais em textos orais sobre temas cotidianos, familiares, escolares, entre outros, como forma de aprimorar a compreensão oral.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6" w:after="0"/>
                                    <w:ind w:left="45" w:right="3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Palavras cognatas e pistas do contexto discursivo, o assunto e as informações principais em textos orais sobre temas cotidianos, familiares, escolares, entre outros.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20.8pt;mso-wrap-distance-left:9pt;mso-wrap-distance-right:9pt;mso-wrap-distance-top:0pt;mso-wrap-distance-bottom:0pt;margin-top:85.1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115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Interação discursiva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Funções e usos da Língua Inglesa em sala de aula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Classroom language</w:t>
                            </w:r>
                            <w:r>
                              <w:rPr>
                                <w:sz w:val="22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PR.EF06LI03.s.6.04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78" w:after="0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Solicitar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esclarecimentos,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em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um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primeiro momento em língua materna, e, posteriormente, em Língua Inglesa sobre o que não entendeu e o significado de palavras ou expressões desconhecidas, para aprimorar a construção do repertório linguístico anteriormente trabalhado pelo professor, considerando o nível vocabular de cada estudante. Este objetivo pode articular-se com o objetivo (EF06LI016).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"</w:t>
                            </w:r>
                            <w:r>
                              <w:rPr>
                                <w:i/>
                                <w:sz w:val="22"/>
                              </w:rPr>
                              <w:t>Classroom Language</w:t>
                            </w:r>
                            <w:r>
                              <w:rPr>
                                <w:sz w:val="22"/>
                              </w:rPr>
                              <w:t xml:space="preserve">"; Ampliação do Repertório lexical relacionado 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à </w:t>
                            </w:r>
                            <w:r>
                              <w:rPr>
                                <w:sz w:val="22"/>
                              </w:rPr>
                              <w:t>interação em sala de aula.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452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3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discursivos orais: interação e início de compreensão auditiva de, músicas, trechos de filmes, desenhos animados, entre outros, que o professor considerar relevante.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PR.EF06LI.n.6.05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48" w:after="0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Ouvir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perceber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nos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gêneros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orais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que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os seus elementos composicionais e as suas estruturas linguísticas não são sempre as mesmas, para que se efetive a compreensão do contexto de uso da língua.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412" w:leader="none"/>
                              </w:tabs>
                              <w:spacing w:before="1" w:after="0"/>
                              <w:ind w:left="45" w:right="31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das características dos gêneros orais em estudo; Elementos composicionais;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Elementos </w:t>
                            </w:r>
                            <w:r>
                              <w:rPr>
                                <w:sz w:val="22"/>
                              </w:rPr>
                              <w:t>discursivos e linguístico-discursivos do gênero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discursivo.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260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Palavras cognatas e pistas do contexto discursivo.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PR.EF06LI04.s.6.06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com o apoio de palavras cognatas e pistas do contexto discursivo, o assunto e as informações principais em textos orais sobre temas cotidianos, familiares, escolares, entre outros, como forma de aprimorar a compreensão oral.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6" w:after="0"/>
                              <w:ind w:left="45" w:right="3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Palavras cognatas e pistas do contexto discursivo, o assunto e as informações principais em textos orais sobre temas cotidianos, familiares, escolares, entre outros.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1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22"/>
          <w:footerReference w:type="default" r:id="rId2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45" w:after="0"/>
        <w:ind w:left="0" w:right="338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39">
                <wp:simplePos x="0" y="0"/>
                <wp:positionH relativeFrom="page">
                  <wp:posOffset>10323830</wp:posOffset>
                </wp:positionH>
                <wp:positionV relativeFrom="paragraph">
                  <wp:posOffset>294005</wp:posOffset>
                </wp:positionV>
                <wp:extent cx="208915" cy="1270"/>
                <wp:effectExtent l="0" t="0" r="0" b="0"/>
                <wp:wrapNone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23.15pt" to="836.25pt,23.1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w w:val="100"/>
          <w:sz w:val="22"/>
        </w:rPr>
        <w:t>8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2">
                <wp:simplePos x="0" y="0"/>
                <wp:positionH relativeFrom="page">
                  <wp:posOffset>622935</wp:posOffset>
                </wp:positionH>
                <wp:positionV relativeFrom="page">
                  <wp:posOffset>1080770</wp:posOffset>
                </wp:positionV>
                <wp:extent cx="9554210" cy="5370195"/>
                <wp:effectExtent l="0" t="0" r="0" b="0"/>
                <wp:wrapNone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37019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0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4" w:right="2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particularidades dos falantes.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PR.EF06LI04.a.6.07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6" w:after="0"/>
                                    <w:ind w:left="45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na pronúncia de palavras cognatas em Língua Inglesa, as diferenças e semelhanças de sua sonoridade e representação gráfica, em comparação com a língua materna.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78" w:leader="none"/>
                                      <w:tab w:val="left" w:pos="3073" w:leader="none"/>
                                    </w:tabs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 de palavras cognatas em Língua Inglesa, sonoridade e representação</w:t>
                                    <w:tab/>
                                    <w:t>gráfica,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em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comparação com a língua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materna.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8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particularidades dos falantes.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PR.EF06LI04.a.6.08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Investigar, na produção sonora de palavras, frases e expressões de textos orais, a entonação e a acentuação tônica (Word stress), para aprimorar a prática</w:t>
                                  </w:r>
                                  <w:r>
                                    <w:rPr>
                                      <w:spacing w:val="-2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 oralidade.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45" w:right="3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Palavras, frases e expressões de textos orais, a entonação e a acentuação tônica (Word stress).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40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0" w:after="0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Variação linguística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0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PR.EF06LI04.a.6.09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algumas semelhanças e diferenças entre os gêneros orais e escritos no que diz respeito aos níveis de formalidade, às escolhas lexicais, aos traços de oralidade no texto escrito, ao uso da linguagem própria da internet, abreviações, siglas, entre outros, a fim de compreender suas características e relações com as esferas de circulação em que são veiculados.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orais e escritos: níveis de formalidade, às escolhas lexicais, aos traços de oralidade no texto escrito, ao uso da linguagem própria da internet, abreviações, siglas, entre outros.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0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0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22.85pt;mso-wrap-distance-left:9pt;mso-wrap-distance-right:9pt;mso-wrap-distance-top:0pt;mso-wrap-distance-bottom:0pt;margin-top:85.1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260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4" w:right="2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particularidades dos falantes.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PR.EF06LI04.a.6.07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6" w:after="0"/>
                              <w:ind w:left="45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na pronúncia de palavras cognatas em Língua Inglesa, as diferenças e semelhanças de sua sonoridade e representação gráfica, em comparação com a língua materna.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78" w:leader="none"/>
                                <w:tab w:val="left" w:pos="3073" w:leader="none"/>
                              </w:tabs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 de palavras cognatas em Língua Inglesa, sonoridade e representação</w:t>
                              <w:tab/>
                              <w:t>gráfica,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em </w:t>
                            </w:r>
                            <w:r>
                              <w:rPr>
                                <w:sz w:val="22"/>
                              </w:rPr>
                              <w:t>comparação com a língua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materna.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268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particularidades dos falantes.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9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PR.EF06LI04.a.6.08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9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Investigar, na produção sonora de palavras, frases e expressões de textos orais, a entonação e a acentuação tônica (Word stress), para aprimorar a prática</w:t>
                            </w:r>
                            <w:r>
                              <w:rPr>
                                <w:spacing w:val="-2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 oralidade.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9" w:after="0"/>
                              <w:ind w:left="45" w:right="3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Palavras, frases e expressões de textos orais, a entonação e a acentuação tônica (Word stress).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9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9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340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0" w:after="0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Variação linguística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0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PR.EF06LI04.a.6.09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algumas semelhanças e diferenças entre os gêneros orais e escritos no que diz respeito aos níveis de formalidade, às escolhas lexicais, aos traços de oralidade no texto escrito, ao uso da linguagem própria da internet, abreviações, siglas, entre outros, a fim de compreender suas características e relações com as esferas de circulação em que são veiculados.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orais e escritos: níveis de formalidade, às escolhas lexicais, aos traços de oralidade no texto escrito, ao uso da linguagem própria da internet, abreviações, siglas, entre outros.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0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0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24"/>
          <w:footerReference w:type="default" r:id="rId2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8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41">
                <wp:simplePos x="0" y="0"/>
                <wp:positionH relativeFrom="page">
                  <wp:posOffset>10323830</wp:posOffset>
                </wp:positionH>
                <wp:positionV relativeFrom="paragraph">
                  <wp:posOffset>237490</wp:posOffset>
                </wp:positionV>
                <wp:extent cx="208915" cy="1270"/>
                <wp:effectExtent l="0" t="0" r="0" b="0"/>
                <wp:wrapNone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w w:val="100"/>
          <w:sz w:val="22"/>
        </w:rPr>
        <w:t>9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4">
                <wp:simplePos x="0" y="0"/>
                <wp:positionH relativeFrom="page">
                  <wp:posOffset>622935</wp:posOffset>
                </wp:positionH>
                <wp:positionV relativeFrom="page">
                  <wp:posOffset>1080770</wp:posOffset>
                </wp:positionV>
                <wp:extent cx="9554210" cy="5281930"/>
                <wp:effectExtent l="0" t="0" r="0" b="0"/>
                <wp:wrapNone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28193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32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oral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4" w:right="3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de textos orais,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PR.EF06LI05.s.6.10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Aplicar os conhecimentos da Língua Inglesa para falar de si e de outras pessoas, explicitando informações pessoais e características relacionadas a gostos, preferências e rotinas, para efetivar a prática da oralidade com textos simples. Este objetivo pode articular-se com (EF06LI17) e (EF06LI18).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Informações pessoais e de outras pessoas; gostos, preferências e rotinas.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4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PR.EF06LI06.s.6.11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Planejar apresentação sobre a família, a comunidade e a escola, compartilhando-a oralmente com o grupo, para</w:t>
                                  </w:r>
                                  <w:r>
                                    <w:rPr>
                                      <w:spacing w:val="-2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desenvolver sua autonomia e interação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social.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05" w:leader="none"/>
                                      <w:tab w:val="left" w:pos="1877" w:leader="none"/>
                                      <w:tab w:val="left" w:pos="3247" w:leader="none"/>
                                    </w:tabs>
                                    <w:ind w:left="45" w:right="3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Apresentação sobre a família, 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sz w:val="22"/>
                                    </w:rPr>
                                    <w:t>comunidade e a escola (Léxico, características</w:t>
                                    <w:tab/>
                                    <w:t>discursivas</w:t>
                                    <w:tab/>
                                  </w:r>
                                  <w:r>
                                    <w:rPr>
                                      <w:spacing w:val="-16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linguístico-discursivas, temporalidade,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informatividade, </w:t>
                                  </w:r>
                                  <w:r>
                                    <w:rPr>
                                      <w:sz w:val="22"/>
                                    </w:rPr>
                                    <w:t>turnos de fala, entre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outros).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93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68" w:before="170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68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 de leitura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69" w:after="0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discursivos tais como: formulários de dados, bilhetes, receitas, letras de músicas, slogans, entre outros.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Hipóteses sobre 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sz w:val="22"/>
                                    </w:rPr>
                                    <w:t>finalidade de um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PR.EF06LI07.s.6.12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69" w:after="0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Formular hipóteses, com a mediação do professor, sobre a finalidade de um texto em Língua Inglesa, com base em sua estrutura, organização textual e pistas gráficas, para entender o propósito da construção de um texto.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Finalidade do texto em Língua Inglesa, estrutura, organização textual e pistas gráficas.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15.9pt;mso-wrap-distance-left:9pt;mso-wrap-distance-right:9pt;mso-wrap-distance-top:0pt;mso-wrap-distance-bottom:0pt;margin-top:85.1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832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oral</w:t>
                            </w:r>
                          </w:p>
                        </w:tc>
                        <w:tc>
                          <w:tcPr>
                            <w:tcW w:w="2553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4" w:right="3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de textos orais, com a mediação do 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PR.EF06LI05.s.6.10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Aplicar os conhecimentos da Língua Inglesa para falar de si e de outras pessoas, explicitando informações pessoais e características relacionadas a gostos, preferências e rotinas, para efetivar a prática da oralidade com textos simples. Este objetivo pode articular-se com (EF06LI17) e (EF06LI18).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Informações pessoais e de outras pessoas; gostos, preferências e rotinas.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404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PR.EF06LI06.s.6.11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Planejar apresentação sobre a família, a comunidade e a escola, compartilhando-a oralmente com o grupo, para</w:t>
                            </w:r>
                            <w:r>
                              <w:rPr>
                                <w:spacing w:val="-2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desenvolver sua autonomia e interação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social.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05" w:leader="none"/>
                                <w:tab w:val="left" w:pos="1877" w:leader="none"/>
                                <w:tab w:val="left" w:pos="3247" w:leader="none"/>
                              </w:tabs>
                              <w:ind w:left="45" w:right="3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Apresentação sobre a família, 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a </w:t>
                            </w:r>
                            <w:r>
                              <w:rPr>
                                <w:sz w:val="22"/>
                              </w:rPr>
                              <w:t>comunidade e a escola (Léxico, características</w:t>
                              <w:tab/>
                              <w:t>discursivas</w:t>
                              <w:tab/>
                            </w:r>
                            <w:r>
                              <w:rPr>
                                <w:spacing w:val="-16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linguístico-discursivas, temporalidade,</w:t>
                              <w:tab/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informatividade, </w:t>
                            </w:r>
                            <w:r>
                              <w:rPr>
                                <w:sz w:val="22"/>
                              </w:rPr>
                              <w:t>turnos de fala, entre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outros).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493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exact" w:line="268" w:before="170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spacing w:lineRule="exact" w:line="268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 de leitura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69" w:after="0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discursivos tais como: formulários de dados, bilhetes, receitas, letras de músicas, slogans, entre outros.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Hipóteses sobre 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a </w:t>
                            </w:r>
                            <w:r>
                              <w:rPr>
                                <w:sz w:val="22"/>
                              </w:rPr>
                              <w:t>finalidade de um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PR.EF06LI07.s.6.12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69" w:after="0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Formular hipóteses, com a mediação do professor, sobre a finalidade de um texto em Língua Inglesa, com base em sua estrutura, organização textual e pistas gráficas, para entender o propósito da construção de um texto.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Finalidade do texto em Língua Inglesa, estrutura, organização textual e pistas gráficas.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26"/>
          <w:footerReference w:type="default" r:id="rId2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43">
                <wp:simplePos x="0" y="0"/>
                <wp:positionH relativeFrom="page">
                  <wp:posOffset>10323830</wp:posOffset>
                </wp:positionH>
                <wp:positionV relativeFrom="paragraph">
                  <wp:posOffset>237490</wp:posOffset>
                </wp:positionV>
                <wp:extent cx="208915" cy="1270"/>
                <wp:effectExtent l="0" t="0" r="0" b="0"/>
                <wp:wrapNone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1</w:t>
      </w:r>
      <w:r>
        <w:rPr>
          <w:sz w:val="22"/>
        </w:rPr>
        <w:t>0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28"/>
          <w:footerReference w:type="default" r:id="rId2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224" w:hanging="0"/>
        <w:jc w:val="right"/>
        <w:rPr>
          <w:sz w:val="22"/>
        </w:rPr>
      </w:pPr>
      <w:r>
        <w:rPr>
          <w:sz w:val="22"/>
        </w:rPr>
        <w:t>1</w:t>
        <mc:AlternateContent>
          <mc:Choice Requires="wps">
            <w:drawing>
              <wp:anchor behindDoc="1" distT="0" distB="0" distL="114300" distR="114300" simplePos="0" locked="0" layoutInCell="1" allowOverlap="1" relativeHeight="45">
                <wp:simplePos x="0" y="0"/>
                <wp:positionH relativeFrom="page">
                  <wp:posOffset>10323830</wp:posOffset>
                </wp:positionH>
                <wp:positionV relativeFrom="paragraph">
                  <wp:posOffset>237490</wp:posOffset>
                </wp:positionV>
                <wp:extent cx="208915" cy="1270"/>
                <wp:effectExtent l="0" t="0" r="0" b="0"/>
                <wp:wrapNone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1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8">
                <wp:simplePos x="0" y="0"/>
                <wp:positionH relativeFrom="page">
                  <wp:posOffset>622935</wp:posOffset>
                </wp:positionH>
                <wp:positionV relativeFrom="page">
                  <wp:posOffset>1080770</wp:posOffset>
                </wp:positionV>
                <wp:extent cx="9554210" cy="5354955"/>
                <wp:effectExtent l="0" t="0" r="0" b="0"/>
                <wp:wrapNone/>
                <wp:docPr id="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35495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7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 de leitura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614" w:leader="none"/>
                                    </w:tabs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Relação da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linguagem </w:t>
                                  </w:r>
                                  <w:r>
                                    <w:rPr>
                                      <w:sz w:val="22"/>
                                    </w:rPr>
                                    <w:t>verbal e verbo-visual para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a construção de sentido de gêneros discursivos: cartão de aniversário,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convite, </w:t>
                                  </w:r>
                                  <w:r>
                                    <w:rPr>
                                      <w:sz w:val="22"/>
                                    </w:rPr>
                                    <w:t>receita,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panfletos,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propagandas, capa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revistas ou DVD, jogos digitais, fotolegenda,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entre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PR.EF06LI.n.6.16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0" w:after="0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 o papel de elementos verbo- visuais na construção de sentido em textos, para compreender as funções da linguagem verbal e visual (fotos, desenhos, ilustrações, etc.) e suas relações no texto,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Elementos verbo-visuais na construção de sentido em textos, funções da linguagem verbal e visual (fotos, desenhos, ilustrações etc.) e suas relações no texto.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2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PR.EF06LI.n.6.17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 o uso de elementos linguísticos simples empregados na construção de sentido de gêneros discursivos, para desenvolver o domínio gradativo das convenções de escrita em futuras produções e interações textuais.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Elementos linguísticos simples empregados na construção de sentido de gêneros discursivos; convenções de escrita para produções e interações textuais.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90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717" w:leader="none"/>
                                    </w:tabs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Práticas de leitura 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construção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repertório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lexical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44" w:right="3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discursivos em ambientes virtuais,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PR.EF06LI10.s.6.18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Conhecer a organização de um dicionário bilíngue (impresso e/ou on-line), para construir e ampliar o repertório lexical.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 textual: verbete, (Dicionário bilíngue (impresso e/ou on-line); repertório lexical.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9" w:after="0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47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repertório lexical e autonomia leitora.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PR.EF06LI10.a.6.19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3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Localizar no dicionário palavras específicas (gênero verbete), a fim de compreendê-las no contexto adequado ao texto em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estudo.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14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 textual: verbete: palavras específicas relacionadas ao contexto.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18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7" w:before="170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717" w:leader="none"/>
                                    </w:tabs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Práticas de leitura 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construção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repertório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lexical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68" w:after="0"/>
                                    <w:ind w:left="44" w:right="2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repertório lexical e autonomia leitora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PR.EF06LI11.s.6.20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70" w:after="0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Explorar ambientes virtuais e/ou aplicativos para construir e ampliar repertório lexical na Língua Inglesa, conforme a realidade da escola.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lexical de gêneros encontrados em ambientes virtuais e/ou aplicativos.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21.65pt;mso-wrap-distance-left:9pt;mso-wrap-distance-right:9pt;mso-wrap-distance-top:0pt;mso-wrap-distance-bottom:0pt;margin-top:85.1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1927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 de leitura</w:t>
                            </w:r>
                          </w:p>
                        </w:tc>
                        <w:tc>
                          <w:tcPr>
                            <w:tcW w:w="2553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614" w:leader="none"/>
                              </w:tabs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Relação da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linguagem </w:t>
                            </w:r>
                            <w:r>
                              <w:rPr>
                                <w:sz w:val="22"/>
                              </w:rPr>
                              <w:t>verbal e verbo-visual para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a construção de sentido de gêneros discursivos: cartão de aniversário,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convite, </w:t>
                            </w:r>
                            <w:r>
                              <w:rPr>
                                <w:sz w:val="22"/>
                              </w:rPr>
                              <w:t>receita,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panfletos, </w:t>
                            </w:r>
                            <w:r>
                              <w:rPr>
                                <w:sz w:val="22"/>
                              </w:rPr>
                              <w:t xml:space="preserve">propagandas, capa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 xml:space="preserve">revistas ou DVD, jogos digitais, fotolegenda,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entre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PR.EF06LI.n.6.16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0" w:after="0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 o papel de elementos verbo- visuais na construção de sentido em textos, para compreender as funções da linguagem verbal e visual (fotos, desenhos, ilustrações, etc.) e suas relações no texto, com a mediação do professor.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Elementos verbo-visuais na construção de sentido em textos, funções da linguagem verbal e visual (fotos, desenhos, ilustrações etc.) e suas relações no texto.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042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PR.EF06LI.n.6.17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 o uso de elementos linguísticos simples empregados na construção de sentido de gêneros discursivos, para desenvolver o domínio gradativo das convenções de escrita em futuras produções e interações textuais.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Elementos linguísticos simples empregados na construção de sentido de gêneros discursivos; convenções de escrita para produções e interações textuais.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190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46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717" w:leader="none"/>
                              </w:tabs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Práticas de leitura 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construção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repertório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lexical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89" w:after="0"/>
                              <w:ind w:left="44" w:right="3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discursivos em ambientes virtuais, com a mediação do 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9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PR.EF06LI10.s.6.18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89" w:after="0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Conhecer a organização de um dicionário bilíngue (impresso e/ou on-line), para construir e ampliar o repertório lexical.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89" w:after="0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 textual: verbete, (Dicionário bilíngue (impresso e/ou on-line); repertório lexical.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9" w:after="0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247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repertório lexical e autonomia leitora.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PR.EF06LI10.a.6.19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83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Localizar no dicionário palavras específicas (gênero verbete), a fim de compreendê-las no contexto adequado ao texto em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estudo.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14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 textual: verbete: palavras específicas relacionadas ao contexto.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418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7" w:before="170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717" w:leader="none"/>
                              </w:tabs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Práticas de leitura 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construção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repertório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lexical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68" w:after="0"/>
                              <w:ind w:left="44" w:right="2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repertório lexical e autonomia leitora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PR.EF06LI11.s.6.20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70" w:after="0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Explorar ambientes virtuais e/ou aplicativos para construir e ampliar repertório lexical na Língua Inglesa, conforme a realidade da escola.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lexical de gêneros encontrados em ambientes virtuais e/ou aplicativos.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12" w:after="0"/>
        <w:rPr>
          <w:sz w:val="28"/>
        </w:rPr>
      </w:pPr>
      <w:r>
        <w:rPr>
          <w:sz w:val="28"/>
        </w:rPr>
      </w:r>
    </w:p>
    <w:p>
      <w:pPr>
        <w:sectPr>
          <w:headerReference w:type="default" r:id="rId30"/>
          <w:footerReference w:type="default" r:id="rId3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61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47">
                <wp:simplePos x="0" y="0"/>
                <wp:positionH relativeFrom="page">
                  <wp:posOffset>10323830</wp:posOffset>
                </wp:positionH>
                <wp:positionV relativeFrom="paragraph">
                  <wp:posOffset>240665</wp:posOffset>
                </wp:positionV>
                <wp:extent cx="208915" cy="1270"/>
                <wp:effectExtent l="0" t="0" r="0" b="0"/>
                <wp:wrapNone/>
                <wp:docPr id="2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95pt" to="836.25pt,18.9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1</w:t>
      </w:r>
      <w:r>
        <w:rPr>
          <w:sz w:val="22"/>
        </w:rPr>
        <w:t>2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50">
                <wp:simplePos x="0" y="0"/>
                <wp:positionH relativeFrom="page">
                  <wp:posOffset>622935</wp:posOffset>
                </wp:positionH>
                <wp:positionV relativeFrom="page">
                  <wp:posOffset>1080770</wp:posOffset>
                </wp:positionV>
                <wp:extent cx="9554210" cy="5377815"/>
                <wp:effectExtent l="0" t="0" r="0" b="0"/>
                <wp:wrapNone/>
                <wp:docPr id="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37781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9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33" w:leader="none"/>
                                    </w:tabs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Atitudes</w:t>
                                    <w:tab/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18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disposições favoráveis do leitor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4" w:right="2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Partilha de leitura, com mediação do 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PR.EF06LI12.s.6.21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Interessar-se pelo texto lido, compartilhando suas ideias (a interação poderá ocorrer em língua materna ou a critério do professor), sobre o que o texto informa/comunica, a fim de promover o desenvolvimento linguístico.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580" w:leader="none"/>
                                    </w:tabs>
                                    <w:ind w:left="45" w:right="3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Ideias contidas no texto (O que o texto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informa/comunica), </w:t>
                                  </w:r>
                                  <w:r>
                                    <w:rPr>
                                      <w:sz w:val="22"/>
                                    </w:rPr>
                                    <w:t>características discursivas e linguístico-discursivas.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38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Variação Linguística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PR.EF06LI12.a.6.22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Perceber as semelhanças e diferenças entre os gêneros orais e escritos simples, para compreender os mecanismos de linguagem nos diferentes contextos de uso da escrita e da oralidade.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Semelhanças e diferenças entre os gêneros orais e escritos simples; mecanismos de linguagem nos diferentes contextos de uso da escrita e da oralidade.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3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Intertextualidade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PR.EF06LI12.a.6.23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Articular o texto com outras referências, trazendo à tona as diversas possibilidades intertextuais como forma de acessar os diversos saberes possíveis para uma melhor compreensão do conteúdo temático.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996" w:leader="none"/>
                                      <w:tab w:val="left" w:pos="2502" w:leader="none"/>
                                    </w:tabs>
                                    <w:ind w:left="45" w:right="34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Intertextualidade</w:t>
                                    <w:tab/>
                                    <w:t>e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conteúdo </w:t>
                                  </w:r>
                                  <w:r>
                                    <w:rPr>
                                      <w:sz w:val="22"/>
                                    </w:rPr>
                                    <w:t>temático.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23.45pt;mso-wrap-distance-left:9pt;mso-wrap-distance-right:9pt;mso-wrap-distance-top:0pt;mso-wrap-distance-bottom:0pt;margin-top:85.1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889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33" w:leader="none"/>
                              </w:tabs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Atitudes</w:t>
                              <w:tab/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18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disposições favoráveis do leitor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4" w:right="2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Partilha de leitura, com mediação do 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PR.EF06LI12.s.6.21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Interessar-se pelo texto lido, compartilhando suas ideias (a interação poderá ocorrer em língua materna ou a critério do professor), sobre o que o texto informa/comunica, a fim de promover o desenvolvimento linguístico.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580" w:leader="none"/>
                              </w:tabs>
                              <w:ind w:left="45" w:right="3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Ideias contidas no texto (O que o texto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informa/comunica), </w:t>
                            </w:r>
                            <w:r>
                              <w:rPr>
                                <w:sz w:val="22"/>
                              </w:rPr>
                              <w:t>características discursivas e linguístico-discursivas.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438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Variação Linguística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PR.EF06LI12.a.6.22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Perceber as semelhanças e diferenças entre os gêneros orais e escritos simples, para compreender os mecanismos de linguagem nos diferentes contextos de uso da escrita e da oralidade.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Semelhanças e diferenças entre os gêneros orais e escritos simples; mecanismos de linguagem nos diferentes contextos de uso da escrita e da oralidade.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553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Intertextualidade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PR.EF06LI12.a.6.23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Articular o texto com outras referências, trazendo à tona as diversas possibilidades intertextuais como forma de acessar os diversos saberes possíveis para uma melhor compreensão do conteúdo temático.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996" w:leader="none"/>
                                <w:tab w:val="left" w:pos="2502" w:leader="none"/>
                              </w:tabs>
                              <w:ind w:left="45" w:right="34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Intertextualidade</w:t>
                              <w:tab/>
                              <w:t>e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conteúdo </w:t>
                            </w:r>
                            <w:r>
                              <w:rPr>
                                <w:sz w:val="22"/>
                              </w:rPr>
                              <w:t>temático.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3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32"/>
          <w:footerReference w:type="default" r:id="rId3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43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49">
                <wp:simplePos x="0" y="0"/>
                <wp:positionH relativeFrom="page">
                  <wp:posOffset>10323830</wp:posOffset>
                </wp:positionH>
                <wp:positionV relativeFrom="paragraph">
                  <wp:posOffset>292100</wp:posOffset>
                </wp:positionV>
                <wp:extent cx="208915" cy="1270"/>
                <wp:effectExtent l="0" t="0" r="0" b="0"/>
                <wp:wrapNone/>
                <wp:docPr id="2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23pt" to="836.25pt,23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1</w:t>
      </w:r>
      <w:r>
        <w:rPr>
          <w:sz w:val="22"/>
        </w:rPr>
        <w:t>3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3" w:after="0"/>
        <w:rPr>
          <w:sz w:val="21"/>
        </w:rPr>
      </w:pPr>
      <w:r>
        <w:rPr>
          <w:sz w:val="21"/>
        </w:rPr>
      </w:r>
    </w:p>
    <w:p>
      <w:pPr>
        <w:sectPr>
          <w:headerReference w:type="default" r:id="rId34"/>
          <w:footerReference w:type="default" r:id="rId3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55" w:after="0"/>
        <w:ind w:left="0" w:right="224" w:hanging="0"/>
        <w:jc w:val="right"/>
        <w:rPr>
          <w:sz w:val="22"/>
        </w:rPr>
      </w:pPr>
      <w:r>
        <w:rPr>
          <w:sz w:val="22"/>
        </w:rPr>
        <w:t>1</w:t>
        <mc:AlternateContent>
          <mc:Choice Requires="wps">
            <w:drawing>
              <wp:anchor behindDoc="1" distT="0" distB="0" distL="114300" distR="114300" simplePos="0" locked="0" layoutInCell="1" allowOverlap="1" relativeHeight="51">
                <wp:simplePos x="0" y="0"/>
                <wp:positionH relativeFrom="page">
                  <wp:posOffset>10323830</wp:posOffset>
                </wp:positionH>
                <wp:positionV relativeFrom="paragraph">
                  <wp:posOffset>299720</wp:posOffset>
                </wp:positionV>
                <wp:extent cx="208915" cy="1270"/>
                <wp:effectExtent l="0" t="0" r="0" b="0"/>
                <wp:wrapNone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23.6pt" to="836.25pt,23.6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36"/>
          <w:footerReference w:type="default" r:id="rId3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224" w:hanging="0"/>
        <w:jc w:val="right"/>
        <w:rPr>
          <w:sz w:val="22"/>
        </w:rPr>
      </w:pPr>
      <w:r>
        <w:rPr>
          <w:sz w:val="22"/>
        </w:rPr>
        <w:t>1</w:t>
        <mc:AlternateContent>
          <mc:Choice Requires="wps">
            <w:drawing>
              <wp:anchor behindDoc="1" distT="0" distB="0" distL="114300" distR="114300" simplePos="0" locked="0" layoutInCell="1" allowOverlap="1" relativeHeight="53">
                <wp:simplePos x="0" y="0"/>
                <wp:positionH relativeFrom="page">
                  <wp:posOffset>10323830</wp:posOffset>
                </wp:positionH>
                <wp:positionV relativeFrom="paragraph">
                  <wp:posOffset>237490</wp:posOffset>
                </wp:positionV>
                <wp:extent cx="208915" cy="1270"/>
                <wp:effectExtent l="0" t="0" r="0" b="0"/>
                <wp:wrapNone/>
                <wp:docPr id="3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5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56">
                <wp:simplePos x="0" y="0"/>
                <wp:positionH relativeFrom="page">
                  <wp:posOffset>622935</wp:posOffset>
                </wp:positionH>
                <wp:positionV relativeFrom="page">
                  <wp:posOffset>1080770</wp:posOffset>
                </wp:positionV>
                <wp:extent cx="9554210" cy="5365750"/>
                <wp:effectExtent l="0" t="0" r="0" b="0"/>
                <wp:wrapNone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36575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9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escrita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Revisão textual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PR.EF06LI15.a.6.31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Revisar o texto construído, observando</w:t>
                                  </w:r>
                                  <w:r>
                                    <w:rPr>
                                      <w:spacing w:val="-2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se o mesmo atende à finalidade, se há coesão e coerência e se está adequado</w:t>
                                  </w:r>
                                  <w:r>
                                    <w:rPr>
                                      <w:spacing w:val="-2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ao contexto de uso da língua, visando o aprimoramento da prática escrita, com a mediação do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1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Finalidade, coesão e coerência e adequação ao contexto de uso da língua, aprimoramento da prática escrita.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0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/>
                                    <w:ind w:left="45" w:right="29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/>
                                    <w:ind w:left="44" w:right="2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e utilização de repertório lexical.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PR.EF06LI16.s.6.32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Construir repertório relativo às expressões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usadas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convívio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social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 o uso da Língua Inglesa em sala de aula, para desenvolver o conhecimento vocabular básico e gradativo, que proporcionará interações com colegas e professores.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relativo às expressões usadas para o convívio social e o uso da Língua Inglesa em sala de aula.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62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9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noções da representação gráfica em relação à sonoridade entre a língua inglesa e outras línguas.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PR.EF06LI17.s.6.33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Construir repertório lexical relativo a temas familiares (escola, família, rotina diária, atividades de lazer, esportes, entre outros), a fim de ampliar o vocabulário utilizado em contextos que sejam significativos para os estudantes.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7" w:after="0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lexical relativo a temas familiares (escola, família, rotina diária, atividades de lazer, esportes, entre outros).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22.5pt;mso-wrap-distance-left:9pt;mso-wrap-distance-right:9pt;mso-wrap-distance-top:0pt;mso-wrap-distance-bottom:0pt;margin-top:85.1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419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escrita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Revisão textual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PR.EF06LI15.a.6.31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Revisar o texto construído, observando</w:t>
                            </w:r>
                            <w:r>
                              <w:rPr>
                                <w:spacing w:val="-2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se o mesmo atende à finalidade, se há coesão e coerência e se está adequado</w:t>
                            </w:r>
                            <w:r>
                              <w:rPr>
                                <w:spacing w:val="-2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ao contexto de uso da língua, visando o aprimoramento da prática escrita, com a mediação do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1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Finalidade, coesão e coerência e adequação ao contexto de uso da língua, aprimoramento da prática escrita.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380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auto" w:line="235"/>
                              <w:ind w:left="45" w:right="29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auto" w:line="235"/>
                              <w:ind w:left="44" w:right="2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e utilização de repertório lexical.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PR.EF06LI16.s.6.32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Construir repertório relativo às expressões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usadas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convívio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social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 o uso da Língua Inglesa em sala de aula, para desenvolver o conhecimento vocabular básico e gradativo, que proporcionará interações com colegas e professores.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relativo às expressões usadas para o convívio social e o uso da Língua Inglesa em sala de aula.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062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9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noções da representação gráfica em relação à sonoridade entre a língua inglesa e outras línguas.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PR.EF06LI17.s.6.33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Construir repertório lexical relativo a temas familiares (escola, família, rotina diária, atividades de lazer, esportes, entre outros), a fim de ampliar o vocabulário utilizado em contextos que sejam significativos para os estudantes.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7" w:after="0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lexical relativo a temas familiares (escola, família, rotina diária, atividades de lazer, esportes, entre outros).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2" w:after="0"/>
        <w:rPr>
          <w:sz w:val="28"/>
        </w:rPr>
      </w:pPr>
      <w:r>
        <w:rPr>
          <w:sz w:val="28"/>
        </w:rPr>
      </w:r>
    </w:p>
    <w:p>
      <w:pPr>
        <w:sectPr>
          <w:headerReference w:type="default" r:id="rId38"/>
          <w:footerReference w:type="default" r:id="rId3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71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55">
                <wp:simplePos x="0" y="0"/>
                <wp:positionH relativeFrom="page">
                  <wp:posOffset>10323830</wp:posOffset>
                </wp:positionH>
                <wp:positionV relativeFrom="paragraph">
                  <wp:posOffset>246380</wp:posOffset>
                </wp:positionV>
                <wp:extent cx="208915" cy="1270"/>
                <wp:effectExtent l="0" t="0" r="0" b="0"/>
                <wp:wrapNone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9.4pt" to="836.25pt,19.4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1</w:t>
      </w:r>
      <w:r>
        <w:rPr>
          <w:sz w:val="22"/>
        </w:rPr>
        <w:t>6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58">
                <wp:simplePos x="0" y="0"/>
                <wp:positionH relativeFrom="page">
                  <wp:posOffset>622935</wp:posOffset>
                </wp:positionH>
                <wp:positionV relativeFrom="page">
                  <wp:posOffset>1080770</wp:posOffset>
                </wp:positionV>
                <wp:extent cx="9554210" cy="5334000"/>
                <wp:effectExtent l="0" t="0" r="0" b="0"/>
                <wp:wrapNone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4210" cy="53340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032" w:type="dxa"/>
                              <w:jc w:val="left"/>
                              <w:tblInd w:w="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8"/>
                              <w:gridCol w:w="2553"/>
                              <w:gridCol w:w="1843"/>
                              <w:gridCol w:w="3825"/>
                              <w:gridCol w:w="3403"/>
                              <w:gridCol w:w="567"/>
                              <w:gridCol w:w="426"/>
                              <w:gridCol w:w="425"/>
                            </w:tblGrid>
                            <w:tr>
                              <w:trPr>
                                <w:trHeight w:val="537" w:hRule="atLeast"/>
                              </w:trPr>
                              <w:tc>
                                <w:tcPr>
                                  <w:tcW w:w="19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9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85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89" w:right="47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8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7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6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39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9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67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noções da representação gráfica em relação à sonoridade entre a língua inglesa e outras línguas.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PR.EF06LI18.s.6.34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91" w:after="0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algumas semelhanças e diferenças na pronúncia de palavras da Língua Inglesa e da língua materna e/ou outras línguas conhecidas (de acordo</w:t>
                                  </w:r>
                                  <w:r>
                                    <w:rPr>
                                      <w:spacing w:val="-1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com a realidade da comunidade escolar), para perceber as particularidades linguísticas e a diversidade cultural, aprendendo 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sz w:val="22"/>
                                    </w:rPr>
                                    <w:t>respeitá-las no meio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social.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Semelhanças e diferenças na pronúncia de palavras da Língua Inglesa e da língua materna e/ou outras línguas conhecidas (de acordo com a realidade da comunidade escolar); particularidades linguísticas e a diversidade cultural.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60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PR.EF06LI18.a.6.35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40" w:after="0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Utilizar o repertório lexical com frequência, para que seja assimilado e internalizado por meio de interações no ambiente escolar.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lexical de interações no ambiente escolar.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0" w:hRule="atLeast"/>
                              </w:trPr>
                              <w:tc>
                                <w:tcPr>
                                  <w:tcW w:w="1988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29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2114" w:leader="none"/>
                                    </w:tabs>
                                    <w:spacing w:before="47" w:after="0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Funções morfossintáticas, sintáticas, semânticas e funções dos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demais </w:t>
                                  </w:r>
                                  <w:r>
                                    <w:rPr>
                                      <w:sz w:val="22"/>
                                    </w:rPr>
                                    <w:t>elementos constitutivos dos gêneros discursivos, selecionados</w:t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pelo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PR.EF06LI19.s.6.36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Compreender e utilizar o presente do indicativo para identificar pessoas (verbo to be) e descrever rotinas diárias, compreendendo as ações no tempo presente.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506" w:leader="none"/>
                                      <w:tab w:val="left" w:pos="2710" w:leader="none"/>
                                    </w:tabs>
                                    <w:ind w:left="45" w:right="31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Presente do indicativo: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para </w:t>
                                  </w:r>
                                  <w:r>
                                    <w:rPr>
                                      <w:sz w:val="22"/>
                                    </w:rPr>
                                    <w:t>identificar pessoas (verbo to be) e descrever</w:t>
                                    <w:tab/>
                                    <w:t>rotinas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diárias,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compreendendo as ações no tempo presente.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2" w:hRule="atLeast"/>
                              </w:trPr>
                              <w:tc>
                                <w:tcPr>
                                  <w:tcW w:w="1988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1515" w:leader="none"/>
                                    </w:tabs>
                                    <w:spacing w:before="152" w:after="0"/>
                                    <w:ind w:left="44" w:right="3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Elementos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linguísticos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empregados na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construção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de sentido em textos orais e escritos, em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seus </w:t>
                                  </w:r>
                                  <w:r>
                                    <w:rPr>
                                      <w:sz w:val="22"/>
                                    </w:rPr>
                                    <w:t>processos de interação, compreensão e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produção.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PR.EF06LI20.s.6.37</w:t>
                                  </w:r>
                                </w:p>
                              </w:tc>
                              <w:tc>
                                <w:tcPr>
                                  <w:tcW w:w="38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e utilizar o presente contínuo para descrever e expressar ações em progresso.</w:t>
                                  </w:r>
                                </w:p>
                              </w:tc>
                              <w:tc>
                                <w:tcPr>
                                  <w:tcW w:w="340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Presente contínuo para descrever e expressar ações em progresso.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52.3pt;height:420pt;mso-wrap-distance-left:9pt;mso-wrap-distance-right:9pt;mso-wrap-distance-top:0pt;mso-wrap-distance-bottom:0pt;margin-top:85.1pt;mso-position-vertical-relative:page;margin-left:49.05pt;mso-position-horizontal-relative:page">
                <v:textbox inset="0in,0in,0in,0in">
                  <w:txbxContent>
                    <w:tbl>
                      <w:tblPr>
                        <w:tblW w:w="15032" w:type="dxa"/>
                        <w:jc w:val="left"/>
                        <w:tblInd w:w="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8"/>
                        <w:gridCol w:w="2553"/>
                        <w:gridCol w:w="1843"/>
                        <w:gridCol w:w="3825"/>
                        <w:gridCol w:w="3403"/>
                        <w:gridCol w:w="567"/>
                        <w:gridCol w:w="426"/>
                        <w:gridCol w:w="425"/>
                      </w:tblGrid>
                      <w:tr>
                        <w:trPr>
                          <w:trHeight w:val="537" w:hRule="atLeast"/>
                        </w:trPr>
                        <w:tc>
                          <w:tcPr>
                            <w:tcW w:w="19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9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85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89" w:right="47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8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7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6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539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9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CONHECIMENTOS LINGUÍSTICOS</w:t>
                            </w:r>
                          </w:p>
                          <w:p>
                            <w:pPr>
                              <w:pStyle w:val="TableParagraph"/>
                              <w:spacing w:lineRule="exact" w:line="267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553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noções da representação gráfica em relação à sonoridade entre a língua inglesa e outras línguas.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PR.EF06LI18.s.6.34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91" w:after="0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algumas semelhanças e diferenças na pronúncia de palavras da Língua Inglesa e da língua materna e/ou outras línguas conhecidas (de acordo</w:t>
                            </w:r>
                            <w:r>
                              <w:rPr>
                                <w:spacing w:val="-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com a realidade da comunidade escolar), para perceber as particularidades linguísticas e a diversidade cultural, aprendendo 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a </w:t>
                            </w:r>
                            <w:r>
                              <w:rPr>
                                <w:sz w:val="22"/>
                              </w:rPr>
                              <w:t>respeitá-las no meio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social.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Semelhanças e diferenças na pronúncia de palavras da Língua Inglesa e da língua materna e/ou outras línguas conhecidas (de acordo com a realidade da comunidade escolar); particularidades linguísticas e a diversidade cultural.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360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PR.EF06LI18.a.6.35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40" w:after="0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Utilizar o repertório lexical com frequência, para que seja assimilado e internalizado por meio de interações no ambiente escolar.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4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lexical de interações no ambiente escolar.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980" w:hRule="atLeast"/>
                        </w:trPr>
                        <w:tc>
                          <w:tcPr>
                            <w:tcW w:w="1988" w:type="dxa"/>
                            <w:vMerge w:val="restart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29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CONHECIMENTOS LINGUÍSTICOS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2114" w:leader="none"/>
                              </w:tabs>
                              <w:spacing w:before="47" w:after="0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Funções morfossintáticas, sintáticas, semânticas e funções dos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demais </w:t>
                            </w:r>
                            <w:r>
                              <w:rPr>
                                <w:sz w:val="22"/>
                              </w:rPr>
                              <w:t>elementos constitutivos dos gêneros discursivos, selecionados</w:t>
                              <w:tab/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pelo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PR.EF06LI19.s.6.36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Compreender e utilizar o presente do indicativo para identificar pessoas (verbo to be) e descrever rotinas diárias, compreendendo as ações no tempo presente.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506" w:leader="none"/>
                                <w:tab w:val="left" w:pos="2710" w:leader="none"/>
                              </w:tabs>
                              <w:ind w:left="45" w:right="31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Presente do indicativo: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para </w:t>
                            </w:r>
                            <w:r>
                              <w:rPr>
                                <w:sz w:val="22"/>
                              </w:rPr>
                              <w:t>identificar pessoas (verbo to be) e descrever</w:t>
                              <w:tab/>
                              <w:t>rotinas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diárias, </w:t>
                            </w:r>
                            <w:r>
                              <w:rPr>
                                <w:sz w:val="22"/>
                              </w:rPr>
                              <w:t>compreendendo as ações no tempo presente.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922" w:hRule="atLeast"/>
                        </w:trPr>
                        <w:tc>
                          <w:tcPr>
                            <w:tcW w:w="1988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55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1515" w:leader="none"/>
                              </w:tabs>
                              <w:spacing w:before="152" w:after="0"/>
                              <w:ind w:left="44" w:right="3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Elementos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linguísticos </w:t>
                            </w:r>
                            <w:r>
                              <w:rPr>
                                <w:sz w:val="22"/>
                              </w:rPr>
                              <w:t xml:space="preserve">empregados na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construção </w:t>
                            </w:r>
                            <w:r>
                              <w:rPr>
                                <w:sz w:val="22"/>
                              </w:rPr>
                              <w:t xml:space="preserve">de sentido em textos orais e escritos, em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seus </w:t>
                            </w:r>
                            <w:r>
                              <w:rPr>
                                <w:sz w:val="22"/>
                              </w:rPr>
                              <w:t>processos de interação, compreensão e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produção.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PR.EF06LI20.s.6.37</w:t>
                            </w:r>
                          </w:p>
                        </w:tc>
                        <w:tc>
                          <w:tcPr>
                            <w:tcW w:w="38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e utilizar o presente contínuo para descrever e expressar ações em progresso.</w:t>
                            </w:r>
                          </w:p>
                        </w:tc>
                        <w:tc>
                          <w:tcPr>
                            <w:tcW w:w="340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Presente contínuo para descrever e expressar ações em progresso.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40"/>
          <w:footerReference w:type="default" r:id="rId4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57">
                <wp:simplePos x="0" y="0"/>
                <wp:positionH relativeFrom="page">
                  <wp:posOffset>10323830</wp:posOffset>
                </wp:positionH>
                <wp:positionV relativeFrom="paragraph">
                  <wp:posOffset>237490</wp:posOffset>
                </wp:positionV>
                <wp:extent cx="208915" cy="1270"/>
                <wp:effectExtent l="0" t="0" r="0" b="0"/>
                <wp:wrapNone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1</w:t>
      </w:r>
      <w:r>
        <w:rPr>
          <w:sz w:val="22"/>
        </w:rPr>
        <w:t>7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42"/>
          <w:footerReference w:type="default" r:id="rId4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224" w:hanging="0"/>
        <w:jc w:val="right"/>
        <w:rPr>
          <w:sz w:val="22"/>
        </w:rPr>
      </w:pPr>
      <w:r>
        <w:rPr>
          <w:sz w:val="22"/>
        </w:rPr>
        <w:t>1</w:t>
        <mc:AlternateContent>
          <mc:Choice Requires="wps">
            <w:drawing>
              <wp:anchor behindDoc="1" distT="0" distB="0" distL="114300" distR="114300" simplePos="0" locked="0" layoutInCell="1" allowOverlap="1" relativeHeight="59">
                <wp:simplePos x="0" y="0"/>
                <wp:positionH relativeFrom="page">
                  <wp:posOffset>10323830</wp:posOffset>
                </wp:positionH>
                <wp:positionV relativeFrom="paragraph">
                  <wp:posOffset>237490</wp:posOffset>
                </wp:positionV>
                <wp:extent cx="208915" cy="1270"/>
                <wp:effectExtent l="0" t="0" r="0" b="0"/>
                <wp:wrapNone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8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9" w:after="0"/>
        <w:rPr>
          <w:sz w:val="17"/>
        </w:rPr>
      </w:pPr>
      <w:r>
        <w:rPr>
          <w:sz w:val="17"/>
        </w:rPr>
      </w:r>
    </w:p>
    <w:p>
      <w:pPr>
        <w:pStyle w:val="Corpodetexto"/>
        <w:spacing w:before="2" w:after="0"/>
        <w:rPr>
          <w:sz w:val="16"/>
        </w:rPr>
      </w:pPr>
      <w:r>
        <w:rPr>
          <w:sz w:val="16"/>
        </w:rPr>
      </w:r>
    </w:p>
    <w:p>
      <w:pPr>
        <w:sectPr>
          <w:headerReference w:type="default" r:id="rId44"/>
          <w:footerReference w:type="default" r:id="rId4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" w:after="0"/>
        <w:ind w:left="0" w:right="224" w:hanging="0"/>
        <w:jc w:val="right"/>
        <w:rPr>
          <w:sz w:val="22"/>
        </w:rPr>
      </w:pPr>
      <w:r>
        <w:rPr>
          <w:sz w:val="22"/>
        </w:rPr>
        <w:t>1</w:t>
        <mc:AlternateContent>
          <mc:Choice Requires="wps">
            <w:drawing>
              <wp:anchor behindDoc="1" distT="0" distB="0" distL="114300" distR="114300" simplePos="0" locked="0" layoutInCell="1" allowOverlap="1" relativeHeight="61">
                <wp:simplePos x="0" y="0"/>
                <wp:positionH relativeFrom="page">
                  <wp:posOffset>10323830</wp:posOffset>
                </wp:positionH>
                <wp:positionV relativeFrom="paragraph">
                  <wp:posOffset>202565</wp:posOffset>
                </wp:positionV>
                <wp:extent cx="208915" cy="1270"/>
                <wp:effectExtent l="0" t="0" r="0" b="0"/>
                <wp:wrapNone/>
                <wp:docPr id="3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5.95pt" to="836.25pt,15.9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9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46"/>
          <w:footerReference w:type="default" r:id="rId4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224" w:hanging="0"/>
        <w:jc w:val="right"/>
        <w:rPr>
          <w:sz w:val="22"/>
        </w:rPr>
      </w:pPr>
      <w:r>
        <w:rPr>
          <w:sz w:val="22"/>
        </w:rPr>
        <w:t>2</w:t>
        <mc:AlternateContent>
          <mc:Choice Requires="wps">
            <w:drawing>
              <wp:anchor behindDoc="1" distT="0" distB="0" distL="114300" distR="114300" simplePos="0" locked="0" layoutInCell="1" allowOverlap="1" relativeHeight="63">
                <wp:simplePos x="0" y="0"/>
                <wp:positionH relativeFrom="page">
                  <wp:posOffset>10323830</wp:posOffset>
                </wp:positionH>
                <wp:positionV relativeFrom="paragraph">
                  <wp:posOffset>237490</wp:posOffset>
                </wp:positionV>
                <wp:extent cx="208915" cy="1270"/>
                <wp:effectExtent l="0" t="0" r="0" b="0"/>
                <wp:wrapNone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0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6" w:after="0"/>
        <w:rPr>
          <w:sz w:val="21"/>
        </w:rPr>
      </w:pPr>
      <w:r>
        <w:rPr>
          <w:sz w:val="21"/>
        </w:rPr>
      </w:r>
    </w:p>
    <w:p>
      <w:pPr>
        <w:sectPr>
          <w:headerReference w:type="default" r:id="rId48"/>
          <w:footerReference w:type="default" r:id="rId4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7" w:after="0"/>
        <w:ind w:left="0" w:right="224" w:hanging="0"/>
        <w:jc w:val="right"/>
        <w:rPr>
          <w:sz w:val="22"/>
        </w:rPr>
      </w:pPr>
      <w:r>
        <w:rPr>
          <w:sz w:val="22"/>
        </w:rPr>
        <w:t>2</w:t>
        <mc:AlternateContent>
          <mc:Choice Requires="wps">
            <w:drawing>
              <wp:anchor behindDoc="1" distT="0" distB="0" distL="114300" distR="114300" simplePos="0" locked="0" layoutInCell="1" allowOverlap="1" relativeHeight="65">
                <wp:simplePos x="0" y="0"/>
                <wp:positionH relativeFrom="page">
                  <wp:posOffset>10323830</wp:posOffset>
                </wp:positionH>
                <wp:positionV relativeFrom="paragraph">
                  <wp:posOffset>238125</wp:posOffset>
                </wp:positionV>
                <wp:extent cx="208915" cy="1270"/>
                <wp:effectExtent l="0" t="0" r="0" b="0"/>
                <wp:wrapNone/>
                <wp:docPr id="4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5pt" to="836.25pt,18.7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1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68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93055"/>
                <wp:effectExtent l="0" t="0" r="0" b="0"/>
                <wp:wrapNone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9305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1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7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36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Compreensão de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textos </w:t>
                                  </w:r>
                                  <w:r>
                                    <w:rPr>
                                      <w:sz w:val="22"/>
                                    </w:rPr>
                                    <w:t>orais e seus contextos de produção:</w:t>
                                  </w:r>
                                  <w:r>
                                    <w:rPr>
                                      <w:spacing w:val="-2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conhecimentos prévios.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PR.EF07LI03.s.7.04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Mobilizar conhecimentos prévios para compreender textos orais, lançando mão de recursos auxiliares disponíveis como imagens, gestos, entre outros.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Conhecimentos prévios para compreensão de textos orais, utilizando recursos como imagens, gestos, entre 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2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de textos orais de cunho descritivo ou narrativo.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PR.EF07LI04.s.7.05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84" w:after="0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Identificar o contexto, a finalidade, o assunto e os interlocutores em textos orais presentes no cinema, na internet, na televisão, no rádio, em dispositivos móveis, entre outros, a fim de compreender as características dos gêneros que circulam nesses suportes, sob orientação do 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Contexto, finalidade, assunto e interlocutores em textos orais presentes no cinema, na internet, na televisão, no rádio, em dispositivos móveis, entre 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60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5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Informações explicitas presentes no discurso oral.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PR.EF07LI04.a.7.06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Identificar informações explícitas no discurso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oral,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desenvolver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percepção sobre informações relevantes no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Informações explícitas relevantes no discurso oral.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50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50" w:right="371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particularidades de cada falante.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PR.EF07LI.n.7.07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a pronúncia de alguns elementos linguísticos que indiquem ações ou acontecimentos do passado, de modo a compreender a temporalidade do texto.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 de elementos linguísticos que indiquem temporalidade do texto (ações ou acontecimentos do passado).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4.65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8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1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1927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36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Compreensão de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textos </w:t>
                            </w:r>
                            <w:r>
                              <w:rPr>
                                <w:sz w:val="22"/>
                              </w:rPr>
                              <w:t>orais e seus contextos de produção: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conhecimentos prévios.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PR.EF07LI03.s.7.04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Mobilizar conhecimentos prévios para compreender textos orais, lançando mão de recursos auxiliares disponíveis como imagens, gestos, entre outros.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Conhecimentos prévios para compreensão de textos orais, utilizando recursos como imagens, gestos, entre 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22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de textos orais de cunho descritivo ou narrativo.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PR.EF07LI04.s.7.05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84" w:after="0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Identificar o contexto, a finalidade, o assunto e os interlocutores em textos orais presentes no cinema, na internet, na televisão, no rádio, em dispositivos móveis, entre outros, a fim de compreender as características dos gêneros que circulam nesses suportes, sob orientação do 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Contexto, finalidade, assunto e interlocutores em textos orais presentes no cinema, na internet, na televisão, no rádio, em dispositivos móveis, entre 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660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5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Informações explicitas presentes no discurso oral.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PR.EF07LI04.a.7.06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Identificar informações explícitas no discurso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oral,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desenvolver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percepção sobre informações relevantes no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Informações explícitas relevantes no discurso oral.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75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50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50" w:right="371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particularidades de cada falante.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PR.EF07LI.n.7.07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a pronúncia de alguns elementos linguísticos que indiquem ações ou acontecimentos do passado, de modo a compreender a temporalidade do texto.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 de elementos linguísticos que indiquem temporalidade do texto (ações ou acontecimentos do passado).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8"/>
        </w:rPr>
      </w:pPr>
      <w:r>
        <w:rPr>
          <w:sz w:val="28"/>
        </w:rPr>
      </w:r>
    </w:p>
    <w:p>
      <w:pPr>
        <w:pStyle w:val="Corpodetexto"/>
        <w:spacing w:before="2" w:after="0"/>
        <w:rPr>
          <w:sz w:val="18"/>
        </w:rPr>
      </w:pPr>
      <w:r>
        <w:rPr>
          <w:sz w:val="18"/>
        </w:rPr>
      </w:r>
    </w:p>
    <w:p>
      <w:pPr>
        <w:sectPr>
          <w:headerReference w:type="default" r:id="rId50"/>
          <w:footerReference w:type="default" r:id="rId5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67">
                <wp:simplePos x="0" y="0"/>
                <wp:positionH relativeFrom="page">
                  <wp:posOffset>10323830</wp:posOffset>
                </wp:positionH>
                <wp:positionV relativeFrom="paragraph">
                  <wp:posOffset>201295</wp:posOffset>
                </wp:positionV>
                <wp:extent cx="208915" cy="1270"/>
                <wp:effectExtent l="0" t="0" r="0" b="0"/>
                <wp:wrapNone/>
                <wp:docPr id="5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5.85pt" to="836.25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2</w:t>
      </w:r>
      <w:r>
        <w:rPr>
          <w:sz w:val="22"/>
        </w:rPr>
        <w:t>2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70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44160"/>
                <wp:effectExtent l="0" t="0" r="0" b="0"/>
                <wp:wrapNone/>
                <wp:docPr id="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4416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5" w:right="0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1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38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36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particularidades de cada falante.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PR.EF07LI.n.7.08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Investigar, na produção sonora de</w:t>
                                  </w:r>
                                  <w:r>
                                    <w:rPr>
                                      <w:spacing w:val="-2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palavras, frases e expressões, o contexto de uso, entonação, particularidades da língua, entre outros, para aprimorar a prática da oralidade.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 w:after="0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sonora de palavras, frases e expressões, contexto de uso, entonação, particularidades da língua, entre 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30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oral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de textos orais tais como: biografia, autobiografia, memórias, notícias, relatos, entre outros,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5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PR.EF07LI05.s.7.09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Compor, em Língua Inglesa, pequenas narrativas orais sobre fatos, acontecimentos e personalidades marcantes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passado,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modo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estimular a imaginação e desenvolver habilidades intelectuais,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considerando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nível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vocabular adequado ao</w:t>
                                  </w:r>
                                  <w:r>
                                    <w:rPr>
                                      <w:spacing w:val="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ano.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4" w:after="0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Narrativas orais sobre fatos, acontecimentos e personalidades marcantes do passado.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5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5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60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restart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Turnos da fala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PR.EF07LI05.a.7.10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Organizar a sequência de fala, a fim de tornar a produção oral clara e coesa.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1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Coesão e coerência na produção oral.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60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PR.EF07LI05.a.7.11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26" w:after="0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Na elaboração de textos orais considerar</w:t>
                                  </w:r>
                                  <w:r>
                                    <w:rPr>
                                      <w:spacing w:val="-3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os turnos da fala para exercer o respeito ao discurso do outro.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Turnos da fala na elaboração de textos orais.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0.8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5" w:right="0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8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1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438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36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particularidades de cada falante.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PR.EF07LI.n.7.08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Investigar, na produção sonora de</w:t>
                            </w:r>
                            <w:r>
                              <w:rPr>
                                <w:spacing w:val="-2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palavras, frases e expressões, o contexto de uso, entonação, particularidades da língua, entre outros, para aprimorar a prática da oralidade.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41" w:after="0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sonora de palavras, frases e expressões, contexto de uso, entonação, particularidades da língua, entre 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230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oral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de textos orais tais como: biografia, autobiografia, memórias, notícias, relatos, entre outros, com a mediação do 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5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PR.EF07LI05.s.7.09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6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Compor, em Língua Inglesa, pequenas narrativas orais sobre fatos, acontecimentos e personalidades marcantes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passado,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modo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estimular a imaginação e desenvolver habilidades intelectuais,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considerando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nível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vocabular adequado ao</w:t>
                            </w:r>
                            <w:r>
                              <w:rPr>
                                <w:spacing w:val="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4" w:after="0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Narrativas orais sobre fatos, acontecimentos e personalidades marcantes do passado.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5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5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060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restart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Turnos da fala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PR.EF07LI05.a.7.10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auto" w:line="235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Organizar a sequência de fala, a fim de tornar a produção oral clara e coesa.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1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Coesão e coerência na produção oral.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060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PR.EF07LI05.a.7.11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26" w:after="0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Na elaboração de textos orais considerar</w:t>
                            </w:r>
                            <w:r>
                              <w:rPr>
                                <w:spacing w:val="-3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os turnos da fala para exercer o respeito ao discurso do outro.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Turnos da fala na elaboração de textos orais.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6" w:after="0"/>
        <w:rPr>
          <w:sz w:val="21"/>
        </w:rPr>
      </w:pPr>
      <w:r>
        <w:rPr>
          <w:sz w:val="21"/>
        </w:rPr>
      </w:r>
    </w:p>
    <w:p>
      <w:pPr>
        <w:sectPr>
          <w:headerReference w:type="default" r:id="rId52"/>
          <w:footerReference w:type="default" r:id="rId5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7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69">
                <wp:simplePos x="0" y="0"/>
                <wp:positionH relativeFrom="page">
                  <wp:posOffset>10323830</wp:posOffset>
                </wp:positionH>
                <wp:positionV relativeFrom="paragraph">
                  <wp:posOffset>238125</wp:posOffset>
                </wp:positionV>
                <wp:extent cx="208915" cy="1270"/>
                <wp:effectExtent l="0" t="0" r="0" b="0"/>
                <wp:wrapNone/>
                <wp:docPr id="5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5pt" to="836.25pt,18.7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2</w:t>
      </w:r>
      <w:r>
        <w:rPr>
          <w:sz w:val="22"/>
        </w:rPr>
        <w:t>3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72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28920"/>
                <wp:effectExtent l="0" t="0" r="0" b="0"/>
                <wp:wrapNone/>
                <wp:docPr id="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2892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1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00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oral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Turnos da fala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PR.EF07LI05.a.7.12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Elaborar textos orais curtos, com base em ideias previamente apresentadas pelo professor, observando os aspectos de construção do seu sentido global, a partir da análise de suas condições de produção (identificação do gênero, finalidade, esfera social de circulação, suporte, enunciador, enunciatário, intencionalidade, entre outros), a fim de ampliar o repertório de produções orais,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176" w:leader="none"/>
                                    </w:tabs>
                                    <w:spacing w:before="1" w:after="0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Condições de produção oral: identificação do gênero, finalidade, esfera social de circulação, suporte, enunciador,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enunciatário,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intencionalidade, entre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00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50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429" w:leader="none"/>
                                    </w:tabs>
                                    <w:ind w:left="50" w:right="2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geral e específica: leitura rápida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skimming, scanning</w:t>
                                  </w:r>
                                  <w:r>
                                    <w:rPr>
                                      <w:sz w:val="22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PR.EF07LI06.s.7.13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Antecipar o sentido global de textos em Língua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Inglesa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inferências,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base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em leitura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rápida,</w:t>
                                  </w:r>
                                  <w:r>
                                    <w:rPr>
                                      <w:spacing w:val="-1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observando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títulos,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primeiras e últimas frases de parágrafos, palavras- chave repetidas e palavras cognatas (e falsos cognatos), a fim de desenvolver a capacidade de inferenciação e seleção de informações relevantes, com a orientação do 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Sentido global de textos, inferências, leitura rápida, observando títulos, primeiras e últimas frases de parágrafos, palavras-chave repetidas e palavras cognatas/falsos cognatos,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Skimming</w:t>
                                  </w:r>
                                  <w:r>
                                    <w:rPr>
                                      <w:sz w:val="22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19.6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8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1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900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oral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Turnos da fala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PR.EF07LI05.a.7.12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Elaborar textos orais curtos, com base em ideias previamente apresentadas pelo professor, observando os aspectos de construção do seu sentido global, a partir da análise de suas condições de produção (identificação do gênero, finalidade, esfera social de circulação, suporte, enunciador, enunciatário, intencionalidade, entre outros), a fim de ampliar o repertório de produções orais, com a mediação do 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176" w:leader="none"/>
                              </w:tabs>
                              <w:spacing w:before="1" w:after="0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Condições de produção oral: identificação do gênero, finalidade, esfera social de circulação, suporte, enunciador,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enunciatário, </w:t>
                            </w:r>
                            <w:r>
                              <w:rPr>
                                <w:sz w:val="22"/>
                              </w:rPr>
                              <w:t>intencionalidade, entre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900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50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429" w:leader="none"/>
                              </w:tabs>
                              <w:ind w:left="50" w:right="2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geral e específica: leitura rápida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skimming, scanning</w:t>
                            </w:r>
                            <w:r>
                              <w:rPr>
                                <w:sz w:val="22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PR.EF07LI06.s.7.13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Antecipar o sentido global de textos em Língua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Inglesa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por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inferências,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com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base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em leitura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rápida,</w:t>
                            </w:r>
                            <w:r>
                              <w:rPr>
                                <w:spacing w:val="-1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observando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títulos,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primeiras e últimas frases de parágrafos, palavras- chave repetidas e palavras cognatas (e falsos cognatos), a fim de desenvolver a capacidade de inferenciação e seleção de informações relevantes, com a orientação do 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Sentido global de textos, inferências, leitura rápida, observando títulos, primeiras e últimas frases de parágrafos, palavras-chave repetidas e palavras cognatas/falsos cognatos,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Skimming</w:t>
                            </w:r>
                            <w:r>
                              <w:rPr>
                                <w:sz w:val="22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6" w:after="0"/>
        <w:rPr>
          <w:sz w:val="21"/>
        </w:rPr>
      </w:pPr>
      <w:r>
        <w:rPr>
          <w:sz w:val="21"/>
        </w:rPr>
      </w:r>
    </w:p>
    <w:p>
      <w:pPr>
        <w:sectPr>
          <w:headerReference w:type="default" r:id="rId54"/>
          <w:footerReference w:type="default" r:id="rId5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7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71">
                <wp:simplePos x="0" y="0"/>
                <wp:positionH relativeFrom="page">
                  <wp:posOffset>10323830</wp:posOffset>
                </wp:positionH>
                <wp:positionV relativeFrom="paragraph">
                  <wp:posOffset>238125</wp:posOffset>
                </wp:positionV>
                <wp:extent cx="208915" cy="1270"/>
                <wp:effectExtent l="0" t="0" r="0" b="0"/>
                <wp:wrapNone/>
                <wp:docPr id="5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5pt" to="836.25pt,18.7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2</w:t>
      </w:r>
      <w:r>
        <w:rPr>
          <w:sz w:val="22"/>
        </w:rPr>
        <w:t>4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2" w:after="0"/>
        <w:rPr>
          <w:sz w:val="26"/>
        </w:rPr>
      </w:pPr>
      <w:r>
        <w:rPr>
          <w:sz w:val="26"/>
        </w:rPr>
      </w:r>
    </w:p>
    <w:p>
      <w:pPr>
        <w:sectPr>
          <w:headerReference w:type="default" r:id="rId56"/>
          <w:footerReference w:type="default" r:id="rId5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224" w:hanging="0"/>
        <w:jc w:val="right"/>
        <w:rPr>
          <w:sz w:val="22"/>
        </w:rPr>
      </w:pPr>
      <w:r>
        <w:rPr>
          <w:sz w:val="22"/>
        </w:rPr>
        <w:t>2</w:t>
        <mc:AlternateContent>
          <mc:Choice Requires="wps">
            <w:drawing>
              <wp:anchor behindDoc="1" distT="0" distB="0" distL="114300" distR="114300" simplePos="0" locked="0" layoutInCell="1" allowOverlap="1" relativeHeight="73">
                <wp:simplePos x="0" y="0"/>
                <wp:positionH relativeFrom="page">
                  <wp:posOffset>10323830</wp:posOffset>
                </wp:positionH>
                <wp:positionV relativeFrom="paragraph">
                  <wp:posOffset>201295</wp:posOffset>
                </wp:positionV>
                <wp:extent cx="208915" cy="1270"/>
                <wp:effectExtent l="0" t="0" r="0" b="0"/>
                <wp:wrapNone/>
                <wp:docPr id="5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5.85pt" to="836.25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5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76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39715"/>
                <wp:effectExtent l="0" t="0" r="0" b="0"/>
                <wp:wrapNone/>
                <wp:docPr id="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3971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1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0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 w:before="2" w:after="0"/>
                                    <w:ind w:left="47" w:right="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leitura e pesquisa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digitais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PR.EF07LI10.s.7.20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21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Escolher, em ambientes virtuais, textos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em </w:t>
                                  </w:r>
                                  <w:r>
                                    <w:rPr>
                                      <w:sz w:val="22"/>
                                    </w:rPr>
                                    <w:t>Língua Inglesa, de fontes confiáveis, para estudos/pesquisas escolares, como forma de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instigar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criticidade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utilizar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os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diversos recursos digitais, com mediação do 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digitais: seleção de fontes confiáveis, para estudos/pesquisas escolares; recursos digitais.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59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67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419" w:leader="none"/>
                                      <w:tab w:val="left" w:pos="1543" w:leader="none"/>
                                    </w:tabs>
                                    <w:ind w:left="47" w:right="24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Atitudes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7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disposições favoráveis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do </w:t>
                                  </w:r>
                                  <w:r>
                                    <w:rPr>
                                      <w:sz w:val="22"/>
                                    </w:rPr>
                                    <w:t>leitor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Partilha de leitura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PR.EF07LI11.s.7.21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Participar de troca de opiniões e informações sobre textos lidos na sala de aula ou em outros ambientes, para compartilhar os diferentes pontos de vista.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442" w:leader="none"/>
                                    </w:tabs>
                                    <w:spacing w:before="1" w:after="0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Informações presentes nos textos, compartilhamento,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diferentes </w:t>
                                  </w:r>
                                  <w:r>
                                    <w:rPr>
                                      <w:sz w:val="22"/>
                                    </w:rPr>
                                    <w:t>pontos de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vista.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0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8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Intertextualidade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8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PR.EF07LI11.a.7.22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Articular o texto com outras referências, trazendo à tona possibilidades intertextuais, como forma de acessar os diversos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saberes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possíveis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uma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melhor compreensão do conteúdo temático, com</w:t>
                                  </w:r>
                                  <w:r>
                                    <w:rPr>
                                      <w:spacing w:val="-2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 mediação do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Intertextualidade; acesso a diversos saberes; conteúdo temático.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8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8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8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2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427" w:leader="none"/>
                                    </w:tabs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</w:t>
                                    <w:tab/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283" w:leader="none"/>
                                    </w:tabs>
                                    <w:ind w:left="47" w:right="2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escrita:</w:t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pré- </w:t>
                                  </w:r>
                                  <w:r>
                                    <w:rPr>
                                      <w:sz w:val="22"/>
                                    </w:rPr>
                                    <w:t>escrita 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Pré-escrita: planejamento de produção escrita, com mediação do 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PR.EF07LI12.s.7.23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Planejar a escrita de textos em função do contexto (público alvo, finalidade, layout e suporte).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Planejamento da escrita: pré-escrita de textos em função do contexto (público alvo, finalidade, layout e suporte).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0.45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8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1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1860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spacing w:lineRule="auto" w:line="235" w:before="2" w:after="0"/>
                              <w:ind w:left="47" w:right="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leitura e pesquisa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digitais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PR.EF07LI10.s.7.20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21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Escolher, em ambientes virtuais, textos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em </w:t>
                            </w:r>
                            <w:r>
                              <w:rPr>
                                <w:sz w:val="22"/>
                              </w:rPr>
                              <w:t>Língua Inglesa, de fontes confiáveis, para estudos/pesquisas escolares, como forma de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instigar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criticidade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utilizar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os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diversos recursos digitais, com mediação do 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digitais: seleção de fontes confiáveis, para estudos/pesquisas escolares; recursos digitais.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59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exact" w:line="267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419" w:leader="none"/>
                                <w:tab w:val="left" w:pos="1543" w:leader="none"/>
                              </w:tabs>
                              <w:ind w:left="47" w:right="24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Atitudes</w:t>
                              <w:tab/>
                              <w:tab/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disposições favoráveis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do </w:t>
                            </w:r>
                            <w:r>
                              <w:rPr>
                                <w:sz w:val="22"/>
                              </w:rPr>
                              <w:t>leitor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Partilha de leitura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PR.EF07LI11.s.7.21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Participar de troca de opiniões e informações sobre textos lidos na sala de aula ou em outros ambientes, para compartilhar os diferentes pontos de vista.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442" w:leader="none"/>
                              </w:tabs>
                              <w:spacing w:before="1" w:after="0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Informações presentes nos textos, compartilhamento,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diferentes </w:t>
                            </w:r>
                            <w:r>
                              <w:rPr>
                                <w:sz w:val="22"/>
                              </w:rPr>
                              <w:t>pontos de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vista.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200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8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Intertextualidade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8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PR.EF07LI11.a.7.22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Articular o texto com outras referências, trazendo à tona possibilidades intertextuais, como forma de acessar os diversos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saberes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possíveis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uma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melhor compreensão do conteúdo temático, com</w:t>
                            </w:r>
                            <w:r>
                              <w:rPr>
                                <w:spacing w:val="-2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 mediação do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Intertextualidade; acesso a diversos saberes; conteúdo temático.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8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8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8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62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427" w:leader="none"/>
                              </w:tabs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</w:t>
                              <w:tab/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283" w:leader="none"/>
                              </w:tabs>
                              <w:ind w:left="47" w:right="2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escrita:</w:t>
                              <w:tab/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pré- </w:t>
                            </w:r>
                            <w:r>
                              <w:rPr>
                                <w:sz w:val="22"/>
                              </w:rPr>
                              <w:t>escrita 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Pré-escrita: planejamento de produção escrita, com mediação do 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PR.EF07LI12.s.7.23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Planejar a escrita de textos em função do contexto (público alvo, finalidade, layout e suporte).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Planejamento da escrita: pré-escrita de textos em função do contexto (público alvo, finalidade, layout e suporte).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2" w:after="0"/>
        <w:rPr>
          <w:sz w:val="26"/>
        </w:rPr>
      </w:pPr>
      <w:r>
        <w:rPr>
          <w:sz w:val="26"/>
        </w:rPr>
      </w:r>
    </w:p>
    <w:p>
      <w:pPr>
        <w:sectPr>
          <w:headerReference w:type="default" r:id="rId58"/>
          <w:footerReference w:type="default" r:id="rId5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75">
                <wp:simplePos x="0" y="0"/>
                <wp:positionH relativeFrom="page">
                  <wp:posOffset>10323830</wp:posOffset>
                </wp:positionH>
                <wp:positionV relativeFrom="paragraph">
                  <wp:posOffset>201295</wp:posOffset>
                </wp:positionV>
                <wp:extent cx="208915" cy="1270"/>
                <wp:effectExtent l="0" t="0" r="0" b="0"/>
                <wp:wrapNone/>
                <wp:docPr id="6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5.85pt" to="836.25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2</w:t>
      </w:r>
      <w:r>
        <w:rPr>
          <w:sz w:val="22"/>
        </w:rPr>
        <w:t>6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78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519420"/>
                <wp:effectExtent l="0" t="0" r="0" b="0"/>
                <wp:wrapNone/>
                <wp:docPr id="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51942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1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7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427" w:leader="none"/>
                                    </w:tabs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</w:t>
                                    <w:tab/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283" w:leader="none"/>
                                    </w:tabs>
                                    <w:spacing w:lineRule="auto" w:line="235" w:before="3" w:after="0"/>
                                    <w:ind w:left="47" w:right="2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escrita:</w:t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pré- </w:t>
                                  </w:r>
                                  <w:r>
                                    <w:rPr>
                                      <w:sz w:val="22"/>
                                    </w:rPr>
                                    <w:t>escrita 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Escrita: organização em parágrafos ou tópicos, com mediação do 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1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PR.EF07LI13.s.7.24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Organizar o texto em unidades de sentido, dividindo-o em parágrafos ou tópicos e subtópicos,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explorando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possibilidades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 organização gráfica, de suporte e de formato do texto, mantendo a continuidade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temática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produção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textual.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Organização do texto em unidades de sentido; parágrafos ou tópicos e subtópicos; organização gráfica, suporte e formato do texto; e continuidade temática na produção textual.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1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1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1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60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PR.EF07LI13.a.7.25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24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e utilizar adequadamente os recursos básicos de coesão e coerência, para tornar o texto claro e objetivo.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2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Coesão e coerência: recursos básicos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 xml:space="preserve">punctuation, linking words </w:t>
                                  </w:r>
                                  <w:r>
                                    <w:rPr>
                                      <w:sz w:val="22"/>
                                    </w:rPr>
                                    <w:t>etc).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escrita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815" w:leader="none"/>
                                      <w:tab w:val="left" w:pos="2142" w:leader="none"/>
                                    </w:tabs>
                                    <w:ind w:left="45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de textos escritos, em formatos diversos, tais como: linha do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tempo/timelines, </w:t>
                                  </w:r>
                                  <w:r>
                                    <w:rPr>
                                      <w:sz w:val="22"/>
                                    </w:rPr>
                                    <w:t>autobiografias, biografias, verbetes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40" w:leader="none"/>
                                    </w:tabs>
                                    <w:spacing w:lineRule="auto" w:line="235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enciclopédias,</w:t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blogs,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entre        outros,       </w:t>
                                  </w:r>
                                  <w:r>
                                    <w:rPr>
                                      <w:spacing w:val="1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>com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 w:before="2" w:after="0"/>
                                    <w:ind w:left="45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mediação do 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PR.EF07LI14.s.7.26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Produzir textos diversos sobre fatos, acontecimentos e personalidades no passado simples de modo a expressar corretamente a temporalidade do texto.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Temporalidade na produção textual: textos diversos sobre fatos, acontecimentos e personalidades (Passado simples).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0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escrita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Revisão textual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PR.EF07LI14.a.7.27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3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Revisar e observar se o texto construído atende à finalidade, se possui coesão e coerência, se mantém continuidade temática, se a linguagem está de acordo com o contexto e se o texto atinge o objetivo proposto, ademais, quando necessário, reescrever o texto, visando o aprimoramento do mesmo.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Coesão e coerência; finalidade; continuidade temática; linguagem; contexto; objetivo proposto; reescrita e aprimoramento do texto, na produção e revisão textual.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34.6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8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1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267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427" w:leader="none"/>
                              </w:tabs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</w:t>
                              <w:tab/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283" w:leader="none"/>
                              </w:tabs>
                              <w:spacing w:lineRule="auto" w:line="235" w:before="3" w:after="0"/>
                              <w:ind w:left="47" w:right="2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escrita:</w:t>
                              <w:tab/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pré- </w:t>
                            </w:r>
                            <w:r>
                              <w:rPr>
                                <w:sz w:val="22"/>
                              </w:rPr>
                              <w:t>escrita 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</w:tc>
                        <w:tc>
                          <w:tcPr>
                            <w:tcW w:w="2410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Escrita: organização em parágrafos ou tópicos, com mediação do 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1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PR.EF07LI13.s.7.24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Organizar o texto em unidades de sentido, dividindo-o em parágrafos ou tópicos e subtópicos,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explorando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possibilidades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 organização gráfica, de suporte e de formato do texto, mantendo a continuidade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temática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produção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textual.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Organização do texto em unidades de sentido; parágrafos ou tópicos e subtópicos; organização gráfica, suporte e formato do texto; e continuidade temática na produção textual.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1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1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1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060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PR.EF07LI13.a.7.25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24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e utilizar adequadamente os recursos básicos de coesão e coerência, para tornar o texto claro e objetivo.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2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Coesão e coerência: recursos básicos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punctuation, linking words </w:t>
                            </w:r>
                            <w:r>
                              <w:rPr>
                                <w:sz w:val="22"/>
                              </w:rPr>
                              <w:t>etc).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41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escrita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815" w:leader="none"/>
                                <w:tab w:val="left" w:pos="2142" w:leader="none"/>
                              </w:tabs>
                              <w:ind w:left="45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de textos escritos, em formatos diversos, tais como: linha do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tempo/timelines, </w:t>
                            </w:r>
                            <w:r>
                              <w:rPr>
                                <w:sz w:val="22"/>
                              </w:rPr>
                              <w:t>autobiografias, biografias, verbetes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40" w:leader="none"/>
                              </w:tabs>
                              <w:spacing w:lineRule="auto" w:line="235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enciclopédias,</w:t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blogs, </w:t>
                            </w:r>
                            <w:r>
                              <w:rPr>
                                <w:sz w:val="22"/>
                              </w:rPr>
                              <w:t xml:space="preserve">entre        outros,       </w:t>
                            </w:r>
                            <w:r>
                              <w:rPr>
                                <w:spacing w:val="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com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 w:before="2" w:after="0"/>
                              <w:ind w:left="45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mediação do 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PR.EF07LI14.s.7.26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Produzir textos diversos sobre fatos, acontecimentos e personalidades no passado simples de modo a expressar corretamente a temporalidade do texto.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Temporalidade na produção textual: textos diversos sobre fatos, acontecimentos e personalidades (Passado simples).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320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escrita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Revisão textual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PR.EF07LI14.a.7.27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83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Revisar e observar se o texto construído atende à finalidade, se possui coesão e coerência, se mantém continuidade temática, se a linguagem está de acordo com o contexto e se o texto atinge o objetivo proposto, ademais, quando necessário, reescrever o texto, visando o aprimoramento do mesmo.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Coesão e coerência; finalidade; continuidade temática; linguagem; contexto; objetivo proposto; reescrita e aprimoramento do texto, na produção e revisão textual.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7" w:after="0"/>
        <w:rPr>
          <w:sz w:val="20"/>
        </w:rPr>
      </w:pPr>
      <w:r>
        <w:rPr>
          <w:sz w:val="20"/>
        </w:rPr>
      </w:r>
    </w:p>
    <w:p>
      <w:pPr>
        <w:sectPr>
          <w:headerReference w:type="default" r:id="rId60"/>
          <w:footerReference w:type="default" r:id="rId6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68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77">
                <wp:simplePos x="0" y="0"/>
                <wp:positionH relativeFrom="page">
                  <wp:posOffset>10323830</wp:posOffset>
                </wp:positionH>
                <wp:positionV relativeFrom="paragraph">
                  <wp:posOffset>245110</wp:posOffset>
                </wp:positionV>
                <wp:extent cx="208915" cy="1270"/>
                <wp:effectExtent l="0" t="0" r="0" b="0"/>
                <wp:wrapNone/>
                <wp:docPr id="6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9.3pt" to="836.25pt,19.3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2</w:t>
      </w:r>
      <w:r>
        <w:rPr>
          <w:sz w:val="22"/>
        </w:rPr>
        <w:t>7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80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13680"/>
                <wp:effectExtent l="0" t="0" r="0" b="0"/>
                <wp:wrapNone/>
                <wp:docPr id="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1368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1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91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10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 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Construção de repertório lexical, a partir do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contato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com diversos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textos </w:t>
                                  </w:r>
                                  <w:r>
                                    <w:rPr>
                                      <w:sz w:val="22"/>
                                    </w:rPr>
                                    <w:t>verbais e não verbais.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PR.EF07LI15.s.7.28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Construir repertório lexical relativo a verbos regulares e irregulares (formas no passado), preposições de tempo (in, on, at) e conectores (and, but, because, then, so, before, after, entre outros), para compreender ações do passado e o encadeamento de fatos e acontecimentos da construção textual, sob orientação do 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lexical relativo a verbos regulares e irregulares (formas no passado), preposições de tempo (in, on, at) e conectores (and, but, because, then, so, before, after, entre outros), na construção textual.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0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particularidades de cada falante.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6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PR.EF07LI16.s.7.29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a pronúncia de verbos regulares no passado simples (-ed), dentre outros elementos linguísticos presentes no texto, a fim de compreender as marcas temporais expressas linguisticamente.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Particularidades de Pronúncia: pronúncia de verbos regulares no passado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simples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(-ed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(-id,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-it,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-d)),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por exemplo, wanted (-id); liked (-it); opened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(-d).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6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6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6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63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10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 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Polissemia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PR.EF07LI17.s.7.30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Explorar o caráter polissêmico de palavras, de acordo com o contexto de uso, compreendendo que elas podem ter mais do que um único significado e variam conforme a situação discursiva.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266" w:leader="none"/>
                                      <w:tab w:val="left" w:pos="2273" w:leader="none"/>
                                      <w:tab w:val="left" w:pos="2712" w:leader="none"/>
                                      <w:tab w:val="left" w:pos="3247" w:leader="none"/>
                                    </w:tabs>
                                    <w:ind w:left="45" w:right="26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Polissemia:</w:t>
                                    <w:tab/>
                                    <w:t>contexto</w:t>
                                    <w:tab/>
                                    <w:t>de</w:t>
                                    <w:tab/>
                                    <w:t>uso</w:t>
                                    <w:tab/>
                                  </w:r>
                                  <w:r>
                                    <w:rPr>
                                      <w:spacing w:val="-17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variações (situação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discursiva).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18.4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8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1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891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10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 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Construção de repertório lexical, a partir do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contato </w:t>
                            </w:r>
                            <w:r>
                              <w:rPr>
                                <w:sz w:val="22"/>
                              </w:rPr>
                              <w:t xml:space="preserve">com diversos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textos </w:t>
                            </w:r>
                            <w:r>
                              <w:rPr>
                                <w:sz w:val="22"/>
                              </w:rPr>
                              <w:t>verbais e não verbais.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PR.EF07LI15.s.7.28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Construir repertório lexical relativo a verbos regulares e irregulares (formas no passado), preposições de tempo (in, on, at) e conectores (and, but, because, then, so, before, after, entre outros), para compreender ações do passado e o encadeamento de fatos e acontecimentos da construção textual, sob orientação do 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lexical relativo a verbos regulares e irregulares (formas no passado), preposições de tempo (in, on, at) e conectores (and, but, because, then, so, before, after, entre outros), na construção textual.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200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particularidades de cada falante.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6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PR.EF07LI16.s.7.29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a pronúncia de verbos regulares no passado simples (-ed), dentre outros elementos linguísticos presentes no texto, a fim de compreender as marcas temporais expressas linguisticamente.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Particularidades de Pronúncia: pronúncia de verbos regulares no passado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simples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(-ed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(-id,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-it,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-d)),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por exemplo, wanted (-id); liked (-it); opened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(-d).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6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6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6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63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10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 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Polissemia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PR.EF07LI17.s.7.30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Explorar o caráter polissêmico de palavras, de acordo com o contexto de uso, compreendendo que elas podem ter mais do que um único significado e variam conforme a situação discursiva.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266" w:leader="none"/>
                                <w:tab w:val="left" w:pos="2273" w:leader="none"/>
                                <w:tab w:val="left" w:pos="2712" w:leader="none"/>
                                <w:tab w:val="left" w:pos="3247" w:leader="none"/>
                              </w:tabs>
                              <w:ind w:left="45" w:right="26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Polissemia:</w:t>
                              <w:tab/>
                              <w:t>contexto</w:t>
                              <w:tab/>
                              <w:t>de</w:t>
                              <w:tab/>
                              <w:t>uso</w:t>
                              <w:tab/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variações (situação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discursiva).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7" w:after="0"/>
        <w:rPr>
          <w:sz w:val="18"/>
        </w:rPr>
      </w:pPr>
      <w:r>
        <w:rPr>
          <w:sz w:val="18"/>
        </w:rPr>
      </w:r>
    </w:p>
    <w:p>
      <w:pPr>
        <w:sectPr>
          <w:headerReference w:type="default" r:id="rId62"/>
          <w:footerReference w:type="default" r:id="rId6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92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79">
                <wp:simplePos x="0" y="0"/>
                <wp:positionH relativeFrom="page">
                  <wp:posOffset>10323830</wp:posOffset>
                </wp:positionH>
                <wp:positionV relativeFrom="paragraph">
                  <wp:posOffset>259715</wp:posOffset>
                </wp:positionV>
                <wp:extent cx="208915" cy="1270"/>
                <wp:effectExtent l="0" t="0" r="0" b="0"/>
                <wp:wrapNone/>
                <wp:docPr id="6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20.45pt" to="836.25pt,20.4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2</w:t>
      </w:r>
      <w:r>
        <w:rPr>
          <w:sz w:val="22"/>
        </w:rPr>
        <w:t>8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82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62575"/>
                <wp:effectExtent l="0" t="0" r="0" b="0"/>
                <wp:wrapNone/>
                <wp:docPr id="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6257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8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2" w:after="0"/>
                                    <w:ind w:left="11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ind w:left="109" w:right="0" w:hanging="0"/>
                                    <w:rPr>
                                      <w:b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7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 w:before="164" w:after="0"/>
                                    <w:ind w:left="47" w:right="10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 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975" w:leader="none"/>
                                    </w:tabs>
                                    <w:spacing w:before="162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Funções morfossintáticas, sintáticas, semânticas e funções dos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demais </w:t>
                                  </w:r>
                                  <w:r>
                                    <w:rPr>
                                      <w:sz w:val="22"/>
                                    </w:rPr>
                                    <w:t>elementos constitutivos dos gêneros discursivos, selecionados</w:t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pelo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PR.EF07LI18.s.7.31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Utilizar o passado simples dos verbos principais e o passado contínuo para produzir textos orais e escritos, mostrando relações de sequência e causalidade.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Passado simples e passado contínuo; relações de sequência e causalidade, na produção oral e escrita.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9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PR.EF07LI19.s.7.32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3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Discriminar sujeito de objeto utilizando pronomes a eles relacionados, para compreender o funcionamento da estrutura linguística nos textos.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Função sintático-semântica nos textos: sujeito; objeto; utilização de pronomes a eles relacionados.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1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PR.EF07LI20.s.7.33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Empregar, de forma inteligível, o verbo modal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can</w:t>
                                  </w:r>
                                  <w:r>
                                    <w:rPr>
                                      <w:sz w:val="22"/>
                                    </w:rPr>
                                    <w:t>”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descrever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habilidades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(no presente e no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passado).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Verbo modal: 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can</w:t>
                                  </w:r>
                                  <w:r>
                                    <w:rPr>
                                      <w:sz w:val="22"/>
                                    </w:rPr>
                                    <w:t>” para descrever habilidades (no presente e no passado).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9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14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 w:before="2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 Língua Inglesa no mundo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A Língua Inglesa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como </w:t>
                                  </w:r>
                                  <w:r>
                                    <w:rPr>
                                      <w:sz w:val="22"/>
                                    </w:rPr>
                                    <w:t>língua global na</w:t>
                                  </w:r>
                                  <w:r>
                                    <w:rPr>
                                      <w:spacing w:val="-2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sociedade </w:t>
                                  </w:r>
                                  <w:r>
                                    <w:rPr>
                                      <w:sz w:val="22"/>
                                    </w:rPr>
                                    <w:t>contemporânea.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PR.EF07LI21.s.7.34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 o alcance da Língua Inglesa e os seus contextos de uso no mundo globalizado, utilizando textos diversos e levando em conta a influência da Língua Inglesa na produção cultural, artística e científica em nível global a fim de entender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1"/>
                                    <w:ind w:left="47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sua importância enquanto língua franca.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Interculturalidade/Língua Franca: contextos de uso no mundo globalizado, influência da Língua Inglesa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produção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cultural,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artística e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científica.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2.25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8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2" w:after="0"/>
                              <w:ind w:left="11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ind w:left="109" w:right="0" w:hanging="0"/>
                              <w:rPr>
                                <w:b/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097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auto" w:line="235" w:before="164" w:after="0"/>
                              <w:ind w:left="47" w:right="10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 S LINGUÍSTICOS</w:t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410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975" w:leader="none"/>
                              </w:tabs>
                              <w:spacing w:before="162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Funções morfossintáticas, sintáticas, semânticas e funções dos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demais </w:t>
                            </w:r>
                            <w:r>
                              <w:rPr>
                                <w:sz w:val="22"/>
                              </w:rPr>
                              <w:t>elementos constitutivos dos gêneros discursivos, selecionados</w:t>
                              <w:tab/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pelo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PR.EF07LI18.s.7.31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Utilizar o passado simples dos verbos principais e o passado contínuo para produzir textos orais e escritos, mostrando relações de sequência e causalidade.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Passado simples e passado contínuo; relações de sequência e causalidade, na produção oral e escrita.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919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PR.EF07LI19.s.7.32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3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Discriminar sujeito de objeto utilizando pronomes a eles relacionados, para compreender o funcionamento da estrutura linguística nos textos.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Função sintático-semântica nos textos: sujeito; objeto; utilização de pronomes a eles relacionados.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921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PR.EF07LI20.s.7.33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Empregar, de forma inteligível, o verbo modal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>can</w:t>
                            </w:r>
                            <w:r>
                              <w:rPr>
                                <w:sz w:val="22"/>
                              </w:rPr>
                              <w:t>”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descrever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habilidades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(no presente e no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passado).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Verbo modal: 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>can</w:t>
                            </w:r>
                            <w:r>
                              <w:rPr>
                                <w:sz w:val="22"/>
                              </w:rPr>
                              <w:t>” para descrever habilidades (no presente e no passado).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79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14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spacing w:lineRule="auto" w:line="235" w:before="2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 Língua Inglesa no mundo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A Língua Inglesa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como </w:t>
                            </w:r>
                            <w:r>
                              <w:rPr>
                                <w:sz w:val="22"/>
                              </w:rPr>
                              <w:t>língua global na</w:t>
                            </w:r>
                            <w:r>
                              <w:rPr>
                                <w:spacing w:val="-2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sociedade </w:t>
                            </w:r>
                            <w:r>
                              <w:rPr>
                                <w:sz w:val="22"/>
                              </w:rPr>
                              <w:t>contemporânea.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PR.EF07LI21.s.7.34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 o alcance da Língua Inglesa e os seus contextos de uso no mundo globalizado, utilizando textos diversos e levando em conta a influência da Língua Inglesa na produção cultural, artística e científica em nível global a fim de entender</w:t>
                            </w:r>
                          </w:p>
                          <w:p>
                            <w:pPr>
                              <w:pStyle w:val="TableParagraph"/>
                              <w:spacing w:lineRule="exact" w:line="251"/>
                              <w:ind w:left="47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sua importância enquanto língua franca.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Interculturalidade/Língua Franca: contextos de uso no mundo globalizado, influência da Língua Inglesa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produção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cultural,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artística e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científica.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6" w:after="0"/>
        <w:rPr>
          <w:sz w:val="21"/>
        </w:rPr>
      </w:pPr>
      <w:r>
        <w:rPr>
          <w:sz w:val="21"/>
        </w:rPr>
      </w:r>
    </w:p>
    <w:p>
      <w:pPr>
        <w:sectPr>
          <w:headerReference w:type="default" r:id="rId64"/>
          <w:footerReference w:type="default" r:id="rId6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7" w:after="0"/>
        <w:ind w:left="0" w:right="224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81">
                <wp:simplePos x="0" y="0"/>
                <wp:positionH relativeFrom="page">
                  <wp:posOffset>10323830</wp:posOffset>
                </wp:positionH>
                <wp:positionV relativeFrom="paragraph">
                  <wp:posOffset>238125</wp:posOffset>
                </wp:positionV>
                <wp:extent cx="208915" cy="1270"/>
                <wp:effectExtent l="0" t="0" r="0" b="0"/>
                <wp:wrapNone/>
                <wp:docPr id="6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8.75pt" to="836.25pt,18.7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2</w:t>
      </w:r>
      <w:r>
        <w:rPr>
          <w:sz w:val="22"/>
        </w:rPr>
        <w:t>9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2" w:after="0"/>
        <w:rPr>
          <w:sz w:val="26"/>
        </w:rPr>
      </w:pPr>
      <w:r>
        <w:rPr>
          <w:sz w:val="26"/>
        </w:rPr>
      </w:r>
    </w:p>
    <w:p>
      <w:pPr>
        <w:sectPr>
          <w:headerReference w:type="default" r:id="rId66"/>
          <w:footerReference w:type="default" r:id="rId6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224" w:hanging="0"/>
        <w:jc w:val="right"/>
        <w:rPr>
          <w:sz w:val="22"/>
        </w:rPr>
      </w:pPr>
      <w:r>
        <w:rPr>
          <w:sz w:val="22"/>
        </w:rPr>
        <w:t>3</w:t>
        <mc:AlternateContent>
          <mc:Choice Requires="wps">
            <w:drawing>
              <wp:anchor behindDoc="1" distT="0" distB="0" distL="114300" distR="114300" simplePos="0" locked="0" layoutInCell="1" allowOverlap="1" relativeHeight="83">
                <wp:simplePos x="0" y="0"/>
                <wp:positionH relativeFrom="page">
                  <wp:posOffset>10323830</wp:posOffset>
                </wp:positionH>
                <wp:positionV relativeFrom="paragraph">
                  <wp:posOffset>201295</wp:posOffset>
                </wp:positionV>
                <wp:extent cx="208915" cy="1270"/>
                <wp:effectExtent l="0" t="0" r="0" b="0"/>
                <wp:wrapNone/>
                <wp:docPr id="6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2.9pt,15.85pt" to="836.25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0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86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58130"/>
                <wp:effectExtent l="0" t="0" r="0" b="0"/>
                <wp:wrapNone/>
                <wp:docPr id="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5813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00"/>
                              <w:gridCol w:w="2405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7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1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4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8" w:hRule="atLeast"/>
                              </w:trPr>
                              <w:tc>
                                <w:tcPr>
                                  <w:tcW w:w="1700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73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Interação discursiva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0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Negociação de sentidos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PR.EF08LI01.s.8.01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Fazer uso da Língua Inglesa com repertório lexical apropriado às diversas situações de interação oral, para emitir opiniões, esclarecer informações e evitar mal- entendidos, por meio de simplificações, exemplificações, justificativas, entre outros, a critério e/ou sob a orientação do 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Repertório lexical em situações de interação oral: emitir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opiniões, </w:t>
                                  </w:r>
                                  <w:r>
                                    <w:rPr>
                                      <w:sz w:val="22"/>
                                    </w:rPr>
                                    <w:t>esclarecer informações e aprimorar</w:t>
                                  </w:r>
                                  <w:r>
                                    <w:rPr>
                                      <w:spacing w:val="-2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compreensão (uso de simplificações, exemplificações, justificativas, entre outros).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8" w:hRule="atLeast"/>
                              </w:trPr>
                              <w:tc>
                                <w:tcPr>
                                  <w:tcW w:w="170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130" w:leader="none"/>
                                    </w:tabs>
                                    <w:ind w:left="40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Recursos linguísticos 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paralinguísticos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no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intercâmbio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oral.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PR.EF08LI02.s.8.02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Explorar o uso de recursos linguísticos (frases incompletas, hesitações, entre outros) e paralinguísticos (gestos, ritmo da fala, expressões faciais, entre outros) em situações de interação oral, a fim de enriquecer, o repertório linguístico, a critério e/ou sob a orientação do</w:t>
                                  </w:r>
                                  <w:r>
                                    <w:rPr>
                                      <w:spacing w:val="-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linguístico: recursos linguísticos (frases incompletas, hesitações, entre outros) e paralinguísticos (gestos, ritmo da fala, expressões faciais, entre</w:t>
                                  </w:r>
                                  <w:r>
                                    <w:rPr>
                                      <w:spacing w:val="-2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outros) em situações de interação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oral.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8" w:hRule="atLeast"/>
                              </w:trPr>
                              <w:tc>
                                <w:tcPr>
                                  <w:tcW w:w="170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0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Coesão e coerência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PR.EF08LI02.a.8.03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457" w:leader="none"/>
                                      <w:tab w:val="left" w:pos="3233" w:leader="none"/>
                                    </w:tabs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Compreender os elementos linguísticos básicos responsáveis pela coesão e coerência</w:t>
                                    <w:tab/>
                                    <w:t>(substituições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lexicais, </w:t>
                                  </w:r>
                                  <w:r>
                                    <w:rPr>
                                      <w:sz w:val="22"/>
                                    </w:rPr>
                                    <w:t>conectores, entre outros), para construir uma conexão harmoniosa entre as partes do texto e um discurso claro e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significativo.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Coesão e coerência no discurso: escolhas linguísticas: substituições e escolhas lexicais, conectores, elementos sonoros, construção de significado, entre 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1.9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00"/>
                        <w:gridCol w:w="2405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7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1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4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608" w:hRule="atLeast"/>
                        </w:trPr>
                        <w:tc>
                          <w:tcPr>
                            <w:tcW w:w="1700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73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Interação discursiva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0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Negociação de sentidos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PR.EF08LI01.s.8.01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Fazer uso da Língua Inglesa com repertório lexical apropriado às diversas situações de interação oral, para emitir opiniões, esclarecer informações e evitar mal- entendidos, por meio de simplificações, exemplificações, justificativas, entre outros, a critério e/ou sob a orientação do 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Repertório lexical em situações de interação oral: emitir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opiniões, </w:t>
                            </w:r>
                            <w:r>
                              <w:rPr>
                                <w:sz w:val="22"/>
                              </w:rPr>
                              <w:t>esclarecer informações e aprimorar</w:t>
                            </w:r>
                            <w:r>
                              <w:rPr>
                                <w:spacing w:val="-2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a </w:t>
                            </w:r>
                            <w:r>
                              <w:rPr>
                                <w:sz w:val="22"/>
                              </w:rPr>
                              <w:t>compreensão (uso de simplificações, exemplificações, justificativas, entre outros).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08" w:hRule="atLeast"/>
                        </w:trPr>
                        <w:tc>
                          <w:tcPr>
                            <w:tcW w:w="1700" w:type="dxa"/>
                            <w:vMerge w:val="continue"/>
                            <w:tcBorders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130" w:leader="none"/>
                              </w:tabs>
                              <w:ind w:left="40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Recursos linguísticos 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paralinguísticos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no </w:t>
                            </w:r>
                            <w:r>
                              <w:rPr>
                                <w:sz w:val="22"/>
                              </w:rPr>
                              <w:t>intercâmbio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oral.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PR.EF08LI02.s.8.02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Explorar o uso de recursos linguísticos (frases incompletas, hesitações, entre outros) e paralinguísticos (gestos, ritmo da fala, expressões faciais, entre outros) em situações de interação oral, a fim de enriquecer, o repertório linguístico, a critério e/ou sob a orientação do</w:t>
                            </w:r>
                            <w:r>
                              <w:rPr>
                                <w:spacing w:val="-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linguístico: recursos linguísticos (frases incompletas, hesitações, entre outros) e paralinguísticos (gestos, ritmo da fala, expressões faciais, entre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outros) em situações de interação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oral.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08" w:hRule="atLeast"/>
                        </w:trPr>
                        <w:tc>
                          <w:tcPr>
                            <w:tcW w:w="1700" w:type="dxa"/>
                            <w:vMerge w:val="continue"/>
                            <w:tcBorders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0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Coesão e coerência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PR.EF08LI02.a.8.03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457" w:leader="none"/>
                                <w:tab w:val="left" w:pos="3233" w:leader="none"/>
                              </w:tabs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Compreender os elementos linguísticos básicos responsáveis pela coesão e coerência</w:t>
                              <w:tab/>
                              <w:t>(substituições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lexicais, </w:t>
                            </w:r>
                            <w:r>
                              <w:rPr>
                                <w:sz w:val="22"/>
                              </w:rPr>
                              <w:t>conectores, entre outros), para construir uma conexão harmoniosa entre as partes do texto e um discurso claro e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significativo.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Coesão e coerência no discurso: escolhas linguísticas: substituições e escolhas lexicais, conectores, elementos sonoros, construção de significado, entre 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68"/>
          <w:footerReference w:type="default" r:id="rId6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85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7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1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88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80990"/>
                <wp:effectExtent l="0" t="0" r="0" b="0"/>
                <wp:wrapNone/>
                <wp:docPr id="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8099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4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3"/>
                              <w:gridCol w:w="1840"/>
                              <w:gridCol w:w="3970"/>
                              <w:gridCol w:w="3400"/>
                              <w:gridCol w:w="425"/>
                              <w:gridCol w:w="424"/>
                              <w:gridCol w:w="425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9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64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734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Interação discursiva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6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 extralinguísticos do texto.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PR.EF08LI02.a.8.04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6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Considerar nas produções orais (em grupos ou individuais), o número de enunciadores/enunciatários envolvidos na interação, o conteúdo temático, entre outros, para a organização de futuras produções de textos orais, com o auxílio do professor.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351" w:leader="none"/>
                                      <w:tab w:val="left" w:pos="2148" w:leader="none"/>
                                    </w:tabs>
                                    <w:spacing w:lineRule="exact" w:line="267"/>
                                    <w:ind w:left="44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Número</w:t>
                                    <w:tab/>
                                    <w:t>de</w:t>
                                    <w:tab/>
                                    <w:t>enunciadores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/enunciatários, conteúdo temático, objetivo, intencionalidade, contexto social e cultural, entre outros, nas produções orais.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1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36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745" w:leader="none"/>
                                      <w:tab w:val="left" w:pos="1310" w:leader="none"/>
                                      <w:tab w:val="left" w:pos="1779" w:leader="none"/>
                                      <w:tab w:val="left" w:pos="1876" w:leader="none"/>
                                    </w:tabs>
                                    <w:ind w:left="45" w:right="2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Aspectos da composição verbo-visual, linguístico- discursivo e cultural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gêneros</w:t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orais, </w:t>
                                  </w:r>
                                  <w:r>
                                    <w:rPr>
                                      <w:sz w:val="22"/>
                                    </w:rPr>
                                    <w:t>multimodais, de cunho informativo/jornalístico, das</w:t>
                                    <w:tab/>
                                    <w:t>esferas</w:t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sociais </w:t>
                                  </w:r>
                                  <w:r>
                                    <w:rPr>
                                      <w:sz w:val="22"/>
                                    </w:rPr>
                                    <w:t>imprensa,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publicitária, </w:t>
                                  </w:r>
                                  <w:r>
                                    <w:rPr>
                                      <w:sz w:val="22"/>
                                    </w:rPr>
                                    <w:t>midiática, entre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outras.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PR.EF08LI03.s.8.05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Construir o sentido global de textos orais, relacionando suas partes, o assunto principal e informações relevantes sobre acontecimentos (o quê, quem, onde, quando, como e por quê), com o auxílio do professor.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sentido global de textos orais: relação das partes, assunto principal e informações relevantes sobre acontecimentos (o quê, quem, onde, quando, como e por quê).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1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PR.EF08LI03.a.8.06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Investigar os textos/gêneros orais a partir de suas condições de produção: identificação do gênero, finalidade, esfera de circulação, suporte, enunciador, enunciatário,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entre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outros,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aprofundar o estudo de suas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características.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Condições de produção e características dos textos orais: identificação do gênero, finalidade, esfera de circulação, suporte, enunciador, enunciatário, entre 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3.7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4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3"/>
                        <w:gridCol w:w="1840"/>
                        <w:gridCol w:w="3970"/>
                        <w:gridCol w:w="3400"/>
                        <w:gridCol w:w="425"/>
                        <w:gridCol w:w="424"/>
                        <w:gridCol w:w="425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9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664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734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Interação discursiva</w:t>
                            </w:r>
                          </w:p>
                        </w:tc>
                        <w:tc>
                          <w:tcPr>
                            <w:tcW w:w="241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6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 extralinguísticos do texto.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PR.EF08LI02.a.8.04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6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Considerar nas produções orais (em grupos ou individuais), o número de enunciadores/enunciatários envolvidos na interação, o conteúdo temático, entre outros, para a organização de futuras produções de textos orais, com o auxílio do professor.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351" w:leader="none"/>
                                <w:tab w:val="left" w:pos="2148" w:leader="none"/>
                              </w:tabs>
                              <w:spacing w:lineRule="exact" w:line="267"/>
                              <w:ind w:left="44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Número</w:t>
                              <w:tab/>
                              <w:t>de</w:t>
                              <w:tab/>
                              <w:t>enunciadores</w:t>
                            </w:r>
                          </w:p>
                          <w:p>
                            <w:pPr>
                              <w:pStyle w:val="TableParagraph"/>
                              <w:ind w:left="44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/enunciatários, conteúdo temático, objetivo, intencionalidade, contexto social e cultural, entre outros, nas produções orais.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01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36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413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745" w:leader="none"/>
                                <w:tab w:val="left" w:pos="1310" w:leader="none"/>
                                <w:tab w:val="left" w:pos="1779" w:leader="none"/>
                                <w:tab w:val="left" w:pos="1876" w:leader="none"/>
                              </w:tabs>
                              <w:ind w:left="45" w:right="2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Aspectos da composição verbo-visual, linguístico- discursivo e cultural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gêneros</w:t>
                              <w:tab/>
                              <w:tab/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orais, </w:t>
                            </w:r>
                            <w:r>
                              <w:rPr>
                                <w:sz w:val="22"/>
                              </w:rPr>
                              <w:t>multimodais, de cunho informativo/jornalístico, das</w:t>
                              <w:tab/>
                              <w:t>esferas</w:t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sociais </w:t>
                            </w:r>
                            <w:r>
                              <w:rPr>
                                <w:sz w:val="22"/>
                              </w:rPr>
                              <w:t>imprensa,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publicitária, </w:t>
                            </w:r>
                            <w:r>
                              <w:rPr>
                                <w:sz w:val="22"/>
                              </w:rPr>
                              <w:t>midiática, entre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outras.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PR.EF08LI03.s.8.05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Construir o sentido global de textos orais, relacionando suas partes, o assunto principal e informações relevantes sobre acontecimentos (o quê, quem, onde, quando, como e por quê), com o auxílio do professor.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sentido global de textos orais: relação das partes, assunto principal e informações relevantes sobre acontecimentos (o quê, quem, onde, quando, como e por quê).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01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3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PR.EF08LI03.a.8.06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Investigar os textos/gêneros orais a partir de suas condições de produção: identificação do gênero, finalidade, esfera de circulação, suporte, enunciador, enunciatário,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entre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outros,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aprofundar o estudo de suas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características.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Condições de produção e características dos textos orais: identificação do gênero, finalidade, esfera de circulação, suporte, enunciador, enunciatário, entre 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7" w:after="0"/>
        <w:rPr>
          <w:sz w:val="25"/>
        </w:rPr>
      </w:pPr>
      <w:r>
        <w:rPr>
          <w:sz w:val="25"/>
        </w:rPr>
      </w:r>
    </w:p>
    <w:p>
      <w:pPr>
        <w:sectPr>
          <w:headerReference w:type="default" r:id="rId70"/>
          <w:footerReference w:type="default" r:id="rId7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02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87">
                <wp:simplePos x="0" y="0"/>
                <wp:positionH relativeFrom="page">
                  <wp:posOffset>10256520</wp:posOffset>
                </wp:positionH>
                <wp:positionV relativeFrom="paragraph">
                  <wp:posOffset>266700</wp:posOffset>
                </wp:positionV>
                <wp:extent cx="256540" cy="1270"/>
                <wp:effectExtent l="0" t="0" r="0" b="0"/>
                <wp:wrapNone/>
                <wp:docPr id="7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21pt" to="836.25pt,21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2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90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77815"/>
                <wp:effectExtent l="0" t="0" r="0" b="0"/>
                <wp:wrapNone/>
                <wp:docPr id="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7781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00"/>
                              <w:gridCol w:w="2405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7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1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4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54" w:hRule="atLeast"/>
                              </w:trPr>
                              <w:tc>
                                <w:tcPr>
                                  <w:tcW w:w="1700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374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740" w:leader="none"/>
                                      <w:tab w:val="left" w:pos="1305" w:leader="none"/>
                                      <w:tab w:val="left" w:pos="1774" w:leader="none"/>
                                      <w:tab w:val="left" w:pos="1871" w:leader="none"/>
                                    </w:tabs>
                                    <w:spacing w:before="114" w:after="0"/>
                                    <w:ind w:left="40" w:right="26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Aspectos da composição verbo-visual, linguístico- discursivo e cultural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gêneros</w:t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orais, </w:t>
                                  </w:r>
                                  <w:r>
                                    <w:rPr>
                                      <w:sz w:val="22"/>
                                    </w:rPr>
                                    <w:t>multimodais, de cunho informativo/jornalístico, das</w:t>
                                    <w:tab/>
                                    <w:t>esferas</w:t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sociais </w:t>
                                  </w:r>
                                  <w:r>
                                    <w:rPr>
                                      <w:sz w:val="22"/>
                                    </w:rPr>
                                    <w:t>imprensa,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publicitária, </w:t>
                                  </w:r>
                                  <w:r>
                                    <w:rPr>
                                      <w:sz w:val="22"/>
                                    </w:rPr>
                                    <w:t>midiática, entre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outras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PR.EF08LI03.a.8.07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610" w:leader="none"/>
                                      <w:tab w:val="left" w:pos="2486" w:leader="none"/>
                                      <w:tab w:val="left" w:pos="3818" w:leader="none"/>
                                    </w:tabs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papel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elementos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verbo-visuais para a construção de sentido em textos orais: conteúdo temático, propriedades estilísticas</w:t>
                                    <w:tab/>
                                    <w:t>do</w:t>
                                    <w:tab/>
                                    <w:t>gênero,</w:t>
                                    <w:tab/>
                                  </w:r>
                                  <w:r>
                                    <w:rPr>
                                      <w:spacing w:val="-16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composicionalidade, para compreender as funções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linguagem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verbal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visual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(fotos, desenhos, ilustrações, etc.) e suas relações no texto.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sentido em textos orais: elementos verbo-visuais, conteúdo temático, propriedades estilísticas do gênero, e composicionalidade, funções da linguagem verbal e visual (fotos, desenhos, ilustrações, etc.) e suas relações no texto.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1" w:hRule="atLeast"/>
                              </w:trPr>
                              <w:tc>
                                <w:tcPr>
                                  <w:tcW w:w="170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0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Variação linguística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PR.EF08LI03.a.8.08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Compreender a existência de variações linguísticas nos contextos de uso da língua para o desenvolvimento da expressão oral.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Variações linguísticas nos contextos de uso da língua (expressão oral).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1" w:hRule="atLeast"/>
                              </w:trPr>
                              <w:tc>
                                <w:tcPr>
                                  <w:tcW w:w="170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0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particularidades de cada falante.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PR.EF08LI03.a.8.09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algumas semelhanças e diferenças na pronúncia de palavras da Língua Inglesa e da língua materna (de acordo com a realidade da comunidade escolar), para perceber e respeitar a diversidade cultural e as particularidades linguísticas.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Pronúncia: semelhanças e diferenças de palavras da Língua Inglesa e da língua materna; diversidade cultural e particularidades linguísticas.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3.45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00"/>
                        <w:gridCol w:w="2405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7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1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4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654" w:hRule="atLeast"/>
                        </w:trPr>
                        <w:tc>
                          <w:tcPr>
                            <w:tcW w:w="1700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374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740" w:leader="none"/>
                                <w:tab w:val="left" w:pos="1305" w:leader="none"/>
                                <w:tab w:val="left" w:pos="1774" w:leader="none"/>
                                <w:tab w:val="left" w:pos="1871" w:leader="none"/>
                              </w:tabs>
                              <w:spacing w:before="114" w:after="0"/>
                              <w:ind w:left="40" w:right="26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Aspectos da composição verbo-visual, linguístico- discursivo e cultural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gêneros</w:t>
                              <w:tab/>
                              <w:tab/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orais, </w:t>
                            </w:r>
                            <w:r>
                              <w:rPr>
                                <w:sz w:val="22"/>
                              </w:rPr>
                              <w:t>multimodais, de cunho informativo/jornalístico, das</w:t>
                              <w:tab/>
                              <w:t>esferas</w:t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sociais </w:t>
                            </w:r>
                            <w:r>
                              <w:rPr>
                                <w:sz w:val="22"/>
                              </w:rPr>
                              <w:t>imprensa,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publicitária, </w:t>
                            </w:r>
                            <w:r>
                              <w:rPr>
                                <w:sz w:val="22"/>
                              </w:rPr>
                              <w:t>midiática, entre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outras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PR.EF08LI03.a.8.07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610" w:leader="none"/>
                                <w:tab w:val="left" w:pos="2486" w:leader="none"/>
                                <w:tab w:val="left" w:pos="3818" w:leader="none"/>
                              </w:tabs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papel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elementos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verbo-visuais para a construção de sentido em textos orais: conteúdo temático, propriedades estilísticas</w:t>
                              <w:tab/>
                              <w:t>do</w:t>
                              <w:tab/>
                              <w:t>gênero,</w:t>
                              <w:tab/>
                            </w:r>
                            <w:r>
                              <w:rPr>
                                <w:spacing w:val="-16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composicionalidade, para compreender as funções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linguagem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verbal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visual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(fotos, desenhos, ilustrações, etc.) e suas relações no texto.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sentido em textos orais: elementos verbo-visuais, conteúdo temático, propriedades estilísticas do gênero, e composicionalidade, funções da linguagem verbal e visual (fotos, desenhos, ilustrações, etc.) e suas relações no texto.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01" w:hRule="atLeast"/>
                        </w:trPr>
                        <w:tc>
                          <w:tcPr>
                            <w:tcW w:w="170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0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Variação linguística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PR.EF08LI03.a.8.08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Compreender a existência de variações linguísticas nos contextos de uso da língua para o desenvolvimento da expressão oral.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Variações linguísticas nos contextos de uso da língua (expressão oral).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01" w:hRule="atLeast"/>
                        </w:trPr>
                        <w:tc>
                          <w:tcPr>
                            <w:tcW w:w="170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0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particularidades de cada falante.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PR.EF08LI03.a.8.09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algumas semelhanças e diferenças na pronúncia de palavras da Língua Inglesa e da língua materna (de acordo com a realidade da comunidade escolar), para perceber e respeitar a diversidade cultural e as particularidades linguísticas.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Pronúncia: semelhanças e diferenças de palavras da Língua Inglesa e da língua materna; diversidade cultural e particularidades linguísticas.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72"/>
          <w:footerReference w:type="default" r:id="rId7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89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8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3</w: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74"/>
          <w:footerReference w:type="default" r:id="rId7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w:rPr>
          <w:sz w:val="22"/>
        </w:rPr>
        <w:t>3</w:t>
        <mc:AlternateContent>
          <mc:Choice Requires="wps">
            <w:drawing>
              <wp:anchor behindDoc="1" distT="0" distB="0" distL="114300" distR="114300" simplePos="0" locked="0" layoutInCell="1" allowOverlap="1" relativeHeight="91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8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94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49240"/>
                <wp:effectExtent l="0" t="0" r="0" b="0"/>
                <wp:wrapNone/>
                <wp:docPr id="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4924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2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8"/>
                              <w:gridCol w:w="2406"/>
                              <w:gridCol w:w="1843"/>
                              <w:gridCol w:w="3971"/>
                              <w:gridCol w:w="3401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0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3" w:right="4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1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1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1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1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7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1" w:hRule="atLeast"/>
                              </w:trPr>
                              <w:tc>
                                <w:tcPr>
                                  <w:tcW w:w="1698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427" w:leader="none"/>
                                    </w:tabs>
                                    <w:ind w:left="47" w:right="2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</w:tc>
                              <w:tc>
                                <w:tcPr>
                                  <w:tcW w:w="240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2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Hipóteses sobre o sentido global do texto e análise das condições de produção do discurso.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PR.EF08LI.n.8.13</w:t>
                                  </w:r>
                                </w:p>
                              </w:tc>
                              <w:tc>
                                <w:tcPr>
                                  <w:tcW w:w="3971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384" w:leader="none"/>
                                    </w:tabs>
                                    <w:ind w:left="49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Formular hipóteses sobre a construção do sentido global de textos a partir da análise de suas condições de produção: conteúdo temático, identificação do gênero, esfera de circulação, suporte, enunciador, enunciatário,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intencionalidade,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informatividade, entre outros, de modo a compreender a relação entre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estes </w:t>
                                  </w:r>
                                  <w:r>
                                    <w:rPr>
                                      <w:sz w:val="22"/>
                                    </w:rPr>
                                    <w:t>elementos.</w:t>
                                  </w:r>
                                </w:p>
                              </w:tc>
                              <w:tc>
                                <w:tcPr>
                                  <w:tcW w:w="3401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do sentido global de textos: formulação de hipóteses; análise das condições de produção (conteúdo temático, identificação do gênero, esfera de circulação, suporte, enunciador, enunciatário, intencionalidade, informatividade, entre outros), e relação entre estes elementos.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2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1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4" w:hRule="atLeast"/>
                              </w:trPr>
                              <w:tc>
                                <w:tcPr>
                                  <w:tcW w:w="1698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0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139" w:leader="none"/>
                                      <w:tab w:val="left" w:pos="2254" w:leader="none"/>
                                    </w:tabs>
                                    <w:ind w:left="42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Inferenciação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7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informatividade do texto: construção de sentidos por meio de inferências e reconhecimento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implícitos.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PR.EF08LI05.s.8.14</w:t>
                                  </w:r>
                                </w:p>
                              </w:tc>
                              <w:tc>
                                <w:tcPr>
                                  <w:tcW w:w="3971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9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Inferir informações e relações que não estão expressas de forma clara no texto, mas que ao se articularem ao conhecimento de mundo do leitor, possibilitam deduções e conclusões responsáveis pela construção de sentidos, com a orientação do professor.</w:t>
                                  </w:r>
                                </w:p>
                              </w:tc>
                              <w:tc>
                                <w:tcPr>
                                  <w:tcW w:w="3401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1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Inferência e informatividade: informações implícitas e articulação ao conhecimento de mundo do</w:t>
                                  </w:r>
                                  <w:r>
                                    <w:rPr>
                                      <w:spacing w:val="-2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leitor (estimulação à deduções e conclusões com vistas à construção de sentidos).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22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21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1.2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2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8"/>
                        <w:gridCol w:w="2406"/>
                        <w:gridCol w:w="1843"/>
                        <w:gridCol w:w="3971"/>
                        <w:gridCol w:w="3401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0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3" w:right="4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1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1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1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1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7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911" w:hRule="atLeast"/>
                        </w:trPr>
                        <w:tc>
                          <w:tcPr>
                            <w:tcW w:w="1698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427" w:leader="none"/>
                              </w:tabs>
                              <w:ind w:left="47" w:right="2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</w:tc>
                        <w:tc>
                          <w:tcPr>
                            <w:tcW w:w="240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2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Hipóteses sobre o sentido global do texto e análise das condições de produção do discurso.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PR.EF08LI.n.8.13</w:t>
                            </w:r>
                          </w:p>
                        </w:tc>
                        <w:tc>
                          <w:tcPr>
                            <w:tcW w:w="3971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384" w:leader="none"/>
                              </w:tabs>
                              <w:ind w:left="49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Formular hipóteses sobre a construção do sentido global de textos a partir da análise de suas condições de produção: conteúdo temático, identificação do gênero, esfera de circulação, suporte, enunciador, enunciatário,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intencionalidade, </w:t>
                            </w:r>
                            <w:r>
                              <w:rPr>
                                <w:sz w:val="22"/>
                              </w:rPr>
                              <w:t xml:space="preserve">informatividade, entre outros, de modo a compreender a relação entre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estes </w:t>
                            </w:r>
                            <w:r>
                              <w:rPr>
                                <w:sz w:val="22"/>
                              </w:rPr>
                              <w:t>elementos.</w:t>
                            </w:r>
                          </w:p>
                        </w:tc>
                        <w:tc>
                          <w:tcPr>
                            <w:tcW w:w="3401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do sentido global de textos: formulação de hipóteses; análise das condições de produção (conteúdo temático, identificação do gênero, esfera de circulação, suporte, enunciador, enunciatário, intencionalidade, informatividade, entre outros), e relação entre estes elementos.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2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1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914" w:hRule="atLeast"/>
                        </w:trPr>
                        <w:tc>
                          <w:tcPr>
                            <w:tcW w:w="1698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0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139" w:leader="none"/>
                                <w:tab w:val="left" w:pos="2254" w:leader="none"/>
                              </w:tabs>
                              <w:ind w:left="42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Inferenciação</w:t>
                              <w:tab/>
                              <w:tab/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informatividade do texto: construção de sentidos por meio de inferências e reconhecimento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implícitos.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PR.EF08LI05.s.8.14</w:t>
                            </w:r>
                          </w:p>
                        </w:tc>
                        <w:tc>
                          <w:tcPr>
                            <w:tcW w:w="3971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9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Inferir informações e relações que não estão expressas de forma clara no texto, mas que ao se articularem ao conhecimento de mundo do leitor, possibilitam deduções e conclusões responsáveis pela construção de sentidos, com a orientação do professor.</w:t>
                            </w:r>
                          </w:p>
                        </w:tc>
                        <w:tc>
                          <w:tcPr>
                            <w:tcW w:w="3401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1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Inferência e informatividade: informações implícitas e articulação ao conhecimento de mundo do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leitor (estimulação à deduções e conclusões com vistas à construção de sentidos).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22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21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76"/>
          <w:footerReference w:type="default" r:id="rId7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93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8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5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96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35270"/>
                <wp:effectExtent l="0" t="0" r="0" b="0"/>
                <wp:wrapNone/>
                <wp:docPr id="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3527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4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4"/>
                              <w:gridCol w:w="2414"/>
                              <w:gridCol w:w="1840"/>
                              <w:gridCol w:w="3970"/>
                              <w:gridCol w:w="3400"/>
                              <w:gridCol w:w="425"/>
                              <w:gridCol w:w="424"/>
                              <w:gridCol w:w="425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8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9" w:right="408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1" w:hRule="atLeast"/>
                              </w:trPr>
                              <w:tc>
                                <w:tcPr>
                                  <w:tcW w:w="1694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Práticas de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leitura </w:t>
                                  </w:r>
                                  <w:r>
                                    <w:rPr>
                                      <w:sz w:val="22"/>
                                    </w:rPr>
                                    <w:t>e fruição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242" w:leader="none"/>
                                      <w:tab w:val="left" w:pos="1304" w:leader="none"/>
                                      <w:tab w:val="left" w:pos="1391" w:leader="none"/>
                                      <w:tab w:val="left" w:pos="1518" w:leader="none"/>
                                      <w:tab w:val="left" w:pos="2142" w:leader="none"/>
                                    </w:tabs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</w:t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linguístico-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discursivos e culturais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gêneros</w:t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discursivos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artísticos/literários,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tais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como: contos, fábulas, romances, letras 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música, narrativas de aventura, entre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outros,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em versão original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(ou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trechos dos originais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e/ou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adaptados) e/ou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em </w:t>
                                  </w:r>
                                  <w:r>
                                    <w:rPr>
                                      <w:sz w:val="22"/>
                                    </w:rPr>
                                    <w:t>versão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simplificada; </w:t>
                                  </w:r>
                                  <w:r>
                                    <w:rPr>
                                      <w:sz w:val="22"/>
                                    </w:rPr>
                                    <w:t>programas/ guias de TV; programas/guias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entretenimento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(teatro,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esportes, feira,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etc.); </w:t>
                                  </w:r>
                                  <w:r>
                                    <w:rPr>
                                      <w:sz w:val="22"/>
                                    </w:rPr>
                                    <w:t>previsão de tempo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weather</w:t>
                                    <w:tab/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2"/>
                                    </w:rPr>
                                    <w:t>forecast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); </w:t>
                                  </w:r>
                                  <w:r>
                                    <w:rPr>
                                      <w:sz w:val="22"/>
                                    </w:rPr>
                                    <w:t>contos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>futurísticos;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31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diálogo de filme futurístico; script de filme (futurístico); agenda de compromisso</w:t>
                                  </w:r>
                                  <w:r>
                                    <w:rPr>
                                      <w:color w:val="C00000"/>
                                      <w:sz w:val="22"/>
                                    </w:rPr>
                                    <w:t>;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PR.EF08LI06.s.8.15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Apreciar gêneros narrativos como forma</w:t>
                                  </w:r>
                                  <w:r>
                                    <w:rPr>
                                      <w:spacing w:val="-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 valorizar o patrimônio cultural produzido em Língua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Inglesa.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narrativos; valorização do patrimônio cultural produzido em Língua Inglesa.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1" w:hRule="atLeast"/>
                              </w:trPr>
                              <w:tc>
                                <w:tcPr>
                                  <w:tcW w:w="169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PR.EF08LI06.a.8.16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textos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das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esferas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literária/artística e percebê-los como prática social inserida em um determinado contexto sociocultural.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Textos das esferas literária/artística; percepção de prática social inserida em um determinado contexto sociocultural.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7" w:hRule="atLeast"/>
                              </w:trPr>
                              <w:tc>
                                <w:tcPr>
                                  <w:tcW w:w="169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PR.EF08LI06.a.8.17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2446" w:leader="none"/>
                                    </w:tabs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Investigar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em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textos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esfera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circulação artístico-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literária,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partir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análise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suas condições de produção: identificação do gênero, finalidade, esfera de circulação, suporte, enunciador, enunciatário, intencionalidade,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informatividade,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intertextualidade, entre outros, como forma de valorizar o patrimônio cultural produzido</w:t>
                                  </w:r>
                                  <w:r>
                                    <w:rPr>
                                      <w:spacing w:val="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em</w:t>
                                  </w:r>
                                  <w:r>
                                    <w:rPr>
                                      <w:spacing w:val="1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Língua</w:t>
                                  </w:r>
                                  <w:r>
                                    <w:rPr>
                                      <w:spacing w:val="1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Inglesa</w:t>
                                  </w:r>
                                  <w:r>
                                    <w:rPr>
                                      <w:spacing w:val="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aprofundar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4"/>
                                    <w:ind w:left="47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tais conhecimentos.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Condições de produção textual da esfera de circulação artístico- literária: identificação do gênero, finalidade, esfera de circulação, suporte, enunciador, enunciatário, intencionalidade, informatividade, intertextualidade, entre 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0.1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4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4"/>
                        <w:gridCol w:w="2414"/>
                        <w:gridCol w:w="1840"/>
                        <w:gridCol w:w="3970"/>
                        <w:gridCol w:w="3400"/>
                        <w:gridCol w:w="425"/>
                        <w:gridCol w:w="424"/>
                        <w:gridCol w:w="425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8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9" w:right="408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551" w:hRule="atLeast"/>
                        </w:trPr>
                        <w:tc>
                          <w:tcPr>
                            <w:tcW w:w="1694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Práticas de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leitura </w:t>
                            </w:r>
                            <w:r>
                              <w:rPr>
                                <w:sz w:val="22"/>
                              </w:rPr>
                              <w:t>e fruição</w:t>
                            </w:r>
                          </w:p>
                        </w:tc>
                        <w:tc>
                          <w:tcPr>
                            <w:tcW w:w="2414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242" w:leader="none"/>
                                <w:tab w:val="left" w:pos="1304" w:leader="none"/>
                                <w:tab w:val="left" w:pos="1391" w:leader="none"/>
                                <w:tab w:val="left" w:pos="1518" w:leader="none"/>
                                <w:tab w:val="left" w:pos="2142" w:leader="none"/>
                              </w:tabs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</w:t>
                              <w:tab/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linguístico- </w:t>
                            </w:r>
                            <w:r>
                              <w:rPr>
                                <w:sz w:val="22"/>
                              </w:rPr>
                              <w:t xml:space="preserve">discursivos e culturais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gêneros</w:t>
                              <w:tab/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discursivos </w:t>
                            </w:r>
                            <w:r>
                              <w:rPr>
                                <w:sz w:val="22"/>
                              </w:rPr>
                              <w:t xml:space="preserve">artísticos/literários,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tais </w:t>
                            </w:r>
                            <w:r>
                              <w:rPr>
                                <w:sz w:val="22"/>
                              </w:rPr>
                              <w:t xml:space="preserve">como: contos, fábulas, romances, letras 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 xml:space="preserve">música, narrativas de aventura, entre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outros, </w:t>
                            </w:r>
                            <w:r>
                              <w:rPr>
                                <w:sz w:val="22"/>
                              </w:rPr>
                              <w:t xml:space="preserve">em versão original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(ou </w:t>
                            </w:r>
                            <w:r>
                              <w:rPr>
                                <w:sz w:val="22"/>
                              </w:rPr>
                              <w:t xml:space="preserve">trechos dos originais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e/ou </w:t>
                            </w:r>
                            <w:r>
                              <w:rPr>
                                <w:sz w:val="22"/>
                              </w:rPr>
                              <w:t xml:space="preserve">adaptados) e/ou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em </w:t>
                            </w:r>
                            <w:r>
                              <w:rPr>
                                <w:sz w:val="22"/>
                              </w:rPr>
                              <w:t>versão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simplificada; </w:t>
                            </w:r>
                            <w:r>
                              <w:rPr>
                                <w:sz w:val="22"/>
                              </w:rPr>
                              <w:t>programas/ guias de TV; programas/guias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 xml:space="preserve">entretenimento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(teatro, </w:t>
                            </w:r>
                            <w:r>
                              <w:rPr>
                                <w:sz w:val="22"/>
                              </w:rPr>
                              <w:t xml:space="preserve">esportes, feira,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etc.); </w:t>
                            </w:r>
                            <w:r>
                              <w:rPr>
                                <w:sz w:val="22"/>
                              </w:rPr>
                              <w:t>previsão de tempo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weather</w:t>
                              <w:tab/>
                              <w:tab/>
                              <w:tab/>
                              <w:tab/>
                            </w:r>
                            <w:r>
                              <w:rPr>
                                <w:i/>
                                <w:spacing w:val="-1"/>
                                <w:sz w:val="22"/>
                              </w:rPr>
                              <w:t>forecast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); </w:t>
                            </w:r>
                            <w:r>
                              <w:rPr>
                                <w:sz w:val="22"/>
                              </w:rPr>
                              <w:t>contos</w:t>
                              <w:tab/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>futurísticos;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31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diálogo de filme futurístico; script de filme (futurístico); agenda de compromisso</w:t>
                            </w:r>
                            <w:r>
                              <w:rPr>
                                <w:color w:val="C00000"/>
                                <w:sz w:val="22"/>
                              </w:rPr>
                              <w:t>;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PR.EF08LI06.s.8.15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Apreciar gêneros narrativos como forma</w:t>
                            </w:r>
                            <w:r>
                              <w:rPr>
                                <w:spacing w:val="-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 valorizar o patrimônio cultural produzido em Língua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Inglesa.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narrativos; valorização do patrimônio cultural produzido em Língua Inglesa.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551" w:hRule="atLeast"/>
                        </w:trPr>
                        <w:tc>
                          <w:tcPr>
                            <w:tcW w:w="1694" w:type="dxa"/>
                            <w:vMerge w:val="continue"/>
                            <w:tcBorders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4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PR.EF08LI06.a.8.16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textos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das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esferas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literária/artística e percebê-los como prática social inserida em um determinado contexto sociocultural.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Textos das esferas literária/artística; percepção de prática social inserida em um determinado contexto sociocultural.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87" w:hRule="atLeast"/>
                        </w:trPr>
                        <w:tc>
                          <w:tcPr>
                            <w:tcW w:w="1694" w:type="dxa"/>
                            <w:vMerge w:val="continue"/>
                            <w:tcBorders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4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PR.EF08LI06.a.8.17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2446" w:leader="none"/>
                              </w:tabs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Investigar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em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esfera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circulação artístico-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literária,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partir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análise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suas condições de produção: identificação do gênero, finalidade, esfera de circulação, suporte, enunciador, enunciatário, intencionalidade,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informatividade, </w:t>
                            </w:r>
                            <w:r>
                              <w:rPr>
                                <w:sz w:val="22"/>
                              </w:rPr>
                              <w:t>intertextualidade, entre outros, como forma de valorizar o patrimônio cultural produzido</w:t>
                            </w:r>
                            <w:r>
                              <w:rPr>
                                <w:spacing w:val="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em</w:t>
                            </w:r>
                            <w:r>
                              <w:rPr>
                                <w:spacing w:val="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Língua</w:t>
                            </w:r>
                            <w:r>
                              <w:rPr>
                                <w:spacing w:val="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Inglesa</w:t>
                            </w:r>
                            <w:r>
                              <w:rPr>
                                <w:spacing w:val="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aprofundar</w:t>
                            </w:r>
                          </w:p>
                          <w:p>
                            <w:pPr>
                              <w:pStyle w:val="TableParagraph"/>
                              <w:spacing w:lineRule="exact" w:line="254"/>
                              <w:ind w:left="47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tais conhecimentos.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Condições de produção textual da esfera de circulação artístico- literária: identificação do gênero, finalidade, esfera de circulação, suporte, enunciador, enunciatário, intencionalidade, informatividade, intertextualidade, entre 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78"/>
          <w:footerReference w:type="default" r:id="rId7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95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8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6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98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49240"/>
                <wp:effectExtent l="0" t="0" r="0" b="0"/>
                <wp:wrapNone/>
                <wp:docPr id="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4924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4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3"/>
                              <w:gridCol w:w="1840"/>
                              <w:gridCol w:w="3970"/>
                              <w:gridCol w:w="3400"/>
                              <w:gridCol w:w="425"/>
                              <w:gridCol w:w="424"/>
                              <w:gridCol w:w="425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9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1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Práticas de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leitura </w:t>
                                  </w:r>
                                  <w:r>
                                    <w:rPr>
                                      <w:sz w:val="22"/>
                                    </w:rPr>
                                    <w:t>e fruição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242" w:leader="none"/>
                                      <w:tab w:val="left" w:pos="1304" w:leader="none"/>
                                      <w:tab w:val="left" w:pos="1391" w:leader="none"/>
                                      <w:tab w:val="left" w:pos="1518" w:leader="none"/>
                                      <w:tab w:val="left" w:pos="2142" w:leader="none"/>
                                    </w:tabs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</w:t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linguístico-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discursivos e culturais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gêneros</w:t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discursivos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artísticos/literários,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tais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como: contos, fábulas, romances, letras 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música, narrativas de aventura, entre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outros,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em versão original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(ou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trechos dos originais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e/ou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adaptados) e/ou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em </w:t>
                                  </w:r>
                                  <w:r>
                                    <w:rPr>
                                      <w:sz w:val="22"/>
                                    </w:rPr>
                                    <w:t>versão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simplificada; </w:t>
                                  </w:r>
                                  <w:r>
                                    <w:rPr>
                                      <w:sz w:val="22"/>
                                    </w:rPr>
                                    <w:t>programas/ guias de TV; programas/guias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entretenimento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(teatro,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esportes, feira,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etc.); </w:t>
                                  </w:r>
                                  <w:r>
                                    <w:rPr>
                                      <w:sz w:val="22"/>
                                    </w:rPr>
                                    <w:t>previsão de tempo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weather</w:t>
                                    <w:tab/>
                                    <w:tab/>
                                    <w:tab/>
                                    <w:tab/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2"/>
                                    </w:rPr>
                                    <w:t>forecast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); </w:t>
                                  </w:r>
                                  <w:r>
                                    <w:rPr>
                                      <w:sz w:val="22"/>
                                    </w:rPr>
                                    <w:t>contos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>futurísticos;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diálogo de filme futurístico; script de filme (futurístico); agenda de compromisso.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PR.EF08LI07.s.8.18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Explorar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ambientes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virtuais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e/ou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aplicativos para acessar e usufruir do patrimônio artístico/literário em Língua Inglesa, com a mediação do professor e de acordo com o contexto escolar.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Ambientes virtuais e/ou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aplicativos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acessar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usufruir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patrimônio artístico/literário em Língua Inglesa, com a mediação do professor e de acordo com o contexto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escolar.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4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PR.EF08LI07.a.8.19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Examinar o uso de elementos linguístico- estruturais empregados na construção de sentido em textos da esfera de circulação artístico literária, em seus processos de interação, compreensão e produção: coerência e coesão, classes gramaticais entre outros, para desenvolver o domínio gradativo das convenções de escrita em futuras produções e interações textuais.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Elementos linguístico-estruturais empregados na construção de sentido em textos da esfera de circulação artístico literária (coerência e coesão, classes gramaticais entre outros), para produções e interações textuais.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1.2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4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3"/>
                        <w:gridCol w:w="1840"/>
                        <w:gridCol w:w="3970"/>
                        <w:gridCol w:w="3400"/>
                        <w:gridCol w:w="425"/>
                        <w:gridCol w:w="424"/>
                        <w:gridCol w:w="425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9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911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Práticas de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leitura </w:t>
                            </w:r>
                            <w:r>
                              <w:rPr>
                                <w:sz w:val="22"/>
                              </w:rPr>
                              <w:t>e fruição</w:t>
                            </w:r>
                          </w:p>
                        </w:tc>
                        <w:tc>
                          <w:tcPr>
                            <w:tcW w:w="2413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242" w:leader="none"/>
                                <w:tab w:val="left" w:pos="1304" w:leader="none"/>
                                <w:tab w:val="left" w:pos="1391" w:leader="none"/>
                                <w:tab w:val="left" w:pos="1518" w:leader="none"/>
                                <w:tab w:val="left" w:pos="2142" w:leader="none"/>
                              </w:tabs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</w:t>
                              <w:tab/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linguístico- </w:t>
                            </w:r>
                            <w:r>
                              <w:rPr>
                                <w:sz w:val="22"/>
                              </w:rPr>
                              <w:t xml:space="preserve">discursivos e culturais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gêneros</w:t>
                              <w:tab/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discursivos </w:t>
                            </w:r>
                            <w:r>
                              <w:rPr>
                                <w:sz w:val="22"/>
                              </w:rPr>
                              <w:t xml:space="preserve">artísticos/literários,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tais </w:t>
                            </w:r>
                            <w:r>
                              <w:rPr>
                                <w:sz w:val="22"/>
                              </w:rPr>
                              <w:t xml:space="preserve">como: contos, fábulas, romances, letras 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 xml:space="preserve">música, narrativas de aventura, entre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outros, </w:t>
                            </w:r>
                            <w:r>
                              <w:rPr>
                                <w:sz w:val="22"/>
                              </w:rPr>
                              <w:t xml:space="preserve">em versão original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(ou </w:t>
                            </w:r>
                            <w:r>
                              <w:rPr>
                                <w:sz w:val="22"/>
                              </w:rPr>
                              <w:t xml:space="preserve">trechos dos originais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e/ou </w:t>
                            </w:r>
                            <w:r>
                              <w:rPr>
                                <w:sz w:val="22"/>
                              </w:rPr>
                              <w:t xml:space="preserve">adaptados) e/ou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em </w:t>
                            </w:r>
                            <w:r>
                              <w:rPr>
                                <w:sz w:val="22"/>
                              </w:rPr>
                              <w:t>versão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simplificada; </w:t>
                            </w:r>
                            <w:r>
                              <w:rPr>
                                <w:sz w:val="22"/>
                              </w:rPr>
                              <w:t>programas/ guias de TV; programas/guias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 xml:space="preserve">entretenimento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(teatro, </w:t>
                            </w:r>
                            <w:r>
                              <w:rPr>
                                <w:sz w:val="22"/>
                              </w:rPr>
                              <w:t xml:space="preserve">esportes, feira,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etc.); </w:t>
                            </w:r>
                            <w:r>
                              <w:rPr>
                                <w:sz w:val="22"/>
                              </w:rPr>
                              <w:t>previsão de tempo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weather</w:t>
                              <w:tab/>
                              <w:tab/>
                              <w:tab/>
                              <w:tab/>
                            </w:r>
                            <w:r>
                              <w:rPr>
                                <w:i/>
                                <w:spacing w:val="-1"/>
                                <w:sz w:val="22"/>
                              </w:rPr>
                              <w:t>forecast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); </w:t>
                            </w:r>
                            <w:r>
                              <w:rPr>
                                <w:sz w:val="22"/>
                              </w:rPr>
                              <w:t>contos</w:t>
                              <w:tab/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>futurísticos;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diálogo de filme futurístico; script de filme (futurístico); agenda de compromisso.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PR.EF08LI07.s.8.18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Explorar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ambientes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virtuais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e/ou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aplicativos para acessar e usufruir do patrimônio artístico/literário em Língua Inglesa, com a mediação do professor e de acordo com o contexto escolar.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Ambientes virtuais e/ou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aplicativos </w:t>
                            </w:r>
                            <w:r>
                              <w:rPr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acessar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usufruir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patrimônio artístico/literário em Língua Inglesa, com a mediação do professor e de acordo com o contexto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escolar.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914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3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PR.EF08LI07.a.8.19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Examinar o uso de elementos linguístico- estruturais empregados na construção de sentido em textos da esfera de circulação artístico literária, em seus processos de interação, compreensão e produção: coerência e coesão, classes gramaticais entre outros, para desenvolver o domínio gradativo das convenções de escrita em futuras produções e interações textuais.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Elementos linguístico-estruturais empregados na construção de sentido em textos da esfera de circulação artístico literária (coerência e coesão, classes gramaticais entre outros), para produções e interações textuais.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80"/>
          <w:footerReference w:type="default" r:id="rId8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97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8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7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0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34000"/>
                <wp:effectExtent l="0" t="0" r="0" b="0"/>
                <wp:wrapNone/>
                <wp:docPr id="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340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4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3"/>
                              <w:gridCol w:w="1840"/>
                              <w:gridCol w:w="3970"/>
                              <w:gridCol w:w="3400"/>
                              <w:gridCol w:w="425"/>
                              <w:gridCol w:w="424"/>
                              <w:gridCol w:w="425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9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7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336" w:leader="none"/>
                                    </w:tabs>
                                    <w:ind w:left="47" w:right="25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Avaliação</w:t>
                                    <w:tab/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dos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textos lidos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6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 analítica e crítica e Reflexão pós-leitura.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PR.EF08LI08.s.8.20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6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Analisar, criticamente, individualmente e/em grupos o conteúdo de textos, comparando diferentes perspectivas apresentadas sobre um mesmo assunto, para a construção e assimilação de novos conhecimentos, de acordo com a maturidade dos estudantes, sob 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1"/>
                                    <w:ind w:left="46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orientação do professor.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36" w:leader="none"/>
                                      <w:tab w:val="left" w:pos="2238" w:leader="none"/>
                                      <w:tab w:val="left" w:pos="2822" w:leader="none"/>
                                    </w:tabs>
                                    <w:ind w:left="44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Conteúdo de textos, comparação de diferentes</w:t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perspectivas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apresentadas sobre um mesmo assunto, para a construção 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assimilação</w:t>
                                    <w:tab/>
                                    <w:t>de</w:t>
                                    <w:tab/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novos </w:t>
                                  </w:r>
                                  <w:r>
                                    <w:rPr>
                                      <w:sz w:val="22"/>
                                    </w:rPr>
                                    <w:t>conhecimentos.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1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336" w:leader="none"/>
                                    </w:tabs>
                                    <w:ind w:left="47" w:right="25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Avaliação</w:t>
                                    <w:tab/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dos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textos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lidos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057" w:leader="none"/>
                                      <w:tab w:val="left" w:pos="1650" w:leader="none"/>
                                    </w:tabs>
                                    <w:ind w:left="45" w:right="3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</w:t>
                                    <w:tab/>
                                    <w:t>de</w:t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gêneros </w:t>
                                  </w:r>
                                  <w:r>
                                    <w:rPr>
                                      <w:sz w:val="22"/>
                                    </w:rPr>
                                    <w:t>discursivos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diversos.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PR.EF08LI08.a.8.21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28" w:after="0"/>
                                    <w:ind w:left="46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Comparar informações sobre um mesmo fato divulgadas em diferentes veículos e mídias, analisando e avaliando a confiabilidade, a fim de desenvolver a criticidade no que diz respeito às fontes de informação.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Informações sobre um mesmo fato, divulgadas em diferentes veículos e mídias, análise e avaliação de confiabilidade.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81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 de escrita: escrita e pós-escrita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6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Revisão de textos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PR.EF08LI09.s.8.22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6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Avaliar a própria produção escrita e a de colegas, com base no contexto de comunicação (finalidade e adequação ao público, conteúdo a ser comunicado, organização textual, legibilidade, estrutura de frases), para desenvolver a autocrítica 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6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uso de mecanismos de análise criteriosa.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Contexto de comunicação</w:t>
                                  </w:r>
                                  <w:r>
                                    <w:rPr>
                                      <w:spacing w:val="-2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(finalidade e adequação ao público, conteúdo a ser comunicado, organização</w:t>
                                  </w:r>
                                  <w:r>
                                    <w:rPr>
                                      <w:spacing w:val="-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textual, legibilidade, estrutura de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frases).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1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PR.EF08LI10.s.8.23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Reconstruir o texto, com cortes, acréscimos, reformulações e correções, para aprimoramento, edição e publicação final.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Texto: reconstrução, com recortes, acréscimos, reformulações e correções, para aprimoramento, edição e publicação final.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0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4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3"/>
                        <w:gridCol w:w="1840"/>
                        <w:gridCol w:w="3970"/>
                        <w:gridCol w:w="3400"/>
                        <w:gridCol w:w="425"/>
                        <w:gridCol w:w="424"/>
                        <w:gridCol w:w="425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9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147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336" w:leader="none"/>
                              </w:tabs>
                              <w:ind w:left="47" w:right="25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Avaliação</w:t>
                              <w:tab/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dos </w:t>
                            </w:r>
                            <w:r>
                              <w:rPr>
                                <w:sz w:val="22"/>
                              </w:rPr>
                              <w:t>textos lidos</w:t>
                            </w:r>
                          </w:p>
                        </w:tc>
                        <w:tc>
                          <w:tcPr>
                            <w:tcW w:w="241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6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 analítica e crítica e Reflexão pós-leitura.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PR.EF08LI08.s.8.20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6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Analisar, criticamente, individualmente e/em grupos o conteúdo de textos, comparando diferentes perspectivas apresentadas sobre um mesmo assunto, para a construção e assimilação de novos conhecimentos, de acordo com a maturidade dos estudantes, sob a</w:t>
                            </w:r>
                          </w:p>
                          <w:p>
                            <w:pPr>
                              <w:pStyle w:val="TableParagraph"/>
                              <w:spacing w:lineRule="exact" w:line="251"/>
                              <w:ind w:left="46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orientação do professor.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36" w:leader="none"/>
                                <w:tab w:val="left" w:pos="2238" w:leader="none"/>
                                <w:tab w:val="left" w:pos="2822" w:leader="none"/>
                              </w:tabs>
                              <w:ind w:left="44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Conteúdo de textos, comparação de diferentes</w:t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perspectivas </w:t>
                            </w:r>
                            <w:r>
                              <w:rPr>
                                <w:sz w:val="22"/>
                              </w:rPr>
                              <w:t xml:space="preserve">apresentadas sobre um mesmo assunto, para a construção 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assimilação</w:t>
                              <w:tab/>
                              <w:t>de</w:t>
                              <w:tab/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novos </w:t>
                            </w:r>
                            <w:r>
                              <w:rPr>
                                <w:sz w:val="22"/>
                              </w:rPr>
                              <w:t>conhecimentos.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71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336" w:leader="none"/>
                              </w:tabs>
                              <w:ind w:left="47" w:right="25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Avaliação</w:t>
                              <w:tab/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dos </w:t>
                            </w:r>
                            <w:r>
                              <w:rPr>
                                <w:sz w:val="22"/>
                              </w:rPr>
                              <w:t>textos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lidos</w:t>
                            </w:r>
                          </w:p>
                        </w:tc>
                        <w:tc>
                          <w:tcPr>
                            <w:tcW w:w="241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057" w:leader="none"/>
                                <w:tab w:val="left" w:pos="1650" w:leader="none"/>
                              </w:tabs>
                              <w:ind w:left="45" w:right="3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</w:t>
                              <w:tab/>
                              <w:t>de</w:t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gêneros </w:t>
                            </w:r>
                            <w:r>
                              <w:rPr>
                                <w:sz w:val="22"/>
                              </w:rPr>
                              <w:t>discursivos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diversos.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PR.EF08LI08.a.8.21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28" w:after="0"/>
                              <w:ind w:left="46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Comparar informações sobre um mesmo fato divulgadas em diferentes veículos e mídias, analisando e avaliando a confiabilidade, a fim de desenvolver a criticidade no que diz respeito às fontes de informação.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Informações sobre um mesmo fato, divulgadas em diferentes veículos e mídias, análise e avaliação de confiabilidade.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81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 de escrita: escrita e pós-escrita</w:t>
                            </w:r>
                          </w:p>
                        </w:tc>
                        <w:tc>
                          <w:tcPr>
                            <w:tcW w:w="2413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6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Revisão de textos com a mediação do professor.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PR.EF08LI09.s.8.22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6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Avaliar a própria produção escrita e a de colegas, com base no contexto de comunicação (finalidade e adequação ao público, conteúdo a ser comunicado, organização textual, legibilidade, estrutura de frases), para desenvolver a autocrítica 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6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uso de mecanismos de análise criteriosa.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Contexto de comunicação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(finalidade e adequação ao público, conteúdo a ser comunicado, organização</w:t>
                            </w:r>
                            <w:r>
                              <w:rPr>
                                <w:spacing w:val="-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textual, legibilidade, estrutura de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frases).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71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3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PR.EF08LI10.s.8.23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Reconstruir o texto, com cortes, acréscimos, reformulações e correções, para aprimoramento, edição e publicação final.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Texto: reconstrução, com recortes, acréscimos, reformulações e correções, para aprimoramento, edição e publicação final.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19"/>
        </w:rPr>
      </w:pPr>
      <w:r>
        <w:rPr>
          <w:sz w:val="19"/>
        </w:rPr>
      </w:r>
    </w:p>
    <w:p>
      <w:pPr>
        <w:sectPr>
          <w:headerReference w:type="default" r:id="rId82"/>
          <w:footerReference w:type="default" r:id="rId8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79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99">
                <wp:simplePos x="0" y="0"/>
                <wp:positionH relativeFrom="page">
                  <wp:posOffset>10256520</wp:posOffset>
                </wp:positionH>
                <wp:positionV relativeFrom="paragraph">
                  <wp:posOffset>315595</wp:posOffset>
                </wp:positionV>
                <wp:extent cx="256540" cy="1270"/>
                <wp:effectExtent l="0" t="0" r="0" b="0"/>
                <wp:wrapNone/>
                <wp:docPr id="9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24.85pt" to="836.25pt,24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8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2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27650"/>
                <wp:effectExtent l="0" t="0" r="0" b="0"/>
                <wp:wrapNone/>
                <wp:docPr id="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2765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4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4"/>
                              <w:gridCol w:w="2414"/>
                              <w:gridCol w:w="1840"/>
                              <w:gridCol w:w="3970"/>
                              <w:gridCol w:w="3400"/>
                              <w:gridCol w:w="425"/>
                              <w:gridCol w:w="424"/>
                              <w:gridCol w:w="425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8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9" w:right="408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7" w:hRule="atLeast"/>
                              </w:trPr>
                              <w:tc>
                                <w:tcPr>
                                  <w:tcW w:w="1694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5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escrita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557" w:leader="none"/>
                                    </w:tabs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Produção de textos escritos, tais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como: </w:t>
                                  </w:r>
                                  <w:r>
                                    <w:rPr>
                                      <w:sz w:val="22"/>
                                    </w:rPr>
                                    <w:t>comentários em fóruns, relatos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pessoais,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mensagens instantâneas,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22"/>
                                    </w:rPr>
                                    <w:t>, entre outros, com mediação do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PR.EF08LI11.s.8.24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Produzir textos com o uso de estratégias</w:t>
                                  </w:r>
                                  <w:r>
                                    <w:rPr>
                                      <w:spacing w:val="-3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 escrita (planejamento, produção de rascunho, revisão e edição final), apontando sonhos e projetos para o futuro (pessoal, da família, da comunidade ou do planeta), entre outros assuntos, considerando o conhecimento prévio</w:t>
                                  </w:r>
                                  <w:r>
                                    <w:rPr>
                                      <w:spacing w:val="2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1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estudantes.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 de escrita: planejamento, produção de rascunho, revisão e edição final, para expressão de sonhos e projetos para o futuro (pessoal, da família, da comunidade ou do planeta.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1" w:hRule="atLeast"/>
                              </w:trPr>
                              <w:tc>
                                <w:tcPr>
                                  <w:tcW w:w="169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PR.EF08LI11.a.8.25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Adequar a escrita quando utilizada em ambientes virtuais, objetivando fluidez, clareza para que possa ser eficaz na transmissão da mensagem, de acordo com a realidade da escola.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 em ambientes virtuais: fluidez, clareza, transmissão da mensagem, de acordo com a realidade da escola.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1" w:hRule="atLeast"/>
                              </w:trPr>
                              <w:tc>
                                <w:tcPr>
                                  <w:tcW w:w="1694" w:type="dxa"/>
                                  <w:vMerge w:val="restart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10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 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vMerge w:val="restart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repertório lexical a partir do contato com diversos textos orais, escritos e verbo-visuais, considerando os aspectos da dimensão cultural.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Polissemia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PR.EF08LI12.s.8.26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Construir repertório lexical relativo a planos, previsões e expectativas para o futuro, a partir do conhecimento e compreensão dos diferentes usos da língua e intencionalidades enunciativas.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Repertório lexical relativo a planos, previsões e expectativas para o futuro; diferentes usos da língua e intencionalidades enunciativas.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1" w:hRule="atLeast"/>
                              </w:trPr>
                              <w:tc>
                                <w:tcPr>
                                  <w:tcW w:w="169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PR.EF08LI12.a.8.27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Explorar o caráter polissêmico de palavras, de acordo com o contexto de uso, compreendendo que elas podem ter mais do que um único significado e variam conforme a situação discursiva.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Polissemia: contexto de uso, compreensão de variações e significados diversos conforme a situação discursiva.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19.5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4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4"/>
                        <w:gridCol w:w="2414"/>
                        <w:gridCol w:w="1840"/>
                        <w:gridCol w:w="3970"/>
                        <w:gridCol w:w="3400"/>
                        <w:gridCol w:w="425"/>
                        <w:gridCol w:w="424"/>
                        <w:gridCol w:w="425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8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9" w:right="408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147" w:hRule="atLeast"/>
                        </w:trPr>
                        <w:tc>
                          <w:tcPr>
                            <w:tcW w:w="1694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5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escrita</w:t>
                            </w:r>
                          </w:p>
                        </w:tc>
                        <w:tc>
                          <w:tcPr>
                            <w:tcW w:w="2414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557" w:leader="none"/>
                              </w:tabs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Produção de textos escritos, tais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como: </w:t>
                            </w:r>
                            <w:r>
                              <w:rPr>
                                <w:sz w:val="22"/>
                              </w:rPr>
                              <w:t>comentários em fóruns, relatos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pessoais, </w:t>
                            </w:r>
                            <w:r>
                              <w:rPr>
                                <w:sz w:val="22"/>
                              </w:rPr>
                              <w:t xml:space="preserve">mensagens instantâneas, </w:t>
                            </w:r>
                            <w:r>
                              <w:rPr>
                                <w:i/>
                                <w:sz w:val="22"/>
                              </w:rPr>
                              <w:t>tweets</w:t>
                            </w:r>
                            <w:r>
                              <w:rPr>
                                <w:sz w:val="22"/>
                              </w:rPr>
                              <w:t>, entre outros, com mediação do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PR.EF08LI11.s.8.24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Produzir textos com o uso de estratégias</w:t>
                            </w:r>
                            <w:r>
                              <w:rPr>
                                <w:spacing w:val="-3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 escrita (planejamento, produção de rascunho, revisão e edição final), apontando sonhos e projetos para o futuro (pessoal, da família, da comunidade ou do planeta), entre outros assuntos, considerando o conhecimento prévio</w:t>
                            </w:r>
                            <w:r>
                              <w:rPr>
                                <w:spacing w:val="2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dos</w:t>
                            </w:r>
                          </w:p>
                          <w:p>
                            <w:pPr>
                              <w:pStyle w:val="TableParagraph"/>
                              <w:spacing w:lineRule="exact" w:line="251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estudantes.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 de escrita: planejamento, produção de rascunho, revisão e edição final, para expressão de sonhos e projetos para o futuro (pessoal, da família, da comunidade ou do planeta.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71" w:hRule="atLeast"/>
                        </w:trPr>
                        <w:tc>
                          <w:tcPr>
                            <w:tcW w:w="1694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4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PR.EF08LI11.a.8.25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Adequar a escrita quando utilizada em ambientes virtuais, objetivando fluidez, clareza para que possa ser eficaz na transmissão da mensagem, de acordo com a realidade da escola.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 em ambientes virtuais: fluidez, clareza, transmissão da mensagem, de acordo com a realidade da escola.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71" w:hRule="atLeast"/>
                        </w:trPr>
                        <w:tc>
                          <w:tcPr>
                            <w:tcW w:w="1694" w:type="dxa"/>
                            <w:vMerge w:val="restart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10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 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414" w:type="dxa"/>
                            <w:vMerge w:val="restart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repertório lexical a partir do contato com diversos textos orais, escritos e verbo-visuais, considerando os aspectos da dimensão cultural.</w:t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Polissemia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PR.EF08LI12.s.8.26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Construir repertório lexical relativo a planos, previsões e expectativas para o futuro, a partir do conhecimento e compreensão dos diferentes usos da língua e intencionalidades enunciativas.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Repertório lexical relativo a planos, previsões e expectativas para o futuro; diferentes usos da língua e intencionalidades enunciativas.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71" w:hRule="atLeast"/>
                        </w:trPr>
                        <w:tc>
                          <w:tcPr>
                            <w:tcW w:w="1694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4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PR.EF08LI12.a.8.27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Explorar o caráter polissêmico de palavras, de acordo com o contexto de uso, compreendendo que elas podem ter mais do que um único significado e variam conforme a situação discursiva.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Polissemia: contexto de uso, compreensão de variações e significados diversos conforme a situação discursiva.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84"/>
          <w:footerReference w:type="default" r:id="rId8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01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9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3</w:t>
      </w:r>
      <w:r>
        <w:rPr>
          <w:sz w:val="22"/>
        </w:rPr>
        <w:t>9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4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67020"/>
                <wp:effectExtent l="0" t="0" r="0" b="0"/>
                <wp:wrapNone/>
                <wp:docPr id="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6702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87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7"/>
                              <w:gridCol w:w="2410"/>
                              <w:gridCol w:w="1840"/>
                              <w:gridCol w:w="3969"/>
                              <w:gridCol w:w="3400"/>
                              <w:gridCol w:w="423"/>
                              <w:gridCol w:w="423"/>
                              <w:gridCol w:w="42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7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0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3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1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7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1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72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14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74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39" w:hRule="atLeast"/>
                              </w:trPr>
                              <w:tc>
                                <w:tcPr>
                                  <w:tcW w:w="1697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10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 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2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Formação de palavras: prefixos e sufixos, a partir do estudo do texto.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PR.EF08LI13.s.8.28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9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sufixos e prefixos comuns utilizados na formação de palavras em Língua Inglesa, a fim de facilitar a aquisição de novos conhecimentos e perceber as mudanças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classe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gramatical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geradas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pela </w:t>
                                  </w:r>
                                  <w:r>
                                    <w:rPr>
                                      <w:sz w:val="22"/>
                                    </w:rPr>
                                    <w:t>introdução desses elementos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linguísticos.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1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Formação de palavras: sufixos e prefixos; aquisição de novos conhecimentos e percepção de mudanças na classe gramatical.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9" w:hRule="atLeast"/>
                              </w:trPr>
                              <w:tc>
                                <w:tcPr>
                                  <w:tcW w:w="1697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restart"/>
                                  <w:tcBorders>
                                    <w:top w:val="single" w:sz="2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972" w:leader="none"/>
                                    </w:tabs>
                                    <w:spacing w:before="1" w:after="0"/>
                                    <w:ind w:left="42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Funções morfossintáticas, sintáticas, semânticas e funções dos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demais </w:t>
                                  </w:r>
                                  <w:r>
                                    <w:rPr>
                                      <w:sz w:val="22"/>
                                    </w:rPr>
                                    <w:t>elementos constitutivos dos gêneros discursivos, selecionados</w:t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pelo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PR.EF08LI14.s.8.29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9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Utilizar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formas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verbais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futuro,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going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 xml:space="preserve">to” </w:t>
                                  </w:r>
                                  <w:r>
                                    <w:rPr>
                                      <w:sz w:val="22"/>
                                    </w:rPr>
                                    <w:t>e 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 xml:space="preserve">will”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 descrever planos e expectativas e fazer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previsões.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1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Formas verbais do futuro, 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going to</w:t>
                                  </w:r>
                                  <w:r>
                                    <w:rPr>
                                      <w:sz w:val="22"/>
                                    </w:rPr>
                                    <w:t>” e 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will</w:t>
                                  </w:r>
                                  <w:r>
                                    <w:rPr>
                                      <w:sz w:val="22"/>
                                    </w:rPr>
                                    <w:t>” para descrever planos e expectativas e fazer previsões.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5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9" w:hRule="atLeast"/>
                              </w:trPr>
                              <w:tc>
                                <w:tcPr>
                                  <w:tcW w:w="1697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PR.EF08LI15.s.8.30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9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Apreender e utilizar, de modo inteligível,</w:t>
                                  </w:r>
                                  <w:r>
                                    <w:rPr>
                                      <w:spacing w:val="-1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as formas comparativas e superlativas de adjetivos para comparar qualidades e quantidades.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 w:after="0"/>
                                    <w:ind w:left="47" w:right="2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Formas comparativas e superlativas de adjetivos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Adjective degrees</w:t>
                                  </w:r>
                                  <w:r>
                                    <w:rPr>
                                      <w:sz w:val="22"/>
                                    </w:rPr>
                                    <w:t>) para comparar qualidades e quantidades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countables and uncountables</w:t>
                                  </w:r>
                                  <w:r>
                                    <w:rPr>
                                      <w:sz w:val="22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7" w:hRule="atLeast"/>
                              </w:trPr>
                              <w:tc>
                                <w:tcPr>
                                  <w:tcW w:w="1697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PR.EF08LI16.s.8.31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6" w:after="0"/>
                                    <w:ind w:left="49" w:right="2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Compreender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utilizar,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modo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inteligível, os quantificadores 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some, any, many, much, few, littl</w:t>
                                  </w:r>
                                  <w:r>
                                    <w:rPr>
                                      <w:sz w:val="22"/>
                                    </w:rPr>
                                    <w:t>e”, para expressar quantidades indefinidas.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Quantificadores: “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some, any, many, much, few, little</w:t>
                                  </w:r>
                                  <w:r>
                                    <w:rPr>
                                      <w:sz w:val="22"/>
                                    </w:rPr>
                                    <w:t>”, para expressar quantidades indefinidas.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5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2.6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87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7"/>
                        <w:gridCol w:w="2410"/>
                        <w:gridCol w:w="1840"/>
                        <w:gridCol w:w="3969"/>
                        <w:gridCol w:w="3400"/>
                        <w:gridCol w:w="423"/>
                        <w:gridCol w:w="423"/>
                        <w:gridCol w:w="42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7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0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3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6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1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7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1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72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14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74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039" w:hRule="atLeast"/>
                        </w:trPr>
                        <w:tc>
                          <w:tcPr>
                            <w:tcW w:w="1697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10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 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2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Formação de palavras: prefixos e sufixos, a partir do estudo do texto.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PR.EF08LI13.s.8.28</w:t>
                            </w:r>
                          </w:p>
                        </w:tc>
                        <w:tc>
                          <w:tcPr>
                            <w:tcW w:w="396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9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sufixos e prefixos comuns utilizados na formação de palavras em Língua Inglesa, a fim de facilitar a aquisição de novos conhecimentos e perceber as mudanças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classe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gramatical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geradas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pela </w:t>
                            </w:r>
                            <w:r>
                              <w:rPr>
                                <w:sz w:val="22"/>
                              </w:rPr>
                              <w:t>introdução desses elementos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linguísticos.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1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Formação de palavras: sufixos e prefixos; aquisição de novos conhecimentos e percepção de mudanças na classe gramatical.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929" w:hRule="atLeast"/>
                        </w:trPr>
                        <w:tc>
                          <w:tcPr>
                            <w:tcW w:w="1697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restart"/>
                            <w:tcBorders>
                              <w:top w:val="single" w:sz="2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972" w:leader="none"/>
                              </w:tabs>
                              <w:spacing w:before="1" w:after="0"/>
                              <w:ind w:left="42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Funções morfossintáticas, sintáticas, semânticas e funções dos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demais </w:t>
                            </w:r>
                            <w:r>
                              <w:rPr>
                                <w:sz w:val="22"/>
                              </w:rPr>
                              <w:t>elementos constitutivos dos gêneros discursivos, selecionados</w:t>
                              <w:tab/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pelo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PR.EF08LI14.s.8.29</w:t>
                            </w:r>
                          </w:p>
                        </w:tc>
                        <w:tc>
                          <w:tcPr>
                            <w:tcW w:w="396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9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Utilizar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formas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verbais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futuro,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>going</w:t>
                            </w:r>
                            <w:r>
                              <w:rPr>
                                <w:i/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to” </w:t>
                            </w:r>
                            <w:r>
                              <w:rPr>
                                <w:sz w:val="22"/>
                              </w:rPr>
                              <w:t>e 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will” </w:t>
                            </w:r>
                            <w:r>
                              <w:rPr>
                                <w:sz w:val="22"/>
                              </w:rPr>
                              <w:t>para descrever planos e expectativas e fazer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previsões.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1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Formas verbais do futuro, 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>going to</w:t>
                            </w:r>
                            <w:r>
                              <w:rPr>
                                <w:sz w:val="22"/>
                              </w:rPr>
                              <w:t>” e 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>will</w:t>
                            </w:r>
                            <w:r>
                              <w:rPr>
                                <w:sz w:val="22"/>
                              </w:rPr>
                              <w:t>” para descrever planos e expectativas e fazer previsões.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5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929" w:hRule="atLeast"/>
                        </w:trPr>
                        <w:tc>
                          <w:tcPr>
                            <w:tcW w:w="1697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PR.EF08LI15.s.8.30</w:t>
                            </w:r>
                          </w:p>
                        </w:tc>
                        <w:tc>
                          <w:tcPr>
                            <w:tcW w:w="396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9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Apreender e utilizar, de modo inteligível,</w:t>
                            </w:r>
                            <w:r>
                              <w:rPr>
                                <w:spacing w:val="-1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as formas comparativas e superlativas de adjetivos para comparar qualidades e quantidades.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5" w:after="0"/>
                              <w:ind w:left="47" w:right="2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Formas comparativas e superlativas de adjetivos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Adjective degrees</w:t>
                            </w:r>
                            <w:r>
                              <w:rPr>
                                <w:sz w:val="22"/>
                              </w:rPr>
                              <w:t>) para comparar qualidades e quantidades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countables and uncountables</w:t>
                            </w:r>
                            <w:r>
                              <w:rPr>
                                <w:sz w:val="22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927" w:hRule="atLeast"/>
                        </w:trPr>
                        <w:tc>
                          <w:tcPr>
                            <w:tcW w:w="1697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0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PR.EF08LI16.s.8.31</w:t>
                            </w:r>
                          </w:p>
                        </w:tc>
                        <w:tc>
                          <w:tcPr>
                            <w:tcW w:w="396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6" w:after="0"/>
                              <w:ind w:left="49" w:right="2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Compreender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utilizar,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modo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inteligível, os quantificadores 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>some, any, many, much, few, littl</w:t>
                            </w:r>
                            <w:r>
                              <w:rPr>
                                <w:sz w:val="22"/>
                              </w:rPr>
                              <w:t>e”, para expressar quantidades indefinidas.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Quantificadores: “</w:t>
                            </w:r>
                            <w:r>
                              <w:rPr>
                                <w:i/>
                                <w:sz w:val="22"/>
                              </w:rPr>
                              <w:t>some, any, many, much, few, little</w:t>
                            </w:r>
                            <w:r>
                              <w:rPr>
                                <w:sz w:val="22"/>
                              </w:rPr>
                              <w:t>”, para expressar quantidades indefinidas.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5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86"/>
          <w:footerReference w:type="default" r:id="rId8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03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9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0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6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85435"/>
                <wp:effectExtent l="0" t="0" r="0" b="0"/>
                <wp:wrapNone/>
                <wp:docPr id="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8543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54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8" w:after="0"/>
                                    <w:ind w:left="47" w:right="10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 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975" w:leader="none"/>
                                    </w:tabs>
                                    <w:spacing w:before="179" w:after="0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Funções morfossintáticas, sintáticas, semânticas e funções dos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demais </w:t>
                                  </w:r>
                                  <w:r>
                                    <w:rPr>
                                      <w:sz w:val="22"/>
                                    </w:rPr>
                                    <w:t>elementos constitutivos dos gêneros discursivos, selecionados</w:t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pelo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8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PR.EF08LI17.s.8.32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Assimilar e empregar, de modo inteligível, os pronomes relativos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who, whom, whose, which, that - where, when</w:t>
                                  </w:r>
                                  <w:r>
                                    <w:rPr>
                                      <w:sz w:val="22"/>
                                    </w:rPr>
                                    <w:t>), para construir períodos compostos/ cláusulas relativas.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8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Pronomes relativos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who, whom, whose, which, that - where, when</w:t>
                                  </w:r>
                                  <w:r>
                                    <w:rPr>
                                      <w:sz w:val="22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8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8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8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29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14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307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Manifestações culturais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Construção de repertório artístico-cultural por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meio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do contato com gêneros discursivos verbais e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não-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verbais, presentes 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nas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esferas sociais 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circulação.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PR.EF08LI18.s.8.33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7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Construir repertório cultural por meio do contato com manifestações artístico- culturais (artes plásticas e visuais, literatura, música, cinema, dança e festividades que contemplam a cultura afro, indígena, cigana, entre outras), promovido com a leitura de textos em Língua Inglesa, ou interações por meio de apresentações para a escola e comunidade ou,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ainda,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estudantes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países, compartilhando assuntos do cotidiano postados em redes sociais ou plataformas de compartilhamento, com a mediação do professor, a fim de valorizar a</w:t>
                                  </w:r>
                                  <w:r>
                                    <w:rPr>
                                      <w:spacing w:val="3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diversidade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1"/>
                                    <w:ind w:left="47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entre culturas.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discursivos verbais e não verbais da esfera artístico-cultural: repertório e manifestações artístico- culturais (artes plásticas e visuais, literatura, música, cinema, dança e festividades que contemplam a cultura afro, indígena, cigana, entre outras); assuntos do cotidiano postados em redes sociais ou plataformas de compartilhamento; valorização da diversidade entre culturas.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20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4.05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854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8" w:after="0"/>
                              <w:ind w:left="47" w:right="10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 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975" w:leader="none"/>
                              </w:tabs>
                              <w:spacing w:before="179" w:after="0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Funções morfossintáticas, sintáticas, semânticas e funções dos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demais </w:t>
                            </w:r>
                            <w:r>
                              <w:rPr>
                                <w:sz w:val="22"/>
                              </w:rPr>
                              <w:t>elementos constitutivos dos gêneros discursivos, selecionados</w:t>
                              <w:tab/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pelo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8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PR.EF08LI17.s.8.32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Assimilar e empregar, de modo inteligível, os pronomes relativos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who, whom, whose, which, that - where, when</w:t>
                            </w:r>
                            <w:r>
                              <w:rPr>
                                <w:sz w:val="22"/>
                              </w:rPr>
                              <w:t>), para construir períodos compostos/ cláusulas relativas.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8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Pronomes relativos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who, whom, whose, which, that - where, when</w:t>
                            </w:r>
                            <w:r>
                              <w:rPr>
                                <w:sz w:val="22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8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8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8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4029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14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307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Manifestações culturais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Construção de repertório artístico-cultural por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meio </w:t>
                            </w:r>
                            <w:r>
                              <w:rPr>
                                <w:sz w:val="22"/>
                              </w:rPr>
                              <w:t xml:space="preserve">do contato com gêneros discursivos verbais e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não- </w:t>
                            </w:r>
                            <w:r>
                              <w:rPr>
                                <w:sz w:val="22"/>
                              </w:rPr>
                              <w:t xml:space="preserve">verbais, presentes 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nas </w:t>
                            </w:r>
                            <w:r>
                              <w:rPr>
                                <w:sz w:val="22"/>
                              </w:rPr>
                              <w:t xml:space="preserve">esferas sociais 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circulação.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PR.EF08LI18.s.8.33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7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Construir repertório cultural por meio do contato com manifestações artístico- culturais (artes plásticas e visuais, literatura, música, cinema, dança e festividades que contemplam a cultura afro, indígena, cigana, entre outras), promovido com a leitura de textos em Língua Inglesa, ou interações por meio de apresentações para a escola e comunidade ou,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ainda,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com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estudantes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países, compartilhando assuntos do cotidiano postados em redes sociais ou plataformas de compartilhamento, com a mediação do professor, a fim de valorizar a</w:t>
                            </w:r>
                            <w:r>
                              <w:rPr>
                                <w:spacing w:val="3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diversidade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1"/>
                              <w:ind w:left="47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entre culturas.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discursivos verbais e não verbais da esfera artístico-cultural: repertório e manifestações artístico- culturais (artes plásticas e visuais, literatura, música, cinema, dança e festividades que contemplam a cultura afro, indígena, cigana, entre outras); assuntos do cotidiano postados em redes sociais ou plataformas de compartilhamento; valorização da diversidade entre culturas.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20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9"/>
        </w:rPr>
      </w:pPr>
      <w:r>
        <w:rPr>
          <w:sz w:val="29"/>
        </w:rPr>
      </w:r>
    </w:p>
    <w:p>
      <w:pPr>
        <w:sectPr>
          <w:headerReference w:type="default" r:id="rId88"/>
          <w:footerReference w:type="default" r:id="rId8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56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05">
                <wp:simplePos x="0" y="0"/>
                <wp:positionH relativeFrom="page">
                  <wp:posOffset>10256520</wp:posOffset>
                </wp:positionH>
                <wp:positionV relativeFrom="paragraph">
                  <wp:posOffset>237490</wp:posOffset>
                </wp:positionV>
                <wp:extent cx="256540" cy="1270"/>
                <wp:effectExtent l="0" t="0" r="0" b="0"/>
                <wp:wrapNone/>
                <wp:docPr id="9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18.7pt" to="836.25pt,18.7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1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8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72100"/>
                <wp:effectExtent l="0" t="0" r="0" b="0"/>
                <wp:wrapNone/>
                <wp:docPr id="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721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4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3"/>
                              <w:gridCol w:w="1840"/>
                              <w:gridCol w:w="3970"/>
                              <w:gridCol w:w="3400"/>
                              <w:gridCol w:w="425"/>
                              <w:gridCol w:w="424"/>
                              <w:gridCol w:w="425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9" w:right="407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3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39" w:hRule="atLeast"/>
                              </w:trPr>
                              <w:tc>
                                <w:tcPr>
                                  <w:tcW w:w="169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5" w:after="0"/>
                                    <w:ind w:left="47" w:right="14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40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Comunicação Intercultural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115" w:leader="none"/>
                                      <w:tab w:val="left" w:pos="2147" w:leader="none"/>
                                    </w:tabs>
                                    <w:spacing w:before="175" w:after="0"/>
                                    <w:ind w:left="45" w:right="2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</w:t>
                                    <w:tab/>
                                    <w:t>culturais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na </w:t>
                                  </w:r>
                                  <w:r>
                                    <w:rPr>
                                      <w:sz w:val="22"/>
                                    </w:rPr>
                                    <w:t>comunicação.</w:t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PR.EF08LI19.s.8.34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6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Investigar de que forma expressões, gestos e comportamentos são interpretados em função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aspectos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culturais,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entender 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respeitar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diferentes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hábitos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desenvolver o interesse por outras culturas, suas diferenças 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semelhanças.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37" w:leader="none"/>
                                      <w:tab w:val="left" w:pos="2441" w:leader="none"/>
                                      <w:tab w:val="left" w:pos="3248" w:leader="none"/>
                                    </w:tabs>
                                    <w:spacing w:before="1" w:after="0"/>
                                    <w:ind w:left="44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Aspectos culturais: formas 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expressão,</w:t>
                                    <w:tab/>
                                    <w:t>gestos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7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comportamentos,</w:t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diferentes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hábitos; outras culturas,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suas </w:t>
                                  </w:r>
                                  <w:r>
                                    <w:rPr>
                                      <w:sz w:val="22"/>
                                    </w:rPr>
                                    <w:t>diferenças 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semelhanças</w:t>
                                  </w:r>
                                  <w:r>
                                    <w:rPr>
                                      <w:color w:val="C00000"/>
                                      <w:sz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23" w:hRule="atLeast"/>
                              </w:trPr>
                              <w:tc>
                                <w:tcPr>
                                  <w:tcW w:w="169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40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5" w:after="0"/>
                                    <w:ind w:left="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PR.EF08LI20.s.8.35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4" w:after="0"/>
                                    <w:ind w:left="46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Estimular o interesse por outras culturas e suas diferenças, examinando fatores que podem impedir o entendimento entre pessoas de culturas diferentes que falam a Língua Inglesa: regras sociais, código de vestimenta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simbologia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cores,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crenças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 atitudes, comportamentos, valores, relacionamentos, hábitos relativos a entretenimento e alimentação, diferenças entre crenças religiosas, heranças sociais e culturais, símbolos nacionais, percepção de si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grupo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social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que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pertence,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estilo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 vida, entre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340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657" w:leader="none"/>
                                    </w:tabs>
                                    <w:ind w:left="44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 culturais: regras sociais, código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vestimenta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simbologia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 cores, crenças e atitudes, comportamentos,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valores, </w:t>
                                  </w:r>
                                  <w:r>
                                    <w:rPr>
                                      <w:sz w:val="22"/>
                                    </w:rPr>
                                    <w:t>relacionamentos, hábitos relativos a entretenimento e alimentação; crenças religiosas, heranças sociais e culturais, símbolos nacionais; estilo de vida, entre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5" w:after="0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5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5" w:after="0"/>
                                    <w:ind w:left="17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3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4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3"/>
                        <w:gridCol w:w="1840"/>
                        <w:gridCol w:w="3970"/>
                        <w:gridCol w:w="3400"/>
                        <w:gridCol w:w="425"/>
                        <w:gridCol w:w="424"/>
                        <w:gridCol w:w="425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9" w:right="407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3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439" w:hRule="atLeast"/>
                        </w:trPr>
                        <w:tc>
                          <w:tcPr>
                            <w:tcW w:w="169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5" w:after="0"/>
                              <w:ind w:left="47" w:right="14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40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Comunicação Intercultural</w:t>
                            </w:r>
                          </w:p>
                        </w:tc>
                        <w:tc>
                          <w:tcPr>
                            <w:tcW w:w="2413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115" w:leader="none"/>
                                <w:tab w:val="left" w:pos="2147" w:leader="none"/>
                              </w:tabs>
                              <w:spacing w:before="175" w:after="0"/>
                              <w:ind w:left="45" w:right="2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</w:t>
                              <w:tab/>
                              <w:t>culturais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na </w:t>
                            </w:r>
                            <w:r>
                              <w:rPr>
                                <w:sz w:val="22"/>
                              </w:rPr>
                              <w:t>comunicação.</w:t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PR.EF08LI19.s.8.34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6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Investigar de que forma expressões, gestos e comportamentos são interpretados em função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aspectos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culturais,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entender 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respeitar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diferentes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hábitos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desenvolver o interesse por outras culturas, suas diferenças 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semelhanças.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37" w:leader="none"/>
                                <w:tab w:val="left" w:pos="2441" w:leader="none"/>
                                <w:tab w:val="left" w:pos="3248" w:leader="none"/>
                              </w:tabs>
                              <w:spacing w:before="1" w:after="0"/>
                              <w:ind w:left="44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Aspectos culturais: formas 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expressão,</w:t>
                              <w:tab/>
                              <w:t>gestos</w:t>
                              <w:tab/>
                              <w:tab/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comportamentos,</w:t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diferentes </w:t>
                            </w:r>
                            <w:r>
                              <w:rPr>
                                <w:sz w:val="22"/>
                              </w:rPr>
                              <w:t xml:space="preserve">hábitos; outras culturas,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suas </w:t>
                            </w:r>
                            <w:r>
                              <w:rPr>
                                <w:sz w:val="22"/>
                              </w:rPr>
                              <w:t>diferenças 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semelhanças</w:t>
                            </w:r>
                            <w:r>
                              <w:rPr>
                                <w:color w:val="C00000"/>
                                <w:sz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4423" w:hRule="atLeast"/>
                        </w:trPr>
                        <w:tc>
                          <w:tcPr>
                            <w:tcW w:w="169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413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40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5" w:after="0"/>
                              <w:ind w:left="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PR.EF08LI20.s.8.35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4" w:after="0"/>
                              <w:ind w:left="46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Estimular o interesse por outras culturas e suas diferenças, examinando fatores que podem impedir o entendimento entre pessoas de culturas diferentes que falam a Língua Inglesa: regras sociais, código de vestimenta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simbologia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cores,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crenças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 atitudes, comportamentos, valores, relacionamentos, hábitos relativos a entretenimento e alimentação, diferenças entre crenças religiosas, heranças sociais e culturais, símbolos nacionais, percepção de si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grupo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social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que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pertence,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estilo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 vida, entre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340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657" w:leader="none"/>
                              </w:tabs>
                              <w:ind w:left="44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 culturais: regras sociais, código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vestimenta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simbologia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 cores, crenças e atitudes, comportamentos,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valores, </w:t>
                            </w:r>
                            <w:r>
                              <w:rPr>
                                <w:sz w:val="22"/>
                              </w:rPr>
                              <w:t>relacionamentos, hábitos relativos a entretenimento e alimentação; crenças religiosas, heranças sociais e culturais, símbolos nacionais; estilo de vida, entre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5" w:after="0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5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95" w:after="0"/>
                              <w:ind w:left="17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1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90"/>
          <w:footerReference w:type="default" r:id="rId9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45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07">
                <wp:simplePos x="0" y="0"/>
                <wp:positionH relativeFrom="page">
                  <wp:posOffset>10256520</wp:posOffset>
                </wp:positionH>
                <wp:positionV relativeFrom="paragraph">
                  <wp:posOffset>294005</wp:posOffset>
                </wp:positionV>
                <wp:extent cx="256540" cy="1270"/>
                <wp:effectExtent l="0" t="0" r="0" b="0"/>
                <wp:wrapNone/>
                <wp:docPr id="9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23.15pt" to="836.25pt,23.1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2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10">
                <wp:simplePos x="0" y="0"/>
                <wp:positionH relativeFrom="page">
                  <wp:posOffset>899160</wp:posOffset>
                </wp:positionH>
                <wp:positionV relativeFrom="page">
                  <wp:posOffset>1080770</wp:posOffset>
                </wp:positionV>
                <wp:extent cx="9282430" cy="5374640"/>
                <wp:effectExtent l="0" t="0" r="0" b="0"/>
                <wp:wrapNone/>
                <wp:docPr id="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430" cy="537464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4593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95"/>
                              <w:gridCol w:w="2410"/>
                              <w:gridCol w:w="1843"/>
                              <w:gridCol w:w="3970"/>
                              <w:gridCol w:w="3402"/>
                              <w:gridCol w:w="425"/>
                              <w:gridCol w:w="424"/>
                              <w:gridCol w:w="422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2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27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416" w:right="404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416" w:right="401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9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56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051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0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6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882" w:hRule="atLeast"/>
                              </w:trPr>
                              <w:tc>
                                <w:tcPr>
                                  <w:tcW w:w="169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7" w:right="14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40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Comunicação Intercultural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115" w:leader="none"/>
                                      <w:tab w:val="left" w:pos="2147" w:leader="none"/>
                                    </w:tabs>
                                    <w:spacing w:before="178" w:after="0"/>
                                    <w:ind w:left="45" w:right="26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</w:t>
                                    <w:tab/>
                                    <w:t>culturais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na </w:t>
                                  </w:r>
                                  <w:r>
                                    <w:rPr>
                                      <w:sz w:val="22"/>
                                    </w:rPr>
                                    <w:t>comunicação.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PR.EF08LI20.a.8.36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492" w:leader="none"/>
                                      <w:tab w:val="left" w:pos="2183" w:leader="none"/>
                                      <w:tab w:val="left" w:pos="3424" w:leader="none"/>
                                    </w:tabs>
                                    <w:spacing w:before="177" w:after="0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Pesquisar a realidade de outras culturas utilizando imagens, documentários, para comparar</w:t>
                                    <w:tab/>
                                    <w:t>e</w:t>
                                    <w:tab/>
                                    <w:t>discutir</w:t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sobre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comportamentos, valores e crenças, a fim de romper com visões estereotipadas e generalizadas, através da reflexão e conscientização sobre a própria cultura e o respeito pela cultura do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outro.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614" w:leader="none"/>
                                      <w:tab w:val="left" w:pos="2557" w:leader="none"/>
                                      <w:tab w:val="left" w:pos="3133" w:leader="none"/>
                                    </w:tabs>
                                    <w:spacing w:before="177" w:after="0"/>
                                    <w:ind w:left="45" w:right="22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Pesquisa sobre outras culturas: utilização</w:t>
                                    <w:tab/>
                                    <w:t>de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imagens, </w:t>
                                  </w:r>
                                  <w:r>
                                    <w:rPr>
                                      <w:sz w:val="22"/>
                                    </w:rPr>
                                    <w:t>documentários, entre outros; comparação/discussão</w:t>
                                    <w:tab/>
                                    <w:tab/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comportamentos, valores e crenças; comparação com a própria cultura, valorização e respeito pela cultura</w:t>
                                  </w:r>
                                  <w:r>
                                    <w:rPr>
                                      <w:spacing w:val="-3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 outro.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9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30.9pt;height:423.2pt;mso-wrap-distance-left:9pt;mso-wrap-distance-right:9pt;mso-wrap-distance-top:0pt;mso-wrap-distance-bottom:0pt;margin-top:85.1pt;mso-position-vertical-relative:page;margin-left:70.8pt;mso-position-horizontal-relative:page">
                <v:textbox inset="0in,0in,0in,0in">
                  <w:txbxContent>
                    <w:tbl>
                      <w:tblPr>
                        <w:tblW w:w="14593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95"/>
                        <w:gridCol w:w="2410"/>
                        <w:gridCol w:w="1843"/>
                        <w:gridCol w:w="3970"/>
                        <w:gridCol w:w="3402"/>
                        <w:gridCol w:w="425"/>
                        <w:gridCol w:w="424"/>
                        <w:gridCol w:w="422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2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27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416" w:right="404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416" w:right="401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9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56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051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0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6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7882" w:hRule="atLeast"/>
                        </w:trPr>
                        <w:tc>
                          <w:tcPr>
                            <w:tcW w:w="169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7" w:right="14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40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Comunicação Intercultural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115" w:leader="none"/>
                                <w:tab w:val="left" w:pos="2147" w:leader="none"/>
                              </w:tabs>
                              <w:spacing w:before="178" w:after="0"/>
                              <w:ind w:left="45" w:right="26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</w:t>
                              <w:tab/>
                              <w:t>culturais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na </w:t>
                            </w:r>
                            <w:r>
                              <w:rPr>
                                <w:sz w:val="22"/>
                              </w:rPr>
                              <w:t>comunicação.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PR.EF08LI20.a.8.36</w:t>
                            </w:r>
                          </w:p>
                        </w:tc>
                        <w:tc>
                          <w:tcPr>
                            <w:tcW w:w="3970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492" w:leader="none"/>
                                <w:tab w:val="left" w:pos="2183" w:leader="none"/>
                                <w:tab w:val="left" w:pos="3424" w:leader="none"/>
                              </w:tabs>
                              <w:spacing w:before="177" w:after="0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Pesquisar a realidade de outras culturas utilizando imagens, documentários, para comparar</w:t>
                              <w:tab/>
                              <w:t>e</w:t>
                              <w:tab/>
                              <w:t>discutir</w:t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sobre </w:t>
                            </w:r>
                            <w:r>
                              <w:rPr>
                                <w:sz w:val="22"/>
                              </w:rPr>
                              <w:t>comportamentos, valores e crenças, a fim de romper com visões estereotipadas e generalizadas, através da reflexão e conscientização sobre a própria cultura e o respeito pela cultura do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outro.</w:t>
                            </w:r>
                          </w:p>
                        </w:tc>
                        <w:tc>
                          <w:tcPr>
                            <w:tcW w:w="340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614" w:leader="none"/>
                                <w:tab w:val="left" w:pos="2557" w:leader="none"/>
                                <w:tab w:val="left" w:pos="3133" w:leader="none"/>
                              </w:tabs>
                              <w:spacing w:before="177" w:after="0"/>
                              <w:ind w:left="45" w:right="22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Pesquisa sobre outras culturas: utilização</w:t>
                              <w:tab/>
                              <w:t>de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imagens, </w:t>
                            </w:r>
                            <w:r>
                              <w:rPr>
                                <w:sz w:val="22"/>
                              </w:rPr>
                              <w:t>documentários, entre outros; comparação/discussão</w:t>
                              <w:tab/>
                              <w:tab/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comportamentos, valores e crenças; comparação com a própria cultura, valorização e respeito pela cultura</w:t>
                            </w:r>
                            <w:r>
                              <w:rPr>
                                <w:spacing w:val="-3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 outro.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9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3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92"/>
          <w:footerReference w:type="default" r:id="rId9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43" w:after="0"/>
        <w:ind w:left="0" w:right="330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09">
                <wp:simplePos x="0" y="0"/>
                <wp:positionH relativeFrom="page">
                  <wp:posOffset>10256520</wp:posOffset>
                </wp:positionH>
                <wp:positionV relativeFrom="paragraph">
                  <wp:posOffset>292100</wp:posOffset>
                </wp:positionV>
                <wp:extent cx="256540" cy="1270"/>
                <wp:effectExtent l="0" t="0" r="0" b="0"/>
                <wp:wrapNone/>
                <wp:docPr id="10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7.6pt,23pt" to="836.25pt,23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3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12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719445"/>
                <wp:effectExtent l="0" t="0" r="0" b="0"/>
                <wp:wrapNone/>
                <wp:docPr id="1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71944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47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9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887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Interação discursiva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703" w:leader="none"/>
                                    </w:tabs>
                                    <w:spacing w:before="179" w:after="0"/>
                                    <w:ind w:left="45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linguístico-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discursivos de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gêneros </w:t>
                                  </w:r>
                                  <w:r>
                                    <w:rPr>
                                      <w:sz w:val="22"/>
                                    </w:rPr>
                                    <w:t>publicitários e propagandas, entre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454" w:leader="none"/>
                                    </w:tabs>
                                    <w:spacing w:before="1" w:after="0"/>
                                    <w:ind w:left="45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Percepção</w:t>
                                    <w:tab/>
                                    <w:t>da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intencionalidade discursiva.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PR.EF09LI.n.9.01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101" w:leader="none"/>
                                      <w:tab w:val="left" w:pos="2399" w:leader="none"/>
                                      <w:tab w:val="left" w:pos="2855" w:leader="none"/>
                                    </w:tabs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Compreender, a partir do estudo de gêneros discursivos orais, o uso de elementos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persuasivos, </w:t>
                                  </w:r>
                                  <w:r>
                                    <w:rPr>
                                      <w:sz w:val="22"/>
                                    </w:rPr>
                                    <w:t>argumentativos</w:t>
                                    <w:tab/>
                                    <w:t>e</w:t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contra- </w:t>
                                  </w:r>
                                  <w:r>
                                    <w:rPr>
                                      <w:sz w:val="22"/>
                                    </w:rPr>
                                    <w:t>argumentativos, entre outros, de modo a expressar opinião própria, defender ponto de vista, refutar, concordar, etc.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Elementos persuasivos, argumentativos e contra-argumentativos, entre outros; expressão de opinião própria, defesa de ponto de vista.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Funções e usos da Língua Inglesa: percepção e compreensão da persuasão.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PR.EF09LI01.s.9.02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76" w:after="0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Fazer uso da Língua Inglesa para expor pontos de vista, argumentos e contra- argumentos, considerando o contexto e os recursos linguísticos voltados</w:t>
                                  </w:r>
                                  <w:r>
                                    <w:rPr>
                                      <w:spacing w:val="-2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 o êxito da comunicação, a critério e com a mediação do professor ou de acordo com o desenvolvimento linguístico adquirido pelo estudante até o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momento.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Pontos de vista, argumentos e contra- argumentos, contexto e recursos linguísticos voltados para o êxito da comunicação.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706" w:leader="none"/>
                                    </w:tabs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Aspectos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linguístico-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discursivos de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gêneros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publicitários e propagandas, em diferentes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mídias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(programas de debate na rádio,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podcasts</w:t>
                                  </w:r>
                                  <w:r>
                                    <w:rPr>
                                      <w:sz w:val="22"/>
                                    </w:rPr>
                                    <w:t>, vídeo documentários, entrevistas com especialistas, dentre outros).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PR.EF09LI02.s.9.03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Compilar as ideias-chave de textos por meio de tomada de notas, para subsidiar futuras discussões (emitir opiniões) a respeito desses textos.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3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Ideias-chave de textos; tomadas de notas.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50.35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47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779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5" w:right="887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Interação discursiva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703" w:leader="none"/>
                              </w:tabs>
                              <w:spacing w:before="179" w:after="0"/>
                              <w:ind w:left="45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linguístico- </w:t>
                            </w:r>
                            <w:r>
                              <w:rPr>
                                <w:sz w:val="22"/>
                              </w:rPr>
                              <w:t xml:space="preserve">discursivos de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gêneros </w:t>
                            </w:r>
                            <w:r>
                              <w:rPr>
                                <w:sz w:val="22"/>
                              </w:rPr>
                              <w:t>publicitários e propagandas, entre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454" w:leader="none"/>
                              </w:tabs>
                              <w:spacing w:before="1" w:after="0"/>
                              <w:ind w:left="45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Percepção</w:t>
                              <w:tab/>
                              <w:t>da</w:t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intencionalidade discursiva.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PR.EF09LI.n.9.01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101" w:leader="none"/>
                                <w:tab w:val="left" w:pos="2399" w:leader="none"/>
                                <w:tab w:val="left" w:pos="2855" w:leader="none"/>
                              </w:tabs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Compreender, a partir do estudo de gêneros discursivos orais, o uso de elementos</w:t>
                              <w:tab/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persuasivos, </w:t>
                            </w:r>
                            <w:r>
                              <w:rPr>
                                <w:sz w:val="22"/>
                              </w:rPr>
                              <w:t>argumentativos</w:t>
                              <w:tab/>
                              <w:t>e</w:t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contra- </w:t>
                            </w:r>
                            <w:r>
                              <w:rPr>
                                <w:sz w:val="22"/>
                              </w:rPr>
                              <w:t>argumentativos, entre outros, de modo a expressar opinião própria, defender ponto de vista, refutar, concordar, etc.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Elementos persuasivos, argumentativos e contra-argumentativos, entre outros; expressão de opinião própria, defesa de ponto de vista.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77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Funções e usos da Língua Inglesa: percepção e compreensão da persuasão.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PR.EF09LI01.s.9.02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76" w:after="0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Fazer uso da Língua Inglesa para expor pontos de vista, argumentos e contra- argumentos, considerando o contexto e os recursos linguísticos voltados</w:t>
                            </w:r>
                            <w:r>
                              <w:rPr>
                                <w:spacing w:val="-2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 o êxito da comunicação, a critério e com a mediação do professor ou de acordo com o desenvolvimento linguístico adquirido pelo estudante até o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momento.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Pontos de vista, argumentos e contra- argumentos, contexto e recursos linguísticos voltados para o êxito da comunicação.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8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706" w:leader="none"/>
                              </w:tabs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Aspectos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linguístico- </w:t>
                            </w:r>
                            <w:r>
                              <w:rPr>
                                <w:sz w:val="22"/>
                              </w:rPr>
                              <w:t xml:space="preserve">discursivos de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gêneros </w:t>
                            </w:r>
                            <w:r>
                              <w:rPr>
                                <w:sz w:val="22"/>
                              </w:rPr>
                              <w:t xml:space="preserve">publicitários e propagandas, em diferentes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mídias </w:t>
                            </w:r>
                            <w:r>
                              <w:rPr>
                                <w:sz w:val="22"/>
                              </w:rPr>
                              <w:t xml:space="preserve">(programas de debate na rádio, </w:t>
                            </w:r>
                            <w:r>
                              <w:rPr>
                                <w:i/>
                                <w:sz w:val="22"/>
                              </w:rPr>
                              <w:t>podcasts</w:t>
                            </w:r>
                            <w:r>
                              <w:rPr>
                                <w:sz w:val="22"/>
                              </w:rPr>
                              <w:t>, vídeo documentários, entrevistas com especialistas, dentre outros).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PR.EF09LI02.s.9.03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Compilar as ideias-chave de textos por meio de tomada de notas, para subsidiar futuras discussões (emitir opiniões) a respeito desses textos.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3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Ideias-chave de textos; tomadas de notas.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8" w:after="0"/>
        <w:rPr>
          <w:sz w:val="23"/>
        </w:rPr>
      </w:pPr>
      <w:r>
        <w:rPr>
          <w:sz w:val="23"/>
        </w:rPr>
      </w:r>
    </w:p>
    <w:p>
      <w:pPr>
        <w:sectPr>
          <w:headerReference w:type="default" r:id="rId94"/>
          <w:footerReference w:type="default" r:id="rId9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91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11">
                <wp:simplePos x="0" y="0"/>
                <wp:positionH relativeFrom="page">
                  <wp:posOffset>10401300</wp:posOffset>
                </wp:positionH>
                <wp:positionV relativeFrom="paragraph">
                  <wp:posOffset>323215</wp:posOffset>
                </wp:positionV>
                <wp:extent cx="154305" cy="1270"/>
                <wp:effectExtent l="0" t="0" r="0" b="0"/>
                <wp:wrapNone/>
                <wp:docPr id="10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25.45pt" to="836.2pt,25.4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4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14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679440"/>
                <wp:effectExtent l="0" t="0" r="0" b="0"/>
                <wp:wrapNone/>
                <wp:docPr id="1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67944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9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2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Compreensão oral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457" w:leader="none"/>
                                    </w:tabs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Percepção</w:t>
                                    <w:tab/>
                                    <w:t>da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intencionalidade discursiva.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PR.EF09LI03.s.9.04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9" w:after="0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 posicionamentos defendidos e refutados em textos orais sobre temas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interesse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social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coletivo,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 modo a desenvolver senso crítico acerca de opiniões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alheias.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Textos orais: temas de interesse social e coletivo.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restart"/>
                                  <w:tcBorders>
                                    <w:top w:val="single" w:sz="2" w:space="0" w:color="000001"/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Funções e usos da Língua Inglesa: percepção e compreensão da persuasão e argumentação.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PR.EF09LI03.a.9.05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76" w:after="0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 as semelhanças e diferenças entre os gêneros orais e escritos, multimodais de cunho persuasivo e argumentativo, explorando ambientes virtuais de informação e socialização, examinando a qualidade e a validade das informações veiculadas, com a mediação do professor e de acordo com a realidade da escola.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3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orais e escritos, multimodais, de cunho persuasivo e argumentativo: análise de semelhanças e diferenças, explorando ambientes virtuais de informação e socialização, examinando a qualidade e a validade das informações veiculadas.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4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PR.EF09LI03.a.9.06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 o sistema de emissão das palavras quanto à posição da sílaba tônica (intensidade, altura, duração),</w:t>
                                  </w:r>
                                  <w:r>
                                    <w:rPr>
                                      <w:spacing w:val="-2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 ritmo, a entonação, as ligações</w:t>
                                  </w:r>
                                  <w:r>
                                    <w:rPr>
                                      <w:spacing w:val="-2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(linking sounds), característicos da linguagem oral em inglês, para aprimorar 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sz w:val="22"/>
                                    </w:rPr>
                                    <w:t>prática da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pronúncia.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Acentuação/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 xml:space="preserve">stress </w:t>
                                  </w:r>
                                  <w:r>
                                    <w:rPr>
                                      <w:sz w:val="22"/>
                                    </w:rPr>
                                    <w:t>das palavras (intensidade, altura, duração), o ritmo,</w:t>
                                  </w:r>
                                  <w:r>
                                    <w:rPr>
                                      <w:spacing w:val="-3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 entonação, as ligações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linking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sounds</w:t>
                                  </w:r>
                                  <w:r>
                                    <w:rPr>
                                      <w:sz w:val="22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47.2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779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52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Compreensão oral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457" w:leader="none"/>
                              </w:tabs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Percepção</w:t>
                              <w:tab/>
                              <w:t>da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intencionalidade discursiva.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PR.EF09LI03.s.9.04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9" w:after="0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 posicionamentos defendidos e refutados em textos orais sobre temas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interesse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social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coletivo,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 modo a desenvolver senso crítico acerca de opiniões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alheias.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Textos orais: temas de interesse social e coletivo.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77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vMerge w:val="restart"/>
                            <w:tcBorders>
                              <w:top w:val="single" w:sz="2" w:space="0" w:color="000001"/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Funções e usos da Língua Inglesa: percepção e compreensão da persuasão e argumentação.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PR.EF09LI03.a.9.05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76" w:after="0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 as semelhanças e diferenças entre os gêneros orais e escritos, multimodais de cunho persuasivo e argumentativo, explorando ambientes virtuais de informação e socialização, examinando a qualidade e a validade das informações veiculadas, com a mediação do professor e de acordo com a realidade da escola.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3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orais e escritos, multimodais, de cunho persuasivo e argumentativo: análise de semelhanças e diferenças, explorando ambientes virtuais de informação e socialização, examinando a qualidade e a validade das informações veiculadas.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774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vMerge w:val="continue"/>
                            <w:tcBorders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PR.EF09LI03.a.9.06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 o sistema de emissão das palavras quanto à posição da sílaba tônica (intensidade, altura, duração),</w:t>
                            </w:r>
                            <w:r>
                              <w:rPr>
                                <w:spacing w:val="-2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 ritmo, a entonação, as ligações</w:t>
                            </w:r>
                            <w:r>
                              <w:rPr>
                                <w:spacing w:val="-2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(linking sounds), característicos da linguagem oral em inglês, para aprimorar 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a </w:t>
                            </w:r>
                            <w:r>
                              <w:rPr>
                                <w:sz w:val="22"/>
                              </w:rPr>
                              <w:t>prática da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pronúncia.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Acentuação/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stress </w:t>
                            </w:r>
                            <w:r>
                              <w:rPr>
                                <w:sz w:val="22"/>
                              </w:rPr>
                              <w:t>das palavras (intensidade, altura, duração), o ritmo,</w:t>
                            </w:r>
                            <w:r>
                              <w:rPr>
                                <w:spacing w:val="-3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 entonação, as ligações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linking</w:t>
                            </w:r>
                            <w:r>
                              <w:rPr>
                                <w:i/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sounds</w:t>
                            </w:r>
                            <w:r>
                              <w:rPr>
                                <w:sz w:val="22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8" w:after="0"/>
        <w:rPr>
          <w:sz w:val="23"/>
        </w:rPr>
      </w:pPr>
      <w:r>
        <w:rPr>
          <w:sz w:val="23"/>
        </w:rPr>
      </w:r>
    </w:p>
    <w:p>
      <w:pPr>
        <w:sectPr>
          <w:headerReference w:type="default" r:id="rId96"/>
          <w:footerReference w:type="default" r:id="rId9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91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13">
                <wp:simplePos x="0" y="0"/>
                <wp:positionH relativeFrom="page">
                  <wp:posOffset>10401300</wp:posOffset>
                </wp:positionH>
                <wp:positionV relativeFrom="paragraph">
                  <wp:posOffset>323215</wp:posOffset>
                </wp:positionV>
                <wp:extent cx="154305" cy="1270"/>
                <wp:effectExtent l="0" t="0" r="0" b="0"/>
                <wp:wrapNone/>
                <wp:docPr id="1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25.45pt" to="836.2pt,25.4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5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16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385435"/>
                <wp:effectExtent l="0" t="0" r="0" b="0"/>
                <wp:wrapNone/>
                <wp:docPr id="1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38543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73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ORALIDADE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oral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3" w:after="0"/>
                                    <w:ind w:left="45" w:right="-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de textos orais com autonomia.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PR.EF09LI04.s.9.07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Elaborar e expor resultados de pesquisa ou estudo com o apoio de recursos, tais como notas, gráficos, tabelas, entre outros, adequando as estratégias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construção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oral aos objetivos de comunicação e ao contexto, levando em consideração a participação dos demais colegas de classe. (Este objetivo será trabalhado respeitando-se o grau de avanço linguístico dos estudantes).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3" w:after="0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Resultados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pesquisa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estudo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com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 apoio de recursos (notas, gráficos, tabelas, entre outros); estratégias de construção do texto oral.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9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Turnos da fala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PR.EF09LI04.a.9.08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0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Respeitar os turnos de fala</w:t>
                                  </w:r>
                                  <w:r>
                                    <w:rPr>
                                      <w:spacing w:val="-2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interagindo nos momentos oportunos de forma educada, a fim de compreender os papéis enunciativos (enunciador e enunciatário) e valorizar opiniões e posicionamentos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alheios.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Turnos de fala; papéis enunciativos (enunciador e enunciatário); opiniões e posicionamentos.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95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578" w:leader="none"/>
                                    </w:tabs>
                                    <w:ind w:left="47" w:right="3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81" w:leader="none"/>
                                    </w:tabs>
                                    <w:spacing w:before="169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Gêneros propagandas,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fake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news, memes,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foto- </w:t>
                                  </w:r>
                                  <w:r>
                                    <w:rPr>
                                      <w:sz w:val="22"/>
                                    </w:rPr>
                                    <w:t>denúncias,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>anúncios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945" w:leader="none"/>
                                    </w:tabs>
                                    <w:spacing w:before="1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publicitários,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folhetos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comerciais, trailer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honesto, </w:t>
                                  </w:r>
                                  <w:r>
                                    <w:rPr>
                                      <w:sz w:val="22"/>
                                    </w:rPr>
                                    <w:t>entre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PR.EF09LI05.s.9.09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2536" w:leader="none"/>
                                    </w:tabs>
                                    <w:spacing w:before="169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Identificar recursos de persuasão da linguagem verbal e não verbal de textos publicitários e de propaganda, como elementos de convencimento, para compreender os mecanismos persuasivos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assumindo </w:t>
                                  </w:r>
                                  <w:r>
                                    <w:rPr>
                                      <w:sz w:val="22"/>
                                    </w:rPr>
                                    <w:t>posicionamento crítico diante de tais textos.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Recursos de persuasão da linguagem verbal e não verbal de textos publicitários e de propaganda; elementos e mecanismos persuasivos; posicionamento crítico diante de textos.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24.05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573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ORALIDADE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oral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3" w:after="0"/>
                              <w:ind w:left="45" w:right="-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de textos orais com autonomia.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PR.EF09LI04.s.9.07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Elaborar e expor resultados de pesquisa ou estudo com o apoio de recursos, tais como notas, gráficos, tabelas, entre outros, adequando as estratégias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construção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oral aos objetivos de comunicação e ao contexto, levando em consideração a participação dos demais colegas de classe. (Este objetivo será trabalhado respeitando-se o grau de avanço linguístico dos estudantes).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3" w:after="0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Resultados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pesquisa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estudo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com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 apoio de recursos (notas, gráficos, tabelas, entre outros); estratégias de construção do texto oral.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79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Turnos da fala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PR.EF09LI04.a.9.08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90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Respeitar os turnos de fala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interagindo nos momentos oportunos de forma educada, a fim de compreender os papéis enunciativos (enunciador e enunciatário) e valorizar opiniões e posicionamentos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alheios.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Turnos de fala; papéis enunciativos (enunciador e enunciatário); opiniões e posicionamentos.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495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578" w:leader="none"/>
                              </w:tabs>
                              <w:ind w:left="47" w:right="3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81" w:leader="none"/>
                              </w:tabs>
                              <w:spacing w:before="169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Gêneros propagandas,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fake </w:t>
                            </w:r>
                            <w:r>
                              <w:rPr>
                                <w:sz w:val="22"/>
                              </w:rPr>
                              <w:t xml:space="preserve">news, memes,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foto- </w:t>
                            </w:r>
                            <w:r>
                              <w:rPr>
                                <w:sz w:val="22"/>
                              </w:rPr>
                              <w:t>denúncias,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>anúncios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945" w:leader="none"/>
                              </w:tabs>
                              <w:spacing w:before="1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publicitários,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folhetos </w:t>
                            </w:r>
                            <w:r>
                              <w:rPr>
                                <w:sz w:val="22"/>
                              </w:rPr>
                              <w:t xml:space="preserve">comerciais, trailer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honesto, </w:t>
                            </w:r>
                            <w:r>
                              <w:rPr>
                                <w:sz w:val="22"/>
                              </w:rPr>
                              <w:t>entre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PR.EF09LI05.s.9.09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2536" w:leader="none"/>
                              </w:tabs>
                              <w:spacing w:before="169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Identificar recursos de persuasão da linguagem verbal e não verbal de textos publicitários e de propaganda, como elementos de convencimento, para compreender os mecanismos persuasivos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assumindo </w:t>
                            </w:r>
                            <w:r>
                              <w:rPr>
                                <w:sz w:val="22"/>
                              </w:rPr>
                              <w:t>posicionamento crítico diante de tais textos.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Recursos de persuasão da linguagem verbal e não verbal de textos publicitários e de propaganda; elementos e mecanismos persuasivos; posicionamento crítico diante de textos.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19"/>
        </w:rPr>
      </w:pPr>
      <w:r>
        <w:rPr>
          <w:sz w:val="19"/>
        </w:rPr>
      </w:r>
    </w:p>
    <w:p>
      <w:pPr>
        <w:sectPr>
          <w:headerReference w:type="default" r:id="rId98"/>
          <w:footerReference w:type="default" r:id="rId9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15">
                <wp:simplePos x="0" y="0"/>
                <wp:positionH relativeFrom="page">
                  <wp:posOffset>10401300</wp:posOffset>
                </wp:positionH>
                <wp:positionV relativeFrom="paragraph">
                  <wp:posOffset>201295</wp:posOffset>
                </wp:positionV>
                <wp:extent cx="154305" cy="1270"/>
                <wp:effectExtent l="0" t="0" r="0" b="0"/>
                <wp:wrapNone/>
                <wp:docPr id="1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15.85pt" to="836.2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6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18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655310"/>
                <wp:effectExtent l="0" t="0" r="0" b="0"/>
                <wp:wrapNone/>
                <wp:docPr id="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65531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2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575" w:leader="none"/>
                                    </w:tabs>
                                    <w:ind w:left="45" w:right="2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Recursos de persuasão: escolha e jogo de palavras, uso de cores e imagens, tamanho de letras, marcadores do discurso, entre outros.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PR.EF09LI05.a.9.10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left="47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 o papel dos elementos verbo- visuais para a construção de sentido em textos da esfera de circulação artístico literária, para compreender</w:t>
                                  </w:r>
                                  <w:r>
                                    <w:rPr>
                                      <w:spacing w:val="-3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as funções da linguagem verbal e visual (fotos, desenhos, ilustrações, etc.) e suas relações no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Elementos verbo-visuais para a construção de sentido em textos da esfera de circulação artístico literária, funções da linguagem verbal e visual (fotos, desenhos, ilustrações etc.) e</w:t>
                                  </w:r>
                                  <w:r>
                                    <w:rPr>
                                      <w:spacing w:val="-1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suas relações no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1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098" w:leader="none"/>
                                      <w:tab w:val="left" w:pos="1722" w:leader="none"/>
                                    </w:tabs>
                                    <w:ind w:left="45" w:right="29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Funções</w:t>
                                    <w:tab/>
                                    <w:t>das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linguagens </w:t>
                                  </w:r>
                                  <w:r>
                                    <w:rPr>
                                      <w:sz w:val="22"/>
                                    </w:rPr>
                                    <w:t>verbal 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visual.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PR.EF09LI05.a.9.11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Diferenciar gêneros da esfera publicitária (e outras), através 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das </w:t>
                                  </w:r>
                                  <w:r>
                                    <w:rPr>
                                      <w:sz w:val="22"/>
                                    </w:rPr>
                                    <w:t>características próprias de cada um como: finalidade, suporte,</w:t>
                                  </w:r>
                                  <w:r>
                                    <w:rPr>
                                      <w:spacing w:val="-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enunciador, enunciatário, intencionalidade,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etc.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2092" w:leader="none"/>
                                    </w:tabs>
                                    <w:spacing w:before="78" w:after="0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esfera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publicitária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(e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outras): comparação e diferenciação 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características próprias de cada gênero: finalidade, suporte, enunciador, enunciatário,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intencionalidade, </w:t>
                                  </w:r>
                                  <w:r>
                                    <w:rPr>
                                      <w:sz w:val="22"/>
                                    </w:rPr>
                                    <w:t>características discursivas, recursos multimodais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etc.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3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Gêneros argumentativos e jornalísticos, coluna de opinião, entre outros.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PR.EF09LI06.s.9.12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76" w:after="0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Distinguir fatos de opiniões em textos argumentativos da esfera jornalística</w:t>
                                  </w:r>
                                  <w:r>
                                    <w:rPr>
                                      <w:spacing w:val="-2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 nas demais esferas sociais de circulação, a fim de perceber a importância da veracidade e os diversos posicionamentos implícitos nos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textos.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Distinção entre fatos e opiniões em textos argumentativos da esfera jornalística e nas demais esferas sociais de circulação; veracidade e os diversos posicionamentos implícitos nos textos.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5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Inferenciação: construção de sentidos por meio de inferências.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4" w:after="0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PR.EF09LI06.a.9.13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6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Antecipar o sentido global de textos em Língua Inglesa por inferências, observando títulos, palavras-chave repetidas e palavras cognatas, relacionando estas informações ao conhecimento já adquirido, a fim de construir novos conhecimentos.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3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Sentido global de textos em Língua Inglesa por inferências, títulos,</w:t>
                                  </w:r>
                                  <w:r>
                                    <w:rPr>
                                      <w:spacing w:val="-2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palavras- chave repetidas e palavras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cognatas.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4" w:after="0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4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4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45.3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042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575" w:leader="none"/>
                              </w:tabs>
                              <w:ind w:left="45" w:right="2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Recursos de persuasão: escolha e jogo de palavras, uso de cores e imagens, tamanho de letras, marcadores do discurso, entre outros.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PR.EF09LI05.a.9.10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78" w:after="0"/>
                              <w:ind w:left="47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 o papel dos elementos verbo- visuais para a construção de sentido em textos da esfera de circulação artístico literária, para compreender</w:t>
                            </w:r>
                            <w:r>
                              <w:rPr>
                                <w:spacing w:val="-3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as funções da linguagem verbal e visual (fotos, desenhos, ilustrações, etc.) e suas relações no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Elementos verbo-visuais para a construção de sentido em textos da esfera de circulação artístico literária, funções da linguagem verbal e visual (fotos, desenhos, ilustrações etc.) e</w:t>
                            </w:r>
                            <w:r>
                              <w:rPr>
                                <w:spacing w:val="-1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suas relações no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041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098" w:leader="none"/>
                                <w:tab w:val="left" w:pos="1722" w:leader="none"/>
                              </w:tabs>
                              <w:ind w:left="45" w:right="29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Funções</w:t>
                              <w:tab/>
                              <w:t>das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linguagens </w:t>
                            </w:r>
                            <w:r>
                              <w:rPr>
                                <w:sz w:val="22"/>
                              </w:rPr>
                              <w:t>verbal 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visual.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PR.EF09LI05.a.9.11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Diferenciar gêneros da esfera publicitária (e outras), através 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das </w:t>
                            </w:r>
                            <w:r>
                              <w:rPr>
                                <w:sz w:val="22"/>
                              </w:rPr>
                              <w:t>características próprias de cada um como: finalidade, suporte,</w:t>
                            </w:r>
                            <w:r>
                              <w:rPr>
                                <w:spacing w:val="-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enunciador, enunciatário, intencionalidade,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etc.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2092" w:leader="none"/>
                              </w:tabs>
                              <w:spacing w:before="78" w:after="0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esfera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publicitária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(e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outras): comparação e diferenciação 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características próprias de cada gênero: finalidade, suporte, enunciador, enunciatário,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intencionalidade, </w:t>
                            </w:r>
                            <w:r>
                              <w:rPr>
                                <w:sz w:val="22"/>
                              </w:rPr>
                              <w:t>características discursivas, recursos multimodais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etc.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03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Gêneros argumentativos e jornalísticos, coluna de opinião, entre outros.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PR.EF09LI06.s.9.12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76" w:after="0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Distinguir fatos de opiniões em textos argumentativos da esfera jornalística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 nas demais esferas sociais de circulação, a fim de perceber a importância da veracidade e os diversos posicionamentos implícitos nos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textos.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Distinção entre fatos e opiniões em textos argumentativos da esfera jornalística e nas demais esferas sociais de circulação; veracidade e os diversos posicionamentos implícitos nos textos.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155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Inferenciação: construção de sentidos por meio de inferências.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4" w:after="0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PR.EF09LI06.a.9.13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6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Antecipar o sentido global de textos em Língua Inglesa por inferências, observando títulos, palavras-chave repetidas e palavras cognatas, relacionando estas informações ao conhecimento já adquirido, a fim de construir novos conhecimentos.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3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Sentido global de textos em Língua Inglesa por inferências, títulos,</w:t>
                            </w:r>
                            <w:r>
                              <w:rPr>
                                <w:spacing w:val="-2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palavras- chave repetidas e palavras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cognatas.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4" w:after="0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4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4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19"/>
        </w:rPr>
      </w:pPr>
      <w:r>
        <w:rPr>
          <w:sz w:val="19"/>
        </w:rPr>
      </w:r>
    </w:p>
    <w:p>
      <w:pPr>
        <w:sectPr>
          <w:headerReference w:type="default" r:id="rId100"/>
          <w:footerReference w:type="default" r:id="rId10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17">
                <wp:simplePos x="0" y="0"/>
                <wp:positionH relativeFrom="page">
                  <wp:posOffset>10401300</wp:posOffset>
                </wp:positionH>
                <wp:positionV relativeFrom="paragraph">
                  <wp:posOffset>201295</wp:posOffset>
                </wp:positionV>
                <wp:extent cx="154305" cy="1270"/>
                <wp:effectExtent l="0" t="0" r="0" b="0"/>
                <wp:wrapNone/>
                <wp:docPr id="1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15.85pt" to="836.2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7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20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728335"/>
                <wp:effectExtent l="0" t="0" r="0" b="0"/>
                <wp:wrapNone/>
                <wp:docPr id="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72833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5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77"/>
                              <w:gridCol w:w="570"/>
                              <w:gridCol w:w="2074"/>
                              <w:gridCol w:w="647"/>
                              <w:gridCol w:w="1808"/>
                              <w:gridCol w:w="3544"/>
                              <w:gridCol w:w="2085"/>
                              <w:gridCol w:w="1128"/>
                              <w:gridCol w:w="473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7" w:type="dxa"/>
                                  <w:gridSpan w:val="2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21" w:type="dxa"/>
                                  <w:gridSpan w:val="2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8" w:right="562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2" w:right="562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3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4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3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87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4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1" w:hRule="atLeast"/>
                              </w:trPr>
                              <w:tc>
                                <w:tcPr>
                                  <w:tcW w:w="1277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insideH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27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 leitura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30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de</w:t>
                                  </w:r>
                                </w:p>
                              </w:tc>
                              <w:tc>
                                <w:tcPr>
                                  <w:tcW w:w="2721" w:type="dxa"/>
                                  <w:gridSpan w:val="2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Recursos de argumentação.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0" w:right="109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PR.EF09LI07.s.9.14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76" w:after="0"/>
                                    <w:ind w:left="44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Identificar argumentos principais e as evidências/exemplos que os sustentam, para a construção do discurso persuasivo e atribuição de credibilidade às opiniões emitidas.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3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val="left" w:pos="1894" w:leader="none"/>
                                      <w:tab w:val="left" w:pos="3526" w:leader="none"/>
                                    </w:tabs>
                                    <w:spacing w:before="176" w:after="0"/>
                                    <w:ind w:left="40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Discurso persuasivo por meio de argumentos</w:t>
                                    <w:tab/>
                                    <w:t>principais</w:t>
                                    <w:tab/>
                                  </w:r>
                                  <w:r>
                                    <w:rPr>
                                      <w:spacing w:val="-16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evidências/exemplos; construção e atribuição de credibilidade às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opiniões </w:t>
                                  </w:r>
                                  <w:r>
                                    <w:rPr>
                                      <w:sz w:val="22"/>
                                    </w:rPr>
                                    <w:t>emitidas.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5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5" w:hRule="atLeast"/>
                              </w:trPr>
                              <w:tc>
                                <w:tcPr>
                                  <w:tcW w:w="1847" w:type="dxa"/>
                                  <w:gridSpan w:val="2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-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leitura e novas tecnologias</w:t>
                                  </w:r>
                                </w:p>
                              </w:tc>
                              <w:tc>
                                <w:tcPr>
                                  <w:tcW w:w="207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insideH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9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Informatividade ambientes virtuais.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32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em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9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PR.EF09LI08.s.9.15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4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Explorar ambientes virtuais de informação e socialização, analisando a qualidade e a validade das informações veiculadas,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fake news</w:t>
                                  </w:r>
                                  <w:r>
                                    <w:rPr>
                                      <w:sz w:val="22"/>
                                    </w:rPr>
                                    <w:t>, notícias sobre determinado tema ou assunto abordado sob diferentes pontos de vista, entre outros), com enfoque em produções de conteúdo relevante, com a mediação do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49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3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0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Informações veiculadas,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 xml:space="preserve">fake news,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notícias,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 xml:space="preserve">memes, charges, </w:t>
                                  </w:r>
                                  <w:r>
                                    <w:rPr>
                                      <w:sz w:val="22"/>
                                    </w:rPr>
                                    <w:t>etc.); pontos de vista sobre determinado tema ou assunto; produções de conteúdo relevante.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5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88" w:hRule="atLeast"/>
                              </w:trPr>
                              <w:tc>
                                <w:tcPr>
                                  <w:tcW w:w="1277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2" w:space="0" w:color="000001"/>
                                    <w:insideH w:val="single" w:sz="2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LEITURA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18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Avaliação textos lidos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vMerge w:val="restart"/>
                                  <w:tcBorders>
                                    <w:top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1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dos</w:t>
                                  </w:r>
                                </w:p>
                              </w:tc>
                              <w:tc>
                                <w:tcPr>
                                  <w:tcW w:w="2721" w:type="dxa"/>
                                  <w:gridSpan w:val="2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Reflexão pós-leitura.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9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PR.EF09LI09.s.9.16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2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Compartilhar/discutir com os colegas os textos lidos, valorizando os diferentes pontos de vista defendidos pelos autores, com ética e respeito.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3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0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Textos: compartilhamento e troca de informações, valorização de diferentes pontos de vista.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8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5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9" w:hRule="atLeast"/>
                              </w:trPr>
                              <w:tc>
                                <w:tcPr>
                                  <w:tcW w:w="1277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insideH w:val="single" w:sz="2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vMerge w:val="continue"/>
                                  <w:tcBorders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21" w:type="dxa"/>
                                  <w:gridSpan w:val="2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4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 analítica e crítica.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8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PR.EF09LI09.a.9.17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4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Analisar, o conteúdo de textos, comparando diferentes perspectivas apresentadas sobre um mesmo assunto, reconhecendo ideologias presentes nos diferentes discursos</w:t>
                                  </w:r>
                                  <w:r>
                                    <w:rPr>
                                      <w:spacing w:val="-3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que circulam socialmente, posicionando-se criticamente em relação a elas, para ampliar a visão de mundo</w:t>
                                  </w:r>
                                  <w:r>
                                    <w:rPr>
                                      <w:spacing w:val="3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4"/>
                                    <w:ind w:left="44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desenvolver práticas cidadãs.</w:t>
                                  </w:r>
                                </w:p>
                              </w:tc>
                              <w:tc>
                                <w:tcPr>
                                  <w:tcW w:w="208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insideH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985" w:leader="none"/>
                                      <w:tab w:val="left" w:pos="1441" w:leader="none"/>
                                    </w:tabs>
                                    <w:ind w:left="40" w:right="105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Assunto</w:t>
                                    <w:tab/>
                                    <w:t>do</w:t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texto; </w:t>
                                  </w:r>
                                  <w:r>
                                    <w:rPr>
                                      <w:sz w:val="22"/>
                                    </w:rPr>
                                    <w:t>diferentes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discursos.</w:t>
                                  </w:r>
                                </w:p>
                              </w:tc>
                              <w:tc>
                                <w:tcPr>
                                  <w:tcW w:w="1128" w:type="dxa"/>
                                  <w:tcBorders>
                                    <w:top w:val="single" w:sz="6" w:space="0" w:color="000001"/>
                                    <w:bottom w:val="single" w:sz="6" w:space="0" w:color="000001"/>
                                    <w:insideH w:val="single" w:sz="6" w:space="0" w:color="000001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16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ideologias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tcBorders>
                                    <w:top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1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nos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5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51.05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5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77"/>
                        <w:gridCol w:w="570"/>
                        <w:gridCol w:w="2074"/>
                        <w:gridCol w:w="647"/>
                        <w:gridCol w:w="1808"/>
                        <w:gridCol w:w="3544"/>
                        <w:gridCol w:w="2085"/>
                        <w:gridCol w:w="1128"/>
                        <w:gridCol w:w="473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7" w:type="dxa"/>
                            <w:gridSpan w:val="2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21" w:type="dxa"/>
                            <w:gridSpan w:val="2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8" w:right="562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2" w:right="562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3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4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3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87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4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1701" w:hRule="atLeast"/>
                        </w:trPr>
                        <w:tc>
                          <w:tcPr>
                            <w:tcW w:w="1277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insideH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ind w:left="45" w:right="227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 leitura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30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</w:t>
                            </w:r>
                          </w:p>
                        </w:tc>
                        <w:tc>
                          <w:tcPr>
                            <w:tcW w:w="2721" w:type="dxa"/>
                            <w:gridSpan w:val="2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Recursos de argumentação.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0" w:right="109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PR.EF09LI07.s.9.14</w:t>
                            </w:r>
                          </w:p>
                        </w:tc>
                        <w:tc>
                          <w:tcPr>
                            <w:tcW w:w="354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76" w:after="0"/>
                              <w:ind w:left="44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Identificar argumentos principais e as evidências/exemplos que os sustentam, para a construção do discurso persuasivo e atribuição de credibilidade às opiniões emitidas.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3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tabs>
                                <w:tab w:val="left" w:pos="1894" w:leader="none"/>
                                <w:tab w:val="left" w:pos="3526" w:leader="none"/>
                              </w:tabs>
                              <w:spacing w:before="176" w:after="0"/>
                              <w:ind w:left="40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Discurso persuasivo por meio de argumentos</w:t>
                              <w:tab/>
                              <w:t>principais</w:t>
                              <w:tab/>
                            </w:r>
                            <w:r>
                              <w:rPr>
                                <w:spacing w:val="-16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 xml:space="preserve">evidências/exemplos; construção e atribuição de credibilidade às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opiniões </w:t>
                            </w:r>
                            <w:r>
                              <w:rPr>
                                <w:sz w:val="22"/>
                              </w:rPr>
                              <w:t>emitidas.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5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685" w:hRule="atLeast"/>
                        </w:trPr>
                        <w:tc>
                          <w:tcPr>
                            <w:tcW w:w="1847" w:type="dxa"/>
                            <w:gridSpan w:val="2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ind w:left="45" w:right="-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leitura e novas tecnologias</w:t>
                            </w:r>
                          </w:p>
                        </w:tc>
                        <w:tc>
                          <w:tcPr>
                            <w:tcW w:w="207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insideH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9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Informatividade ambientes virtuais.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32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em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9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PR.EF09LI08.s.9.15</w:t>
                            </w:r>
                          </w:p>
                        </w:tc>
                        <w:tc>
                          <w:tcPr>
                            <w:tcW w:w="354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4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Explorar ambientes virtuais de informação e socialização, analisando a qualidade e a validade das informações veiculadas,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fake news</w:t>
                            </w:r>
                            <w:r>
                              <w:rPr>
                                <w:sz w:val="22"/>
                              </w:rPr>
                              <w:t>, notícias sobre determinado tema ou assunto abordado sob diferentes pontos de vista, entre outros), com enfoque em produções de conteúdo relevante, com a mediação do</w:t>
                            </w:r>
                          </w:p>
                          <w:p>
                            <w:pPr>
                              <w:pStyle w:val="TableParagraph"/>
                              <w:spacing w:lineRule="exact" w:line="249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3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0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Informações veiculadas, (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fake news, </w:t>
                            </w:r>
                            <w:r>
                              <w:rPr>
                                <w:sz w:val="22"/>
                              </w:rPr>
                              <w:t xml:space="preserve">notícias, 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memes, charges, </w:t>
                            </w:r>
                            <w:r>
                              <w:rPr>
                                <w:sz w:val="22"/>
                              </w:rPr>
                              <w:t>etc.); pontos de vista sobre determinado tema ou assunto; produções de conteúdo relevante.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5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588" w:hRule="atLeast"/>
                        </w:trPr>
                        <w:tc>
                          <w:tcPr>
                            <w:tcW w:w="1277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2" w:space="0" w:color="000001"/>
                              <w:insideH w:val="single" w:sz="2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LEITURA</w:t>
                            </w:r>
                          </w:p>
                          <w:p>
                            <w:pPr>
                              <w:pStyle w:val="TableParagraph"/>
                              <w:ind w:left="45" w:right="18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Avaliação textos lidos</w:t>
                            </w:r>
                          </w:p>
                        </w:tc>
                        <w:tc>
                          <w:tcPr>
                            <w:tcW w:w="570" w:type="dxa"/>
                            <w:vMerge w:val="restart"/>
                            <w:tcBorders>
                              <w:top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21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dos</w:t>
                            </w:r>
                          </w:p>
                        </w:tc>
                        <w:tc>
                          <w:tcPr>
                            <w:tcW w:w="2721" w:type="dxa"/>
                            <w:gridSpan w:val="2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Reflexão pós-leitura.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9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PR.EF09LI09.s.9.16</w:t>
                            </w:r>
                          </w:p>
                        </w:tc>
                        <w:tc>
                          <w:tcPr>
                            <w:tcW w:w="354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2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Compartilhar/discutir com os colegas os textos lidos, valorizando os diferentes pontos de vista defendidos pelos autores, com ética e respeito.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3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0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Textos: compartilhamento e troca de informações, valorização de diferentes pontos de vista.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8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5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419" w:hRule="atLeast"/>
                        </w:trPr>
                        <w:tc>
                          <w:tcPr>
                            <w:tcW w:w="1277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insideH w:val="single" w:sz="2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570" w:type="dxa"/>
                            <w:vMerge w:val="continue"/>
                            <w:tcBorders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21" w:type="dxa"/>
                            <w:gridSpan w:val="2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4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 analítica e crítica.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8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PR.EF09LI09.a.9.17</w:t>
                            </w:r>
                          </w:p>
                        </w:tc>
                        <w:tc>
                          <w:tcPr>
                            <w:tcW w:w="354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4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Analisar, o conteúdo de textos, comparando diferentes perspectivas apresentadas sobre um mesmo assunto, reconhecendo ideologias presentes nos diferentes discursos</w:t>
                            </w:r>
                            <w:r>
                              <w:rPr>
                                <w:spacing w:val="-3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que circulam socialmente, posicionando-se criticamente em relação a elas, para ampliar a visão de mundo</w:t>
                            </w:r>
                            <w:r>
                              <w:rPr>
                                <w:spacing w:val="3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lineRule="exact" w:line="254"/>
                              <w:ind w:left="44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desenvolver práticas cidadãs.</w:t>
                            </w:r>
                          </w:p>
                        </w:tc>
                        <w:tc>
                          <w:tcPr>
                            <w:tcW w:w="208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insideH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985" w:leader="none"/>
                                <w:tab w:val="left" w:pos="1441" w:leader="none"/>
                              </w:tabs>
                              <w:ind w:left="40" w:right="105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Assunto</w:t>
                              <w:tab/>
                              <w:t>do</w:t>
                              <w:tab/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texto; </w:t>
                            </w:r>
                            <w:r>
                              <w:rPr>
                                <w:sz w:val="22"/>
                              </w:rPr>
                              <w:t>diferentes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discursos.</w:t>
                            </w:r>
                          </w:p>
                        </w:tc>
                        <w:tc>
                          <w:tcPr>
                            <w:tcW w:w="1128" w:type="dxa"/>
                            <w:tcBorders>
                              <w:top w:val="single" w:sz="6" w:space="0" w:color="000001"/>
                              <w:bottom w:val="single" w:sz="6" w:space="0" w:color="000001"/>
                              <w:insideH w:val="single" w:sz="6" w:space="0" w:color="000001"/>
                            </w:tcBorders>
                            <w:shd w:fill="auto" w:val="clear"/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16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ideologias</w:t>
                            </w:r>
                          </w:p>
                        </w:tc>
                        <w:tc>
                          <w:tcPr>
                            <w:tcW w:w="473" w:type="dxa"/>
                            <w:tcBorders>
                              <w:top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1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nos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5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19"/>
        </w:rPr>
      </w:pPr>
      <w:r>
        <w:rPr>
          <w:sz w:val="19"/>
        </w:rPr>
      </w:r>
    </w:p>
    <w:p>
      <w:pPr>
        <w:sectPr>
          <w:headerReference w:type="default" r:id="rId102"/>
          <w:footerReference w:type="default" r:id="rId103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19">
                <wp:simplePos x="0" y="0"/>
                <wp:positionH relativeFrom="page">
                  <wp:posOffset>10401300</wp:posOffset>
                </wp:positionH>
                <wp:positionV relativeFrom="paragraph">
                  <wp:posOffset>201295</wp:posOffset>
                </wp:positionV>
                <wp:extent cx="154305" cy="1270"/>
                <wp:effectExtent l="0" t="0" r="0" b="0"/>
                <wp:wrapNone/>
                <wp:docPr id="1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15.85pt" to="836.2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8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22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717540"/>
                <wp:effectExtent l="0" t="0" r="0" b="0"/>
                <wp:wrapNone/>
                <wp:docPr id="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71754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9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575" w:leader="none"/>
                                    </w:tabs>
                                    <w:ind w:left="45" w:right="2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Estratégias</w:t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da argumentação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PR.EF09LI10.s.9.18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Propor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argumentos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críticos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reflexivos para expor e defender ponto de vista em texto escrito sobre o tema proposto e pesquisando dados, evidências e exemplos para sustentar os argumentos, organizando-os em sequência lógica, com auxílio do professor.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Informações e dados, evidências e exemplos; organização de sequência lógica, na argumentação.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da persuasão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PR.EF09LI11.s.9.19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Utilizar recursos verbais e não verbais para construção da persuasão em textos da esfera publicitária (e outras), de forma adequada ao contexto de circulação (produção e compreensão).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Recursos verbais e não verbais para construção da persuasão em textos da esfera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publicitária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outras);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produção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 compreensão.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34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escrita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688" w:leader="none"/>
                                      <w:tab w:val="left" w:pos="1533" w:leader="none"/>
                                      <w:tab w:val="left" w:pos="1575" w:leader="none"/>
                                    </w:tabs>
                                    <w:ind w:left="45" w:right="27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de textos escritos, tais</w:t>
                                    <w:tab/>
                                    <w:t>como:</w:t>
                                    <w:tab/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infográficos, </w:t>
                                  </w:r>
                                  <w:r>
                                    <w:rPr>
                                      <w:sz w:val="22"/>
                                    </w:rPr>
                                    <w:t>fotorreportagens, campanhas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publicitárias,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memes</w:t>
                                  </w:r>
                                  <w:r>
                                    <w:rPr>
                                      <w:sz w:val="22"/>
                                    </w:rPr>
                                    <w:t>, entre outros,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PR.EF09LI12.s.9.20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881" w:leader="none"/>
                                      <w:tab w:val="left" w:pos="3282" w:leader="none"/>
                                    </w:tabs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Produzir textos sobre temas de interesse coletivo local ou global, que revelem posicionamento crítico, considerando</w:t>
                                    <w:tab/>
                                    <w:t>aspectos</w:t>
                                    <w:tab/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da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interlocução, estrutura composicional, estilo, conteúdo temático, entre outros, para aprimorar a prática da escrita.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950" w:leader="none"/>
                                      <w:tab w:val="left" w:pos="2805" w:leader="none"/>
                                    </w:tabs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Temas de interesse coletivo local ou global; posicionamento crítico; aspectos da</w:t>
                                    <w:tab/>
                                    <w:t>interlocução,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estrutura </w:t>
                                  </w:r>
                                  <w:r>
                                    <w:rPr>
                                      <w:sz w:val="22"/>
                                    </w:rPr>
                                    <w:t>composicional, estilo, conteúdo temático, entre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50.2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779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575" w:leader="none"/>
                              </w:tabs>
                              <w:ind w:left="45" w:right="2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Estratégias</w:t>
                              <w:tab/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da argumentação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PR.EF09LI10.s.9.18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Propor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argumentos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críticos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reflexivos para expor e defender ponto de vista em texto escrito sobre o tema proposto e pesquisando dados, evidências e exemplos para sustentar os argumentos, organizando-os em sequência lógica, com auxílio do professor.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Informações e dados, evidências e exemplos; organização de sequência lógica, na argumentação.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77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da persuasão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PR.EF09LI11.s.9.19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Utilizar recursos verbais e não verbais para construção da persuasão em textos da esfera publicitária (e outras), de forma adequada ao contexto de circulação (produção e compreensão).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Recursos verbais e não verbais para construção da persuasão em textos da esfera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publicitária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outras);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produção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 compreensão.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834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escrita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688" w:leader="none"/>
                                <w:tab w:val="left" w:pos="1533" w:leader="none"/>
                                <w:tab w:val="left" w:pos="1575" w:leader="none"/>
                              </w:tabs>
                              <w:ind w:left="45" w:right="27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de textos escritos, tais</w:t>
                              <w:tab/>
                              <w:t>como:</w:t>
                              <w:tab/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infográficos, </w:t>
                            </w:r>
                            <w:r>
                              <w:rPr>
                                <w:sz w:val="22"/>
                              </w:rPr>
                              <w:t>fotorreportagens, campanhas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publicitárias, </w:t>
                            </w:r>
                            <w:r>
                              <w:rPr>
                                <w:i/>
                                <w:sz w:val="22"/>
                              </w:rPr>
                              <w:t>memes</w:t>
                            </w:r>
                            <w:r>
                              <w:rPr>
                                <w:sz w:val="22"/>
                              </w:rPr>
                              <w:t>, entre outros, com a mediação do professor.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PR.EF09LI12.s.9.20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881" w:leader="none"/>
                                <w:tab w:val="left" w:pos="3282" w:leader="none"/>
                              </w:tabs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Produzir textos sobre temas de interesse coletivo local ou global, que revelem posicionamento crítico, considerando</w:t>
                              <w:tab/>
                              <w:t>aspectos</w:t>
                              <w:tab/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da </w:t>
                            </w:r>
                            <w:r>
                              <w:rPr>
                                <w:sz w:val="22"/>
                              </w:rPr>
                              <w:t>interlocução, estrutura composicional, estilo, conteúdo temático, entre outros, para aprimorar a prática da escrita.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950" w:leader="none"/>
                                <w:tab w:val="left" w:pos="2805" w:leader="none"/>
                              </w:tabs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Temas de interesse coletivo local ou global; posicionamento crítico; aspectos da</w:t>
                              <w:tab/>
                              <w:t>interlocução,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estrutura </w:t>
                            </w:r>
                            <w:r>
                              <w:rPr>
                                <w:sz w:val="22"/>
                              </w:rPr>
                              <w:t>composicional, estilo, conteúdo temático, entre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8" w:after="0"/>
        <w:rPr>
          <w:sz w:val="23"/>
        </w:rPr>
      </w:pPr>
      <w:r>
        <w:rPr>
          <w:sz w:val="23"/>
        </w:rPr>
      </w:r>
    </w:p>
    <w:p>
      <w:pPr>
        <w:sectPr>
          <w:headerReference w:type="default" r:id="rId104"/>
          <w:footerReference w:type="default" r:id="rId105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91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21">
                <wp:simplePos x="0" y="0"/>
                <wp:positionH relativeFrom="page">
                  <wp:posOffset>10401300</wp:posOffset>
                </wp:positionH>
                <wp:positionV relativeFrom="paragraph">
                  <wp:posOffset>323215</wp:posOffset>
                </wp:positionV>
                <wp:extent cx="154305" cy="1270"/>
                <wp:effectExtent l="0" t="0" r="0" b="0"/>
                <wp:wrapNone/>
                <wp:docPr id="11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25.45pt" to="836.2pt,25.4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4</w:t>
      </w:r>
      <w:r>
        <w:rPr>
          <w:sz w:val="22"/>
        </w:rPr>
        <w:t>9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24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385435"/>
                <wp:effectExtent l="0" t="0" r="0" b="0"/>
                <wp:wrapNone/>
                <wp:docPr id="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38543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62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5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ESCRITA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Práticas de escrita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690" w:leader="none"/>
                                      <w:tab w:val="left" w:pos="1535" w:leader="none"/>
                                      <w:tab w:val="left" w:pos="1578" w:leader="none"/>
                                    </w:tabs>
                                    <w:spacing w:before="186" w:after="0"/>
                                    <w:ind w:left="47" w:right="27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Produção de textos escritos, tais</w:t>
                                    <w:tab/>
                                    <w:t>como:</w:t>
                                    <w:tab/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infográficos, </w:t>
                                  </w:r>
                                  <w:r>
                                    <w:rPr>
                                      <w:sz w:val="22"/>
                                    </w:rPr>
                                    <w:t>fotorreportagens, campanhas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publicitárias,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memes</w:t>
                                  </w:r>
                                  <w:r>
                                    <w:rPr>
                                      <w:sz w:val="22"/>
                                    </w:rPr>
                                    <w:t>, entre outros, com a mediação do professor.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PR.EF09LI12.a.9.21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Produzir textos, utilizando-se de recursos tecnológicos e observando os meios de circulação com enfoque nos meios digitais, tais como vídeos em canais, comentários em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blogs, </w:t>
                                  </w:r>
                                  <w:r>
                                    <w:rPr>
                                      <w:sz w:val="22"/>
                                    </w:rPr>
                                    <w:t>participação e produção de fóruns, redação de e-mails, entre outros, a</w:t>
                                  </w:r>
                                  <w:r>
                                    <w:rPr>
                                      <w:spacing w:val="-2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fim de ampliar o repertório de produções orais, com a mediação do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6" w:after="0"/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Recursos tecnológicos e meios de circulação; meios digitais (vídeos em canais, comentários em blogues, participação e produção de fóruns, redação de e-mails, entre outros)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4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152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28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Estudo do léxico em gêneros digitais tais como: blogues, mensagens instantâneas,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22"/>
                                    </w:rPr>
                                    <w:t>, entre outros.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3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Linguagem em meio digital: “internetês”.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PR.EF09LI13.s.9.22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57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Reconhecer, nos novos gêneros digitais, novas formas de escrita (abreviação de palavras, palavras com combinação de letras e números, pictogramas, símbolos gráficos, entre outros) na constituição das mensagens, para familiarizar-se com as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novas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linguagens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presentes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meio digital, de acordo com os recursos da realidade</w:t>
                                  </w:r>
                                  <w:r>
                                    <w:rPr>
                                      <w:spacing w:val="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escolar.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Novos gêneros digitais, novas formas de escrita (abreviação de palavras,</w:t>
                                  </w:r>
                                  <w:r>
                                    <w:rPr>
                                      <w:spacing w:val="-2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palavras com combinação de letras e números, pictogramas, símbolos gráficos, entre outros) na constituição das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mensagens.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2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6" w:space="0" w:color="000001"/>
                                    <w:bottom w:val="single" w:sz="2" w:space="0" w:color="000001"/>
                                    <w:right w:val="single" w:sz="6" w:space="0" w:color="000001"/>
                                    <w:insideH w:val="single" w:sz="2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5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Polissemia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PR.EF09LI13.a.9.23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Explorar o caráter polissêmico de palavras, de acordo com o contexto</w:t>
                                  </w:r>
                                  <w:r>
                                    <w:rPr>
                                      <w:spacing w:val="-1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de uso, compreendendo que elas podem ter mais do que um único significado e variam conforme a situação</w:t>
                                  </w:r>
                                  <w:r>
                                    <w:rPr>
                                      <w:spacing w:val="-2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discursiva.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Polissemia: contexto de uso e variações de significados conforme a situação discursiva.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24.05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3062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5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ESCRITA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Práticas de escrita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690" w:leader="none"/>
                                <w:tab w:val="left" w:pos="1535" w:leader="none"/>
                                <w:tab w:val="left" w:pos="1578" w:leader="none"/>
                              </w:tabs>
                              <w:spacing w:before="186" w:after="0"/>
                              <w:ind w:left="47" w:right="27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Produção de textos escritos, tais</w:t>
                              <w:tab/>
                              <w:t>como:</w:t>
                              <w:tab/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infográficos, </w:t>
                            </w:r>
                            <w:r>
                              <w:rPr>
                                <w:sz w:val="22"/>
                              </w:rPr>
                              <w:t>fotorreportagens, campanhas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publicitárias, </w:t>
                            </w:r>
                            <w:r>
                              <w:rPr>
                                <w:i/>
                                <w:sz w:val="22"/>
                              </w:rPr>
                              <w:t>memes</w:t>
                            </w:r>
                            <w:r>
                              <w:rPr>
                                <w:sz w:val="22"/>
                              </w:rPr>
                              <w:t>, entre outros, com a mediação do professor.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PR.EF09LI12.a.9.21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Produzir textos, utilizando-se de recursos tecnológicos e observando os meios de circulação com enfoque nos meios digitais, tais como vídeos em canais, comentários em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blogs, </w:t>
                            </w:r>
                            <w:r>
                              <w:rPr>
                                <w:sz w:val="22"/>
                              </w:rPr>
                              <w:t>participação e produção de fóruns, redação de e-mails, entre outros, a</w:t>
                            </w:r>
                            <w:r>
                              <w:rPr>
                                <w:spacing w:val="-2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fim de ampliar o repertório de produções orais, com a mediação do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professor.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86" w:after="0"/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Recursos tecnológicos e meios de circulação; meios digitais (vídeos em canais, comentários em blogues, participação e produção de fóruns, redação de e-mails, entre outros)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004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152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CONHECIMENTOS LINGUÍSTICOS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28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Estudo do léxico em gêneros digitais tais como: blogues, mensagens instantâneas, </w:t>
                            </w:r>
                            <w:r>
                              <w:rPr>
                                <w:i/>
                                <w:sz w:val="22"/>
                              </w:rPr>
                              <w:t>tweets</w:t>
                            </w:r>
                            <w:r>
                              <w:rPr>
                                <w:sz w:val="22"/>
                              </w:rPr>
                              <w:t>, entre outros.</w:t>
                            </w:r>
                          </w:p>
                          <w:p>
                            <w:pPr>
                              <w:pStyle w:val="TableParagraph"/>
                              <w:spacing w:before="11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3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Linguagem em meio digital: “internetês”.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PR.EF09LI13.s.9.22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57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Reconhecer, nos novos gêneros digitais, novas formas de escrita (abreviação de palavras, palavras com combinação de letras e números, pictogramas, símbolos gráficos, entre outros) na constituição das mensagens, para familiarizar-se com as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novas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linguagens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presentes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meio digital, de acordo com os recursos da realidade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escolar.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Novos gêneros digitais, novas formas de escrita (abreviação de palavras,</w:t>
                            </w:r>
                            <w:r>
                              <w:rPr>
                                <w:spacing w:val="-2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palavras com combinação de letras e números, pictogramas, símbolos gráficos, entre outros) na constituição das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mensagens.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802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6" w:space="0" w:color="000001"/>
                              <w:bottom w:val="single" w:sz="2" w:space="0" w:color="000001"/>
                              <w:right w:val="single" w:sz="6" w:space="0" w:color="000001"/>
                              <w:insideH w:val="single" w:sz="2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5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Polissemia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PR.EF09LI13.a.9.23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Explorar o caráter polissêmico de palavras, de acordo com o contexto</w:t>
                            </w:r>
                            <w:r>
                              <w:rPr>
                                <w:spacing w:val="-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de uso, compreendendo que elas podem ter mais do que um único significado e variam conforme a situação</w:t>
                            </w:r>
                            <w:r>
                              <w:rPr>
                                <w:spacing w:val="-2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discursiva.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Polissemia: contexto de uso e variações de significados conforme a situação discursiva.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23"/>
        </w:rPr>
      </w:pPr>
      <w:r>
        <w:rPr>
          <w:sz w:val="23"/>
        </w:rPr>
      </w:r>
    </w:p>
    <w:p>
      <w:pPr>
        <w:sectPr>
          <w:headerReference w:type="default" r:id="rId106"/>
          <w:footerReference w:type="default" r:id="rId107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95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23">
                <wp:simplePos x="0" y="0"/>
                <wp:positionH relativeFrom="page">
                  <wp:posOffset>10401300</wp:posOffset>
                </wp:positionH>
                <wp:positionV relativeFrom="paragraph">
                  <wp:posOffset>325755</wp:posOffset>
                </wp:positionV>
                <wp:extent cx="154305" cy="1270"/>
                <wp:effectExtent l="0" t="0" r="0" b="0"/>
                <wp:wrapNone/>
                <wp:docPr id="1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25.65pt" to="836.2pt,25.6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5</w:t>
      </w:r>
      <w:r>
        <w:rPr>
          <w:sz w:val="22"/>
        </w:rPr>
        <w:t>0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26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722620"/>
                <wp:effectExtent l="0" t="0" r="0" b="0"/>
                <wp:wrapNone/>
                <wp:docPr id="1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72262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0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155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CONHECIMENTOS LINGUÍSTICOS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Análise linguística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170" w:leader="none"/>
                                      <w:tab w:val="left" w:pos="1751" w:leader="none"/>
                                    </w:tabs>
                                    <w:spacing w:before="1" w:after="0"/>
                                    <w:ind w:left="47" w:right="3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Coesão</w:t>
                                    <w:tab/>
                                    <w:t>e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coerência: </w:t>
                                  </w:r>
                                  <w:r>
                                    <w:rPr>
                                      <w:sz w:val="22"/>
                                    </w:rPr>
                                    <w:t>Conectores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linking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words</w:t>
                                  </w:r>
                                  <w:r>
                                    <w:rPr>
                                      <w:sz w:val="22"/>
                                    </w:rPr>
                                    <w:t>).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PR.EF09LI14.s.9.24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Compreender e utilizar conectores indicadores de adição, condição, oposição, contraste, conclusão e síntese como auxiliares na construção da argumentação e intencionalidade discursiva.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Marcadores discursivos: conectores 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linking words/connectors</w:t>
                                  </w:r>
                                  <w:r>
                                    <w:rPr>
                                      <w:sz w:val="22"/>
                                    </w:rPr>
                                    <w:t>) indicadores de adição, condição, oposição, contraste, tempo, conclusão e síntese.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3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1650" w:leader="none"/>
                                    </w:tabs>
                                    <w:spacing w:before="194" w:after="0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Funções morfossintáticas, sintáticas, semânticas e funções dos 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demais </w:t>
                                  </w:r>
                                  <w:r>
                                    <w:rPr>
                                      <w:sz w:val="22"/>
                                    </w:rPr>
                                    <w:t>elementos constitutivos dos gêneros</w:t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discursivos, </w:t>
                                  </w:r>
                                  <w:r>
                                    <w:rPr>
                                      <w:sz w:val="22"/>
                                    </w:rPr>
                                    <w:t>selecionados pelo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professor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PR.EF09LI15.s.9.25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Empregar, de modo adequado, as formas verbais em orações condicionais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dos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tipos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If-clauses</w:t>
                                  </w:r>
                                  <w:r>
                                    <w:rPr>
                                      <w:sz w:val="22"/>
                                    </w:rPr>
                                    <w:t>), para expressar ações de causa e consequência.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Formas verbais em orações condicionais dos tipos 1 e 2 (If-clauses), para expressar ações de causa e consequência.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PR.EF09LI16.s.9.26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Empregar, de modo inteligível, os verbos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 xml:space="preserve">should, must, have to, may e might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 indicar recomendação, necessidade ou obrigação e probabilidade.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Verbos Modais: emprego dos verbos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'should,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must,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have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to,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may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might'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para indicar recomendação, necessidade ou obrigação e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probabilidade.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5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9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 w:before="3" w:after="0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 Língua Inglesa no mundo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Expansão e contexto histórico da Língua Inglesa 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de outras línguas.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PR.EF09LI17.s.9.27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7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Debater sobre a expansão da Língua Inglesa pelo mundo, em função do processo de colonização nas Américas, África, Ásia e Oceania ou por influências causadas por mudanças geopolíticas e culturais, a fim de aprofundar os  conhecimentos sobre</w:t>
                                  </w:r>
                                  <w:r>
                                    <w:rPr>
                                      <w:spacing w:val="6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49"/>
                                    <w:ind w:left="47" w:right="0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influência da Língua Inglesa no</w:t>
                                  </w:r>
                                  <w:r>
                                    <w:rPr>
                                      <w:spacing w:val="-3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mundo.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Expansão da Língua Inglesa pelo</w:t>
                                  </w:r>
                                  <w:r>
                                    <w:rPr>
                                      <w:spacing w:val="-3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mundo; processo de colonização nas Américas, África, Ásia e Oceania; influências causadas por mudanças geopolíticas e culturais; aprofundamento 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conhecimentos.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50.6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2100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155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CONHECIMENTOS LINGUÍSTICOS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Análise linguística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170" w:leader="none"/>
                                <w:tab w:val="left" w:pos="1751" w:leader="none"/>
                              </w:tabs>
                              <w:spacing w:before="1" w:after="0"/>
                              <w:ind w:left="47" w:right="3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Coesão</w:t>
                              <w:tab/>
                              <w:t>e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coerência: </w:t>
                            </w:r>
                            <w:r>
                              <w:rPr>
                                <w:sz w:val="22"/>
                              </w:rPr>
                              <w:t>Conectores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linking</w:t>
                            </w:r>
                            <w:r>
                              <w:rPr>
                                <w:i/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words</w:t>
                            </w:r>
                            <w:r>
                              <w:rPr>
                                <w:sz w:val="22"/>
                              </w:rPr>
                              <w:t>).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PR.EF09LI14.s.9.24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Compreender e utilizar conectores indicadores de adição, condição, oposição, contraste, conclusão e síntese como auxiliares na construção da argumentação e intencionalidade discursiva.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Marcadores discursivos: conectores (</w:t>
                            </w:r>
                            <w:r>
                              <w:rPr>
                                <w:i/>
                                <w:sz w:val="22"/>
                              </w:rPr>
                              <w:t>linking words/connectors</w:t>
                            </w:r>
                            <w:r>
                              <w:rPr>
                                <w:sz w:val="22"/>
                              </w:rPr>
                              <w:t>) indicadores de adição, condição, oposição, contraste, tempo, conclusão e síntese.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03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vMerge w:val="restart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1650" w:leader="none"/>
                              </w:tabs>
                              <w:spacing w:before="194" w:after="0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Funções morfossintáticas, sintáticas, semânticas e funções dos 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demais </w:t>
                            </w:r>
                            <w:r>
                              <w:rPr>
                                <w:sz w:val="22"/>
                              </w:rPr>
                              <w:t>elementos constitutivos dos gêneros</w:t>
                              <w:tab/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discursivos, </w:t>
                            </w:r>
                            <w:r>
                              <w:rPr>
                                <w:sz w:val="22"/>
                              </w:rPr>
                              <w:t>selecionados pelo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professor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PR.EF09LI15.s.9.25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Empregar, de modo adequado, as formas verbais em orações condicionais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dos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tipos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1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(</w:t>
                            </w:r>
                            <w:r>
                              <w:rPr>
                                <w:i/>
                                <w:sz w:val="22"/>
                              </w:rPr>
                              <w:t>If-clauses</w:t>
                            </w:r>
                            <w:r>
                              <w:rPr>
                                <w:sz w:val="22"/>
                              </w:rPr>
                              <w:t>), para expressar ações de causa e consequência.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Formas verbais em orações condicionais dos tipos 1 e 2 (If-clauses), para expressar ações de causa e consequência.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09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vMerge w:val="continue"/>
                            <w:tcBorders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PR.EF09LI16.s.9.26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Empregar, de modo inteligível, os verbos 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should, must, have to, may e might </w:t>
                            </w:r>
                            <w:r>
                              <w:rPr>
                                <w:sz w:val="22"/>
                              </w:rPr>
                              <w:t>para indicar recomendação, necessidade ou obrigação e probabilidade.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Verbos Modais: emprego dos verbos </w:t>
                            </w:r>
                            <w:r>
                              <w:rPr>
                                <w:i/>
                                <w:sz w:val="22"/>
                              </w:rPr>
                              <w:t>'should,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must,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have</w:t>
                            </w:r>
                            <w:r>
                              <w:rPr>
                                <w:i/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to,</w:t>
                            </w:r>
                            <w:r>
                              <w:rPr>
                                <w:i/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may</w:t>
                            </w:r>
                            <w:r>
                              <w:rPr>
                                <w:i/>
                                <w:spacing w:val="-1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might'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para indicar recomendação, necessidade ou obrigação e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probabilidade.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2145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9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spacing w:lineRule="auto" w:line="235" w:before="3" w:after="0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 Língua Inglesa no mundo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Expansão e contexto histórico da Língua Inglesa 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de outras línguas.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PR.EF09LI17.s.9.27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7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Debater sobre a expansão da Língua Inglesa pelo mundo, em função do processo de colonização nas Américas, África, Ásia e Oceania ou por influências causadas por mudanças geopolíticas e culturais, a fim de aprofundar os  conhecimentos sobre</w:t>
                            </w:r>
                            <w:r>
                              <w:rPr>
                                <w:spacing w:val="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lineRule="exact" w:line="249"/>
                              <w:ind w:left="47" w:right="0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influência da Língua Inglesa no</w:t>
                            </w:r>
                            <w:r>
                              <w:rPr>
                                <w:spacing w:val="-3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mundo.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Expansão da Língua Inglesa pelo</w:t>
                            </w:r>
                            <w:r>
                              <w:rPr>
                                <w:spacing w:val="-3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mundo; processo de colonização nas Américas, África, Ásia e Oceania; influências causadas por mudanças geopolíticas e culturais; aprofundamento 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conhecimentos.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4" w:after="0"/>
        <w:rPr>
          <w:sz w:val="19"/>
        </w:rPr>
      </w:pPr>
      <w:r>
        <w:rPr>
          <w:sz w:val="19"/>
        </w:rPr>
      </w:r>
    </w:p>
    <w:p>
      <w:pPr>
        <w:sectPr>
          <w:headerReference w:type="default" r:id="rId108"/>
          <w:footerReference w:type="default" r:id="rId109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25">
                <wp:simplePos x="0" y="0"/>
                <wp:positionH relativeFrom="page">
                  <wp:posOffset>10401300</wp:posOffset>
                </wp:positionH>
                <wp:positionV relativeFrom="paragraph">
                  <wp:posOffset>201295</wp:posOffset>
                </wp:positionV>
                <wp:extent cx="154305" cy="1270"/>
                <wp:effectExtent l="0" t="0" r="0" b="0"/>
                <wp:wrapNone/>
                <wp:docPr id="1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15.85pt" to="836.2pt,15.8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5</w:t>
      </w:r>
      <w:r>
        <w:rPr>
          <w:sz w:val="22"/>
        </w:rPr>
        <w:t>1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28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715000"/>
                <wp:effectExtent l="0" t="0" r="0" b="0"/>
                <wp:wrapNone/>
                <wp:docPr id="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7150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1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z w:val="23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9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 Língua Inglesa no mundo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4" w:after="0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Expansão e contexto histórico da Língua Inglesa 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sz w:val="22"/>
                                    </w:rPr>
                                    <w:t>de outras línguas.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PR.EF09LI17.a.9.28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2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Investigar e refletir, com intermediação do professor, sobre a importância de outras línguas como mediadoras das relações políticas, econômicas, históricas e sociais no contexto brasileiro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76" w:after="0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Investigação e reflexão: a importância de outras línguas como mediadoras das relações políticas, econômicas, históricas e sociais no contexto brasileiro.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7" w:after="0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31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2" w:space="0" w:color="000001"/>
                                    <w:right w:val="single" w:sz="4" w:space="0" w:color="000001"/>
                                    <w:insideH w:val="single" w:sz="2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PR.EF09LI17.a.9.29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Perceber que as línguas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podem </w:t>
                                  </w:r>
                                  <w:r>
                                    <w:rPr>
                                      <w:sz w:val="22"/>
                                    </w:rPr>
                                    <w:t>representar culturas e modos de vida diferenciados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que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elas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constituem-se em espaços discursivos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interculturais.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Espaços discursivos interculturais: percepção da representação das línguas como culturas e modos de vida diferenciados.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7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2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7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 Língua Inglesa e seu papel no intercâmbio científico, econômico e político.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tLeast" w:line="27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As contribuições da Língua Inglesa no campo científico, econômico, político e cultural.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PR.EF09LI18.s.9.30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Analisar</w:t>
                                  </w:r>
                                  <w:r>
                                    <w:rPr>
                                      <w:spacing w:val="-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reconhecer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8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importância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 Língua Inglesa, a fim de compreender as suas contribuições para o desenvolvimento das ciências (produção, divulgação e discussão de novos conhecimentos), da economia, da política e da cultura no</w:t>
                                  </w:r>
                                  <w:r>
                                    <w:rPr>
                                      <w:spacing w:val="17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cenário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49"/>
                                    <w:ind w:left="47" w:right="0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mundial.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A Língua Inglesa e suas contribuições para o desenvolvimento das ciências (produção, divulgação e discussão de novos conhecimentos), da economia,</w:t>
                                  </w:r>
                                  <w:r>
                                    <w:rPr>
                                      <w:spacing w:val="-19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da política e da cultura no cenário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mundial.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4" w:space="0" w:color="000001"/>
                                    <w:right w:val="single" w:sz="6" w:space="0" w:color="000001"/>
                                    <w:insideH w:val="single" w:sz="4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 w:after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7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29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565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Comunicação intercultural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4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identidades no mundo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globalizado.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103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PR.EF09LI19.s.9.31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14" w:after="0"/>
                                    <w:ind w:left="47" w:right="26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Discutir a comunicação intercultural por meio da Língua Inglesa como recurso valorativo da própria cultura e do outro e de construção de identidades no mundo globalizado.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14" w:after="0"/>
                                    <w:ind w:left="43" w:right="27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Comunicação intercultural por meio da Língua Inglesa como recurso valorativo da própria cultura e do outro e de construção de identidades no mundo globalizado.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4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04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63" w:after="0"/>
                                    <w:ind w:left="47" w:right="29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565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Comunicação intercultural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63" w:after="0"/>
                                    <w:ind w:left="47" w:right="4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identidades no mundo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globalizado.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PR.EF09LI19.a.9.32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63" w:after="0"/>
                                    <w:ind w:left="47" w:right="29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Discutir a presença da Língua Inglesa no cotidiano verificando em que medida esse idioma impacta ou pode impactar no cotidiano dos estudantes.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63" w:after="0"/>
                                    <w:ind w:left="45" w:right="-6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Presença da Língua Inglesa no cotidiano; impacto no cotidiano dos estudantes.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50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1701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9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 Língua Inglesa no mundo</w:t>
                            </w:r>
                          </w:p>
                        </w:tc>
                        <w:tc>
                          <w:tcPr>
                            <w:tcW w:w="2719" w:type="dxa"/>
                            <w:vMerge w:val="restart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44" w:after="0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Expansão e contexto histórico da Língua Inglesa 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e </w:t>
                            </w:r>
                            <w:r>
                              <w:rPr>
                                <w:sz w:val="22"/>
                              </w:rPr>
                              <w:t>de outras línguas.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PR.EF09LI17.a.9.28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42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Investigar e refletir, com intermediação do professor, sobre a importância de outras línguas como mediadoras das relações políticas, econômicas, históricas e sociais no contexto brasileiro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76" w:after="0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Investigação e reflexão: a importância de outras línguas como mediadoras das relações políticas, econômicas, históricas e sociais no contexto brasileiro.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77" w:after="0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531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vMerge w:val="continue"/>
                            <w:tcBorders>
                              <w:left w:val="single" w:sz="4" w:space="0" w:color="000001"/>
                              <w:bottom w:val="single" w:sz="2" w:space="0" w:color="000001"/>
                              <w:right w:val="single" w:sz="4" w:space="0" w:color="000001"/>
                              <w:insideH w:val="single" w:sz="2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PR.EF09LI17.a.9.29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Perceber que as línguas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podem </w:t>
                            </w:r>
                            <w:r>
                              <w:rPr>
                                <w:sz w:val="22"/>
                              </w:rPr>
                              <w:t>representar culturas e modos de vida diferenciados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que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elas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constituem-se em espaços discursivos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interculturais.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Espaços discursivos interculturais: percepção da representação das línguas como culturas e modos de vida diferenciados.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147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2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7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 Língua Inglesa e seu papel no intercâmbio científico, econômico e político.</w:t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atLeast" w:line="27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As contribuições da Língua Inglesa no campo científico, econômico, político e cultural.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PR.EF09LI18.s.9.30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Analisar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reconhecer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importância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 Língua Inglesa, a fim de compreender as suas contribuições para o desenvolvimento das ciências (produção, divulgação e discussão de novos conhecimentos), da economia, da política e da cultura no</w:t>
                            </w:r>
                            <w:r>
                              <w:rPr>
                                <w:spacing w:val="1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cenário</w:t>
                            </w:r>
                          </w:p>
                          <w:p>
                            <w:pPr>
                              <w:pStyle w:val="TableParagraph"/>
                              <w:spacing w:lineRule="exact" w:line="249"/>
                              <w:ind w:left="47" w:right="0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mundial.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 Língua Inglesa e suas contribuições para o desenvolvimento das ciências (produção, divulgação e discussão de novos conhecimentos), da economia,</w:t>
                            </w:r>
                            <w:r>
                              <w:rPr>
                                <w:spacing w:val="-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da política e da cultura no cenário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mundial.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4" w:space="0" w:color="000001"/>
                              <w:right w:val="single" w:sz="6" w:space="0" w:color="000001"/>
                              <w:insideH w:val="single" w:sz="4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9"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57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29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565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Comunicação intercultural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4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identidades no mundo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globalizado.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103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PR.EF09LI19.s.9.31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14" w:after="0"/>
                              <w:ind w:left="47" w:right="26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Discutir a comunicação intercultural por meio da Língua Inglesa como recurso valorativo da própria cultura e do outro e de construção de identidades no mundo globalizado.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14" w:after="0"/>
                              <w:ind w:left="43" w:right="27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Comunicação intercultural por meio da Língua Inglesa como recurso valorativo da própria cultura e do outro e de construção de identidades no mundo globalizado.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4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1404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63" w:after="0"/>
                              <w:ind w:left="47" w:right="29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ind w:left="47" w:right="565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Comunicação intercultural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63" w:after="0"/>
                              <w:ind w:left="47" w:right="4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identidades no mundo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globalizado.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PR.EF09LI19.a.9.32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63" w:after="0"/>
                              <w:ind w:left="47" w:right="29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Discutir a presença da Língua Inglesa no cotidiano verificando em que medida esse idioma impacta ou pode impactar no cotidiano dos estudantes.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63" w:after="0"/>
                              <w:ind w:left="45" w:right="-6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Presença da Língua Inglesa no cotidiano; impacto no cotidiano dos estudantes.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3" w:after="0"/>
        <w:rPr>
          <w:sz w:val="25"/>
        </w:rPr>
      </w:pPr>
      <w:r>
        <w:rPr>
          <w:sz w:val="25"/>
        </w:rPr>
      </w:r>
    </w:p>
    <w:p>
      <w:pPr>
        <w:sectPr>
          <w:headerReference w:type="default" r:id="rId110"/>
          <w:footerReference w:type="default" r:id="rId111"/>
          <w:type w:val="nextPage"/>
          <w:pgSz w:orient="landscape" w:w="16838" w:h="11906"/>
          <w:pgMar w:left="620" w:right="100" w:header="764" w:top="1180" w:footer="761" w:bottom="9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72" w:after="0"/>
        <w:ind w:left="0" w:right="102" w:hanging="0"/>
        <w:jc w:val="right"/>
        <w:rPr>
          <w:sz w:val="22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27">
                <wp:simplePos x="0" y="0"/>
                <wp:positionH relativeFrom="page">
                  <wp:posOffset>10401300</wp:posOffset>
                </wp:positionH>
                <wp:positionV relativeFrom="paragraph">
                  <wp:posOffset>310515</wp:posOffset>
                </wp:positionV>
                <wp:extent cx="154305" cy="1270"/>
                <wp:effectExtent l="0" t="0" r="0" b="0"/>
                <wp:wrapNone/>
                <wp:docPr id="1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24.45pt" to="836.2pt,24.45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5</w:t>
      </w:r>
      <w:r>
        <w:rPr>
          <w:sz w:val="22"/>
        </w:rPr>
        <w:t>2</w:t>
      </w:r>
    </w:p>
    <w:p>
      <w:pPr>
        <w:pStyle w:val="Corpodetexto"/>
        <w:rPr>
          <w:sz w:val="20"/>
        </w:rPr>
      </w:pPr>
      <w:r>
        <w:rPr>
          <w:sz w:val="20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30">
                <wp:simplePos x="0" y="0"/>
                <wp:positionH relativeFrom="page">
                  <wp:posOffset>457200</wp:posOffset>
                </wp:positionH>
                <wp:positionV relativeFrom="page">
                  <wp:posOffset>1007745</wp:posOffset>
                </wp:positionV>
                <wp:extent cx="9732010" cy="5560695"/>
                <wp:effectExtent l="0" t="0" r="0" b="0"/>
                <wp:wrapNone/>
                <wp:docPr id="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2010" cy="556069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15301" w:type="dxa"/>
                              <w:jc w:val="left"/>
                              <w:tblInd w:w="6" w:type="dxa"/>
                              <w:tblBorders>
                                <w:top w:val="single" w:sz="6" w:space="0" w:color="000001"/>
                                <w:left w:val="single" w:sz="6" w:space="0" w:color="000001"/>
                                <w:bottom w:val="single" w:sz="6" w:space="0" w:color="000001"/>
                                <w:right w:val="single" w:sz="6" w:space="0" w:color="000001"/>
                                <w:insideH w:val="single" w:sz="6" w:space="0" w:color="000001"/>
                                <w:insideV w:val="single" w:sz="6" w:space="0" w:color="000001"/>
                              </w:tblBorders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9"/>
                              <w:gridCol w:w="1808"/>
                              <w:gridCol w:w="3546"/>
                              <w:gridCol w:w="3684"/>
                              <w:gridCol w:w="566"/>
                              <w:gridCol w:w="568"/>
                              <w:gridCol w:w="563"/>
                            </w:tblGrid>
                            <w:tr>
                              <w:trPr>
                                <w:trHeight w:val="536" w:hRule="atLeast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326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PRÁTICAS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345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LINGUAGEM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4" w:space="0" w:color="000001"/>
                                    <w:insideH w:val="single" w:sz="6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569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OBJETOS 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573" w:right="559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CONHECIMENTO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" w:right="103" w:hanging="0"/>
                                    <w:jc w:val="center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CÓDIGOS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35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OBJETIVOS DE APRENDIZAGEM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131" w:after="0"/>
                                    <w:ind w:left="119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CONTEÚDO(S)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8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2º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40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color="auto" w:fill="BCD5ED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lineRule="exact" w:line="265"/>
                                    <w:ind w:left="179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3º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2"/>
                                    <w:ind w:left="138" w:right="0" w:hanging="0"/>
                                    <w:rPr>
                                      <w:b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TRI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90" w:hRule="atLeast"/>
                              </w:trPr>
                              <w:tc>
                                <w:tcPr>
                                  <w:tcW w:w="1845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auto" w:line="235" w:before="1" w:after="0"/>
                                    <w:ind w:left="47" w:right="298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DIMENSÃO INTERCULTURAL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565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Comunicação intercultural</w:t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restart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7" w:right="43" w:hanging="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Construção de identidades no mundo</w:t>
                                  </w:r>
                                  <w:r>
                                    <w:rPr>
                                      <w:spacing w:val="-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globalizado.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PR.EF09LI19.a.9.33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802" w:leader="none"/>
                                    </w:tabs>
                                    <w:spacing w:before="1" w:after="0"/>
                                    <w:ind w:left="47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Examinar</w:t>
                                  </w:r>
                                  <w:r>
                                    <w:rPr>
                                      <w:spacing w:val="-1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fatores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que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podem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impedir</w:t>
                                  </w:r>
                                  <w:r>
                                    <w:rPr>
                                      <w:spacing w:val="-11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 xml:space="preserve">o entendimento entre pessoas </w:t>
                                  </w:r>
                                  <w:r>
                                    <w:rPr>
                                      <w:spacing w:val="-7"/>
                                      <w:sz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sz w:val="22"/>
                                    </w:rPr>
                                    <w:t>culturas diferentes que falam a Língua Inglesa: regras sociais, código de vestimenta, crenças e atitudes, comportamentos,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valores, </w:t>
                                  </w:r>
                                  <w:r>
                                    <w:rPr>
                                      <w:sz w:val="22"/>
                                    </w:rPr>
                                    <w:t>relacionamentos, hábitos relativos a entretenimento e alimentação, diferenças entre crenças religiosas, heranças sociais e culturais, símbolos nacionais, percepção de si e do grupo social a que pertence, estilo de vida, entre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939" w:leader="none"/>
                                    </w:tabs>
                                    <w:ind w:left="43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Culturas diferentes que falam a Língua Inglesa: regras sociais, código de vestimenta, crenças e atitudes, comportamentos,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>valores,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val="left" w:pos="2922" w:leader="none"/>
                                    </w:tabs>
                                    <w:spacing w:before="1" w:after="0"/>
                                    <w:ind w:left="43" w:right="23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relacionamentos,</w:t>
                                    <w:tab/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hábitos, </w:t>
                                  </w:r>
                                  <w:r>
                                    <w:rPr>
                                      <w:sz w:val="22"/>
                                    </w:rPr>
                                    <w:t>entretenimento e alimentação, diferenças entre crenças religiosas, heranças sociais e culturais, símbolos nacionais, percepção de si e do grupo social a que pertence, estilo de vida, entre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outros.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 w:after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69" w:hRule="atLeast"/>
                              </w:trPr>
                              <w:tc>
                                <w:tcPr>
                                  <w:tcW w:w="1845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719" w:type="dxa"/>
                                  <w:vMerge w:val="continue"/>
                                  <w:tcBorders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  <w:insideH w:val="single" w:sz="4" w:space="0" w:color="000001"/>
                                    <w:insideV w:val="single" w:sz="4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0" w:right="84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PR.EF09LI19.a.9.34</w:t>
                                  </w:r>
                                </w:p>
                              </w:tc>
                              <w:tc>
                                <w:tcPr>
                                  <w:tcW w:w="3546" w:type="dxa"/>
                                  <w:tcBorders>
                                    <w:top w:val="single" w:sz="6" w:space="0" w:color="000001"/>
                                    <w:left w:val="single" w:sz="4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2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 w:after="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sz w:val="3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 w:after="0"/>
                                    <w:ind w:left="47" w:right="24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Romper com atitudes irrefletidas ou visões estereotipadas e generalizadas, através da reflexão e conscientização sobre a própria cultura, com vistas ao desenvolvimento da compreensão e do respeito pela cultura do outro.</w:t>
                                  </w:r>
                                </w:p>
                              </w:tc>
                              <w:tc>
                                <w:tcPr>
                                  <w:tcW w:w="3684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43" w:right="25" w:hanging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Visões estereotipadas e generalizadas: reflexão e conscientização sobre a própria cultura, desenvolvimento da compreensão e do respeito pela cultura do outro.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6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4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  <w:insideH w:val="single" w:sz="6" w:space="0" w:color="000001"/>
                                    <w:insideV w:val="single" w:sz="6" w:space="0" w:color="000001"/>
                                  </w:tcBorders>
                                  <w:shd w:fill="auto" w:val="clear"/>
                                  <w:tcMar>
                                    <w:left w:w="0" w:type="dxa"/>
                                  </w:tcMar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 w:right="0" w:hang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rpodetext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6.3pt;height:437.85pt;mso-wrap-distance-left:9pt;mso-wrap-distance-right:9pt;mso-wrap-distance-top:0pt;mso-wrap-distance-bottom:0pt;margin-top:79.35pt;mso-position-vertical-relative:page;margin-left:36pt;mso-position-horizontal-relative:page">
                <v:textbox inset="0in,0in,0in,0in">
                  <w:txbxContent>
                    <w:tbl>
                      <w:tblPr>
                        <w:tblW w:w="15301" w:type="dxa"/>
                        <w:jc w:val="left"/>
                        <w:tblInd w:w="6" w:type="dxa"/>
                        <w:tblBorders>
                          <w:top w:val="single" w:sz="6" w:space="0" w:color="000001"/>
                          <w:left w:val="single" w:sz="6" w:space="0" w:color="000001"/>
                          <w:bottom w:val="single" w:sz="6" w:space="0" w:color="000001"/>
                          <w:right w:val="single" w:sz="6" w:space="0" w:color="000001"/>
                          <w:insideH w:val="single" w:sz="6" w:space="0" w:color="000001"/>
                          <w:insideV w:val="single" w:sz="6" w:space="0" w:color="000001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9"/>
                        <w:gridCol w:w="1808"/>
                        <w:gridCol w:w="3546"/>
                        <w:gridCol w:w="3684"/>
                        <w:gridCol w:w="566"/>
                        <w:gridCol w:w="568"/>
                        <w:gridCol w:w="563"/>
                      </w:tblGrid>
                      <w:tr>
                        <w:trPr>
                          <w:trHeight w:val="536" w:hRule="atLeast"/>
                        </w:trPr>
                        <w:tc>
                          <w:tcPr>
                            <w:tcW w:w="1845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326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PRÁTICAS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345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LINGUAGEM</w:t>
                            </w:r>
                          </w:p>
                        </w:tc>
                        <w:tc>
                          <w:tcPr>
                            <w:tcW w:w="271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4" w:space="0" w:color="000001"/>
                              <w:insideH w:val="single" w:sz="6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569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OBJETOS DE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573" w:right="559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CONHECIMENTO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" w:right="103" w:hanging="0"/>
                              <w:jc w:val="center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CÓDIGOS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35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OBJETIVOS DE APRENDIZAGEM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before="131" w:after="0"/>
                              <w:ind w:left="119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CONTEÚDO(S)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8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2º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40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color="auto" w:fill="BCD5ED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spacing w:lineRule="exact" w:line="265"/>
                              <w:ind w:left="179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3º</w:t>
                            </w:r>
                          </w:p>
                          <w:p>
                            <w:pPr>
                              <w:pStyle w:val="TableParagraph"/>
                              <w:spacing w:lineRule="exact" w:line="252"/>
                              <w:ind w:left="138" w:right="0" w:hanging="0"/>
                              <w:rPr>
                                <w:b/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TRI</w:t>
                            </w:r>
                          </w:p>
                        </w:tc>
                      </w:tr>
                      <w:tr>
                        <w:trPr>
                          <w:trHeight w:val="4190" w:hRule="atLeast"/>
                        </w:trPr>
                        <w:tc>
                          <w:tcPr>
                            <w:tcW w:w="1845" w:type="dxa"/>
                            <w:vMerge w:val="restart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Rule="auto" w:line="235" w:before="1" w:after="0"/>
                              <w:ind w:left="47" w:right="298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DIMENSÃO INTERCULTURAL</w:t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565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Comunicação intercultural</w:t>
                            </w:r>
                          </w:p>
                        </w:tc>
                        <w:tc>
                          <w:tcPr>
                            <w:tcW w:w="2719" w:type="dxa"/>
                            <w:vMerge w:val="restart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7" w:right="43" w:hang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Construção de identidades no mundo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globalizado.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PR.EF09LI19.a.9.33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802" w:leader="none"/>
                              </w:tabs>
                              <w:spacing w:before="1" w:after="0"/>
                              <w:ind w:left="47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Examinar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fatores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que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podem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impedir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o entendimento entre pessoas 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de </w:t>
                            </w:r>
                            <w:r>
                              <w:rPr>
                                <w:sz w:val="22"/>
                              </w:rPr>
                              <w:t>culturas diferentes que falam a Língua Inglesa: regras sociais, código de vestimenta, crenças e atitudes, comportamentos,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valores, </w:t>
                            </w:r>
                            <w:r>
                              <w:rPr>
                                <w:sz w:val="22"/>
                              </w:rPr>
                              <w:t>relacionamentos, hábitos relativos a entretenimento e alimentação, diferenças entre crenças religiosas, heranças sociais e culturais, símbolos nacionais, percepção de si e do grupo social a que pertence, estilo de vida, entre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939" w:leader="none"/>
                              </w:tabs>
                              <w:ind w:left="43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Culturas diferentes que falam a Língua Inglesa: regras sociais, código de vestimenta, crenças e atitudes, comportamentos,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>valores,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val="left" w:pos="2922" w:leader="none"/>
                              </w:tabs>
                              <w:spacing w:before="1" w:after="0"/>
                              <w:ind w:left="43" w:right="23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relacionamentos,</w:t>
                              <w:tab/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hábitos, </w:t>
                            </w:r>
                            <w:r>
                              <w:rPr>
                                <w:sz w:val="22"/>
                              </w:rPr>
                              <w:t>entretenimento e alimentação, diferenças entre crenças religiosas, heranças sociais e culturais, símbolos nacionais, percepção de si e do grupo social a que pertence, estilo de vida, entre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outros.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  <w:tr>
                        <w:trPr>
                          <w:trHeight w:val="3969" w:hRule="atLeast"/>
                        </w:trPr>
                        <w:tc>
                          <w:tcPr>
                            <w:tcW w:w="1845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2719" w:type="dxa"/>
                            <w:vMerge w:val="continue"/>
                            <w:tcBorders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Contedodoquadro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0" w:right="84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PR.EF09LI19.a.9.34</w:t>
                            </w:r>
                          </w:p>
                        </w:tc>
                        <w:tc>
                          <w:tcPr>
                            <w:tcW w:w="3546" w:type="dxa"/>
                            <w:tcBorders>
                              <w:top w:val="single" w:sz="6" w:space="0" w:color="000001"/>
                              <w:left w:val="single" w:sz="4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2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 w:after="0"/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 w:after="0"/>
                              <w:ind w:left="47" w:right="24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Romper com atitudes irrefletidas ou visões estereotipadas e generalizadas, através da reflexão e conscientização sobre a própria cultura, com vistas ao desenvolvimento da compreensão e do respeito pela cultura do outro.</w:t>
                            </w:r>
                          </w:p>
                        </w:tc>
                        <w:tc>
                          <w:tcPr>
                            <w:tcW w:w="3684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43" w:right="25" w:hanging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Visões estereotipadas e generalizadas: reflexão e conscientização sobre a própria cultura, desenvolvimento da compreensão e do respeito pela cultura do outro.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6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4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63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cBorders>
                            <w:shd w:fill="auto" w:val="clear"/>
                            <w:tcMar>
                              <w:left w:w="0" w:type="dxa"/>
                            </w:tcMar>
                          </w:tcPr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 w:right="0" w:hanging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</w:rPr>
                              <w:t>x</w:t>
                            </w:r>
                          </w:p>
                        </w:tc>
                      </w:tr>
                    </w:tbl>
                    <w:p>
                      <w:pPr>
                        <w:pStyle w:val="Corpodetext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rPr>
          <w:sz w:val="20"/>
        </w:rPr>
      </w:pPr>
      <w:r>
        <w:rPr>
          <w:sz w:val="20"/>
        </w:rPr>
      </w:r>
    </w:p>
    <w:p>
      <w:pPr>
        <w:pStyle w:val="Corpodetexto"/>
        <w:spacing w:before="8" w:after="0"/>
        <w:rPr>
          <w:sz w:val="26"/>
        </w:rPr>
      </w:pPr>
      <w:r>
        <w:rPr>
          <w:sz w:val="26"/>
        </w:rPr>
      </w:r>
    </w:p>
    <w:p>
      <w:pPr>
        <w:pStyle w:val="Normal"/>
        <w:spacing w:before="155" w:after="0"/>
        <w:ind w:left="0" w:right="102" w:hanging="0"/>
        <w:jc w:val="right"/>
        <w:rPr/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29">
                <wp:simplePos x="0" y="0"/>
                <wp:positionH relativeFrom="page">
                  <wp:posOffset>10401300</wp:posOffset>
                </wp:positionH>
                <wp:positionV relativeFrom="paragraph">
                  <wp:posOffset>299720</wp:posOffset>
                </wp:positionV>
                <wp:extent cx="154305" cy="1270"/>
                <wp:effectExtent l="0" t="0" r="0" b="0"/>
                <wp:wrapNone/>
                <wp:docPr id="12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9pt,23.6pt" to="836.2pt,23.6pt" stroked="t" style="position:absolute;mso-position-horizontal-relative:page">
                <v:stroke color="black" weight="6480" joinstyle="round" endcap="flat"/>
                <v:fill o:detectmouseclick="t" on="false"/>
              </v:line>
            </w:pict>
          </mc:Fallback>
        </mc:AlternateContent>
      </w:r>
      <w:r>
        <w:rPr>
          <w:sz w:val="22"/>
        </w:rPr>
        <w:t>5</w:t>
      </w:r>
      <w:r>
        <w:rPr>
          <w:sz w:val="22"/>
        </w:rPr>
        <w:t>3</w:t>
      </w:r>
    </w:p>
    <w:sectPr>
      <w:headerReference w:type="default" r:id="rId112"/>
      <w:footerReference w:type="default" r:id="rId113"/>
      <w:type w:val="nextPage"/>
      <w:pgSz w:orient="landscape" w:w="16838" w:h="11906"/>
      <w:pgMar w:left="620" w:right="100" w:header="764" w:top="1180" w:footer="761" w:bottom="960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"/>
      </w:rPr>
    </w:pPr>
    <w:r>
      <w:rPr>
        <w:sz w:val="2"/>
      </w:rPr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"/>
      </w:rPr>
    </w:pPr>
    <w:r>
      <w:rPr>
        <w:sz w:val="2"/>
      </w:rPr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"/>
      </w:rPr>
    </w:pPr>
    <w:r>
      <w:rPr>
        <w:sz w:val="2"/>
      </w:rPr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1" allowOverlap="1" relativeHeight="36">
          <wp:simplePos x="0" y="0"/>
          <wp:positionH relativeFrom="page">
            <wp:posOffset>219710</wp:posOffset>
          </wp:positionH>
          <wp:positionV relativeFrom="page">
            <wp:posOffset>6950075</wp:posOffset>
          </wp:positionV>
          <wp:extent cx="10473055" cy="593725"/>
          <wp:effectExtent l="0" t="0" r="0" b="0"/>
          <wp:wrapNone/>
          <wp:docPr id="16" name="Figura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Figura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73055" cy="593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52">
              <wp:simplePos x="0" y="0"/>
              <wp:positionH relativeFrom="page">
                <wp:posOffset>622935</wp:posOffset>
              </wp:positionH>
              <wp:positionV relativeFrom="paragraph">
                <wp:posOffset>-2475865</wp:posOffset>
              </wp:positionV>
              <wp:extent cx="9554210" cy="5193665"/>
              <wp:effectExtent l="0" t="0" r="0" b="0"/>
              <wp:wrapNone/>
              <wp:docPr id="3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54210" cy="5193665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5032" w:type="dxa"/>
                            <w:jc w:val="left"/>
                            <w:tblInd w:w="5" w:type="dxa"/>
                            <w:tbl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988"/>
                            <w:gridCol w:w="2553"/>
                            <w:gridCol w:w="1843"/>
                            <w:gridCol w:w="3825"/>
                            <w:gridCol w:w="3403"/>
                            <w:gridCol w:w="567"/>
                            <w:gridCol w:w="426"/>
                            <w:gridCol w:w="425"/>
                          </w:tblGrid>
                          <w:tr>
                            <w:trPr>
                              <w:trHeight w:val="537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39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85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89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3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8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7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7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1860" w:hRule="atLeast"/>
                            </w:trPr>
                            <w:tc>
                              <w:tcPr>
                                <w:tcW w:w="1988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75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ESCRITA</w:t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717" w:leader="none"/>
                                  </w:tabs>
                                  <w:ind w:left="45" w:right="33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Estratégias</w:t>
                                  <w:tab/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>escrita:</w:t>
                                </w:r>
                                <w:r>
                                  <w:rPr>
                                    <w:spacing w:val="-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pré-escrita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520" w:leader="none"/>
                                    <w:tab w:val="left" w:pos="1981" w:leader="none"/>
                                  </w:tabs>
                                  <w:ind w:left="44" w:right="33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Planejamento</w:t>
                                  <w:tab/>
                                  <w:t>do</w:t>
                                  <w:tab/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texto: </w:t>
                                </w:r>
                                <w:r>
                                  <w:rPr>
                                    <w:sz w:val="22"/>
                                  </w:rPr>
                                  <w:t>brainstorming.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PR.EF06LI13.s.6.24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Listar ideias para a produção de textos, levando em conta o tema, assunto, as características típicas do gênero e sua esfera social de circulação, para instigar o potencial criativo.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2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Tema, assunto, características típicas do gênero e sua esfera social de circulação, na produção textual.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039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4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Delimitação do tema.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PR.EF06LI13.a.6.25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27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Delimitar o tema, a finalidade, a linguagem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adequada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ao</w:t>
                                </w:r>
                                <w:r>
                                  <w:rPr>
                                    <w:spacing w:val="-9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contexto</w:t>
                                </w:r>
                                <w:r>
                                  <w:rPr>
                                    <w:spacing w:val="-7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de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uso</w:t>
                                </w:r>
                                <w:r>
                                  <w:rPr>
                                    <w:spacing w:val="-9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e outros aspectos necessários para a produção textual, a fim de exercer a capacidade de planejamento da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prática </w:t>
                                </w:r>
                                <w:r>
                                  <w:rPr>
                                    <w:sz w:val="22"/>
                                  </w:rPr>
                                  <w:t>escrita, com a mediação do</w:t>
                                </w:r>
                                <w:r>
                                  <w:rPr>
                                    <w:spacing w:val="-9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professor.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3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Tema, finalidade, linguagem adequada ao contexto de uso e outros aspectos necessários para a produção textual (capacidade de planejamento da prática escrita.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701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sz w:val="25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520" w:leader="none"/>
                                    <w:tab w:val="left" w:pos="1981" w:leader="none"/>
                                  </w:tabs>
                                  <w:ind w:left="44" w:right="33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Planejamento</w:t>
                                  <w:tab/>
                                  <w:t>do</w:t>
                                  <w:tab/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texto: </w:t>
                                </w:r>
                                <w:r>
                                  <w:rPr>
                                    <w:sz w:val="22"/>
                                  </w:rPr>
                                  <w:t>organização de</w:t>
                                </w:r>
                                <w:r>
                                  <w:rPr>
                                    <w:spacing w:val="-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ideias.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75" w:after="0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PR.EF06LI14.s.6.26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sz w:val="25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Organizar ideias, selecionando-as em função da estrutura e do objetivo do texto, para adequá-las ao gênero proposto.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sz w:val="25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Ideias, função da estrutura e do objetivo do texto/gênero proposto.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75" w:after="0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980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sz w:val="25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4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Coesão e coerência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sz w:val="25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PR.EF06LI14.a.6.27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79" w:after="0"/>
                                  <w:ind w:left="45" w:right="3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Utilizar os elementos simples de coesão e coerência para articular as ideias e produzir sentido no texto, com o auxílio do professor.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80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Coesão e coerência para articular as ideias e produzir sentido no texto.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sz w:val="25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sz w:val="25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52.3pt;height:408.95pt;mso-wrap-distance-left:9pt;mso-wrap-distance-right:9pt;mso-wrap-distance-top:0pt;mso-wrap-distance-bottom:0pt;margin-top:-194.95pt;mso-position-vertical-relative:text;margin-left:49.05pt;mso-position-horizontal-relative:page">
              <v:textbox inset="0in,0in,0in,0in">
                <w:txbxContent>
                  <w:tbl>
                    <w:tblPr>
                      <w:tblW w:w="15032" w:type="dxa"/>
                      <w:jc w:val="left"/>
                      <w:tblInd w:w="5" w:type="dxa"/>
                      <w:tblBorders>
                        <w:top w:val="single" w:sz="4" w:space="0" w:color="000001"/>
                        <w:left w:val="single" w:sz="4" w:space="0" w:color="000001"/>
                        <w:bottom w:val="single" w:sz="4" w:space="0" w:color="000001"/>
                        <w:right w:val="single" w:sz="4" w:space="0" w:color="000001"/>
                        <w:insideH w:val="single" w:sz="4" w:space="0" w:color="000001"/>
                        <w:insideV w:val="single" w:sz="4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988"/>
                      <w:gridCol w:w="2553"/>
                      <w:gridCol w:w="1843"/>
                      <w:gridCol w:w="3825"/>
                      <w:gridCol w:w="3403"/>
                      <w:gridCol w:w="567"/>
                      <w:gridCol w:w="426"/>
                      <w:gridCol w:w="425"/>
                    </w:tblGrid>
                    <w:tr>
                      <w:trPr>
                        <w:trHeight w:val="537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39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85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89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3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8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7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7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1860" w:hRule="atLeast"/>
                      </w:trPr>
                      <w:tc>
                        <w:tcPr>
                          <w:tcW w:w="1988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75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ESCRITA</w:t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717" w:leader="none"/>
                            </w:tabs>
                            <w:ind w:left="45" w:right="33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Estratégias</w:t>
                            <w:tab/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>escrita: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pré-escrita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520" w:leader="none"/>
                              <w:tab w:val="left" w:pos="1981" w:leader="none"/>
                            </w:tabs>
                            <w:ind w:left="44" w:right="33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Planejamento</w:t>
                            <w:tab/>
                            <w:t>do</w:t>
                            <w:tab/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texto: </w:t>
                          </w:r>
                          <w:r>
                            <w:rPr>
                              <w:sz w:val="22"/>
                            </w:rPr>
                            <w:t>brainstorming.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PR.EF06LI13.s.6.24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1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Listar ideias para a produção de textos, levando em conta o tema, assunto, as características típicas do gênero e sua esfera social de circulação, para instigar o potencial criativo.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2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Tema, assunto, características típicas do gênero e sua esfera social de circulação, na produção textual.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039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44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Delimitação do tema.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PR.EF06LI13.a.6.25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2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27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Delimitar o tema, a finalidade, a linguagem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adequada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ao</w:t>
                          </w:r>
                          <w:r>
                            <w:rPr>
                              <w:spacing w:val="-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contexto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de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uso</w:t>
                          </w:r>
                          <w:r>
                            <w:rPr>
                              <w:spacing w:val="-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 xml:space="preserve">e outros aspectos necessários para a produção textual, a fim de exercer a capacidade de planejamento da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prática </w:t>
                          </w:r>
                          <w:r>
                            <w:rPr>
                              <w:sz w:val="22"/>
                            </w:rPr>
                            <w:t>escrita, com a mediação do</w:t>
                          </w:r>
                          <w:r>
                            <w:rPr>
                              <w:spacing w:val="-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professor.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2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3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Tema, finalidade, linguagem adequada ao contexto de uso e outros aspectos necessários para a produção textual (capacidade de planejamento da prática escrita.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701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5"/>
                            </w:rPr>
                          </w:pPr>
                          <w:r>
                            <w:rPr>
                              <w:sz w:val="25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520" w:leader="none"/>
                              <w:tab w:val="left" w:pos="1981" w:leader="none"/>
                            </w:tabs>
                            <w:ind w:left="44" w:right="33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Planejamento</w:t>
                            <w:tab/>
                            <w:t>do</w:t>
                            <w:tab/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texto: </w:t>
                          </w:r>
                          <w:r>
                            <w:rPr>
                              <w:sz w:val="22"/>
                            </w:rPr>
                            <w:t>organização de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ideias.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75" w:after="0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PR.EF06LI14.s.6.26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6" w:after="0"/>
                            <w:rPr>
                              <w:sz w:val="25"/>
                            </w:rPr>
                          </w:pPr>
                          <w:r>
                            <w:rPr>
                              <w:sz w:val="25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Organizar ideias, selecionando-as em função da estrutura e do objetivo do texto, para adequá-las ao gênero proposto.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5"/>
                            </w:rPr>
                          </w:pPr>
                          <w:r>
                            <w:rPr>
                              <w:sz w:val="25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Ideias, função da estrutura e do objetivo do texto/gênero proposto.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75" w:after="0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980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5"/>
                            </w:rPr>
                          </w:pPr>
                          <w:r>
                            <w:rPr>
                              <w:sz w:val="25"/>
                            </w:rPr>
                          </w:r>
                        </w:p>
                        <w:p>
                          <w:pPr>
                            <w:pStyle w:val="TableParagraph"/>
                            <w:ind w:left="44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Coesão e coerência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5"/>
                            </w:rPr>
                          </w:pPr>
                          <w:r>
                            <w:rPr>
                              <w:sz w:val="25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PR.EF06LI14.a.6.27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79" w:after="0"/>
                            <w:ind w:left="45" w:right="3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Utilizar os elementos simples de coesão e coerência para articular as ideias e produzir sentido no texto, com o auxílio do professor.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80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Coesão e coerência para articular as ideias e produzir sentido no texto.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5"/>
                            </w:rPr>
                          </w:pPr>
                          <w:r>
                            <w:rPr>
                              <w:sz w:val="25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5"/>
                            </w:rPr>
                          </w:pPr>
                          <w:r>
                            <w:rPr>
                              <w:sz w:val="25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54">
              <wp:simplePos x="0" y="0"/>
              <wp:positionH relativeFrom="page">
                <wp:posOffset>622935</wp:posOffset>
              </wp:positionH>
              <wp:positionV relativeFrom="paragraph">
                <wp:posOffset>-2538095</wp:posOffset>
              </wp:positionV>
              <wp:extent cx="9554210" cy="5187315"/>
              <wp:effectExtent l="0" t="0" r="0" b="0"/>
              <wp:wrapNone/>
              <wp:docPr id="3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54210" cy="5187315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5032" w:type="dxa"/>
                            <w:jc w:val="left"/>
                            <w:tblInd w:w="5" w:type="dxa"/>
                            <w:tbl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988"/>
                            <w:gridCol w:w="2553"/>
                            <w:gridCol w:w="1843"/>
                            <w:gridCol w:w="3825"/>
                            <w:gridCol w:w="3403"/>
                            <w:gridCol w:w="567"/>
                            <w:gridCol w:w="426"/>
                            <w:gridCol w:w="425"/>
                          </w:tblGrid>
                          <w:tr>
                            <w:trPr>
                              <w:trHeight w:val="537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39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85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89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3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8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7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7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3499" w:hRule="atLeast"/>
                            </w:trPr>
                            <w:tc>
                              <w:tcPr>
                                <w:tcW w:w="1988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2" w:after="0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ESCRITA</w:t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Práticas de escrita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698" w:leader="none"/>
                                  </w:tabs>
                                  <w:ind w:left="44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Produção de textos</w:t>
                                </w:r>
                                <w:r>
                                  <w:rPr>
                                    <w:spacing w:val="-1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escritos em formatos diversos: histórias em quadrinhos, cartazes, chats,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panfletos, </w:t>
                                </w:r>
                                <w:r>
                                  <w:rPr>
                                    <w:sz w:val="22"/>
                                  </w:rPr>
                                  <w:t>agendas, fotolegendas, relatos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pessoais,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formulários básicos de informação, textos de mídias sociais,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entre </w:t>
                                </w:r>
                                <w:r>
                                  <w:rPr>
                                    <w:sz w:val="22"/>
                                  </w:rPr>
                                  <w:t>outros, com a mediação do professor.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PR.EF06LI15.s.6.28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tabs>
                                    <w:tab w:val="left" w:pos="1832" w:leader="none"/>
                                    <w:tab w:val="left" w:pos="2303" w:leader="none"/>
                                    <w:tab w:val="left" w:pos="2878" w:leader="none"/>
                                  </w:tabs>
                                  <w:spacing w:before="1" w:after="0"/>
                                  <w:ind w:left="45" w:right="3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Produzir</w:t>
                                </w:r>
                                <w:r>
                                  <w:rPr>
                                    <w:spacing w:val="-13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textos</w:t>
                                </w:r>
                                <w:r>
                                  <w:rPr>
                                    <w:spacing w:val="-13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simples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escritos</w:t>
                                </w:r>
                                <w:r>
                                  <w:rPr>
                                    <w:spacing w:val="-13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em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Língua Inglesa sobre si mesmo, sua família, seus amigos,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gostos,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preferências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</w:t>
                                </w:r>
                                <w:r>
                                  <w:rPr>
                                    <w:spacing w:val="-14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rotinas,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sua comunidade e seu contexto escolar, a partir de um gênero previamente apresentado</w:t>
                                  <w:tab/>
                                  <w:t>pelo</w:t>
                                  <w:tab/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professor, </w:t>
                                </w:r>
                                <w:r>
                                  <w:rPr>
                                    <w:sz w:val="22"/>
                                  </w:rPr>
                                  <w:t>considerando aspectos da estrutura composicional, enunciatário, estilo, intencionalidade,</w:t>
                                  <w:tab/>
                                  <w:tab/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informatividade, </w:t>
                                </w:r>
                                <w:r>
                                  <w:rPr>
                                    <w:sz w:val="22"/>
                                  </w:rPr>
                                  <w:t>suporte, entre outros, a fim de compreender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o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processo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produção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dos mesmos</w:t>
                                </w:r>
                                <w:r>
                                  <w:rPr>
                                    <w:spacing w:val="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</w:t>
                                </w:r>
                                <w:r>
                                  <w:rPr>
                                    <w:spacing w:val="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refletir</w:t>
                                </w:r>
                                <w:r>
                                  <w:rPr>
                                    <w:spacing w:val="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sua</w:t>
                                </w:r>
                                <w:r>
                                  <w:rPr>
                                    <w:spacing w:val="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função</w:t>
                                </w:r>
                                <w:r>
                                  <w:rPr>
                                    <w:spacing w:val="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em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5"/>
                                  <w:ind w:left="45" w:right="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determinado contexto.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2019" w:leader="none"/>
                                  </w:tabs>
                                  <w:spacing w:before="134" w:after="0"/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Estrutura</w:t>
                                  <w:tab/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composicional, </w:t>
                                </w:r>
                                <w:r>
                                  <w:rPr>
                                    <w:sz w:val="22"/>
                                  </w:rPr>
                                  <w:t>enunciatário, estilo,</w:t>
                                </w:r>
                                <w:r>
                                  <w:rPr>
                                    <w:spacing w:val="-16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intencionalidade e informatividade, na produção escrita de textos simples</w:t>
                                </w:r>
                                <w:r>
                                  <w:rPr>
                                    <w:color w:val="FF0000"/>
                                    <w:sz w:val="22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039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4" w:right="21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Observância de recursos gráficos e pontuação.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PR.EF06LI15.a.6.29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3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Reconhecer no texto o uso e a função dos recursos gráficos (negrito, tamanho e</w:t>
                                </w:r>
                                <w:r>
                                  <w:rPr>
                                    <w:spacing w:val="-19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tipo de fonte, tipos de balões, entre outros), com o objetivo de perceber que estes elementos também auxiliam a</w:t>
                                </w:r>
                                <w:r>
                                  <w:rPr>
                                    <w:spacing w:val="-2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construção de sentido dos</w:t>
                                </w:r>
                                <w:r>
                                  <w:rPr>
                                    <w:spacing w:val="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textos.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3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Função dos recursos gráficos (negrito, tamanho e tipo de fonte, tipos de balões, entre outros), elementos de construção de sentido dos textos.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042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4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Revisão textual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PR.EF06LI15.a.6.30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8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Utilizar adequadamente os sinais de pontuação e outros recursos linguísticos, de forma a intensificar o domínio das normas da escrita e desenvolver a inteligibilidade do texto.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3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Sinais de pontuação e outros recursos linguísticos; inteligibilidade do texto.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52.3pt;height:408.45pt;mso-wrap-distance-left:9pt;mso-wrap-distance-right:9pt;mso-wrap-distance-top:0pt;mso-wrap-distance-bottom:0pt;margin-top:-199.85pt;mso-position-vertical-relative:text;margin-left:49.05pt;mso-position-horizontal-relative:page">
              <v:textbox inset="0in,0in,0in,0in">
                <w:txbxContent>
                  <w:tbl>
                    <w:tblPr>
                      <w:tblW w:w="15032" w:type="dxa"/>
                      <w:jc w:val="left"/>
                      <w:tblInd w:w="5" w:type="dxa"/>
                      <w:tblBorders>
                        <w:top w:val="single" w:sz="4" w:space="0" w:color="000001"/>
                        <w:left w:val="single" w:sz="4" w:space="0" w:color="000001"/>
                        <w:bottom w:val="single" w:sz="4" w:space="0" w:color="000001"/>
                        <w:right w:val="single" w:sz="4" w:space="0" w:color="000001"/>
                        <w:insideH w:val="single" w:sz="4" w:space="0" w:color="000001"/>
                        <w:insideV w:val="single" w:sz="4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988"/>
                      <w:gridCol w:w="2553"/>
                      <w:gridCol w:w="1843"/>
                      <w:gridCol w:w="3825"/>
                      <w:gridCol w:w="3403"/>
                      <w:gridCol w:w="567"/>
                      <w:gridCol w:w="426"/>
                      <w:gridCol w:w="425"/>
                    </w:tblGrid>
                    <w:tr>
                      <w:trPr>
                        <w:trHeight w:val="537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39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85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89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3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8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7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7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3499" w:hRule="atLeast"/>
                      </w:trPr>
                      <w:tc>
                        <w:tcPr>
                          <w:tcW w:w="1988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2" w:after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ESCRITA</w:t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Práticas de escrita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" w:after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698" w:leader="none"/>
                            </w:tabs>
                            <w:ind w:left="44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Produção de textos</w:t>
                          </w:r>
                          <w:r>
                            <w:rPr>
                              <w:spacing w:val="-1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 xml:space="preserve">escritos em formatos diversos: histórias em quadrinhos, cartazes, chats,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panfletos, </w:t>
                          </w:r>
                          <w:r>
                            <w:rPr>
                              <w:sz w:val="22"/>
                            </w:rPr>
                            <w:t>agendas, fotolegendas, relatos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pessoais, </w:t>
                          </w:r>
                          <w:r>
                            <w:rPr>
                              <w:sz w:val="22"/>
                            </w:rPr>
                            <w:t xml:space="preserve">formulários básicos de informação, textos de mídias sociais,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entre </w:t>
                          </w:r>
                          <w:r>
                            <w:rPr>
                              <w:sz w:val="22"/>
                            </w:rPr>
                            <w:t>outros, com a mediação do professor.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PR.EF06LI15.s.6.28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tabs>
                              <w:tab w:val="left" w:pos="1832" w:leader="none"/>
                              <w:tab w:val="left" w:pos="2303" w:leader="none"/>
                              <w:tab w:val="left" w:pos="2878" w:leader="none"/>
                            </w:tabs>
                            <w:spacing w:before="1" w:after="0"/>
                            <w:ind w:left="45" w:right="3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Produzir</w:t>
                          </w:r>
                          <w:r>
                            <w:rPr>
                              <w:spacing w:val="-1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textos</w:t>
                          </w:r>
                          <w:r>
                            <w:rPr>
                              <w:spacing w:val="-1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simples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escritos</w:t>
                          </w:r>
                          <w:r>
                            <w:rPr>
                              <w:spacing w:val="-1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em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Língua Inglesa sobre si mesmo, sua família, seus amigos,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gostos,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preferências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</w:t>
                          </w:r>
                          <w:r>
                            <w:rPr>
                              <w:spacing w:val="-14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rotinas,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sua comunidade e seu contexto escolar, a partir de um gênero previamente apresentado</w:t>
                            <w:tab/>
                            <w:t>pelo</w:t>
                            <w:tab/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professor, </w:t>
                          </w:r>
                          <w:r>
                            <w:rPr>
                              <w:sz w:val="22"/>
                            </w:rPr>
                            <w:t>considerando aspectos da estrutura composicional, enunciatário, estilo, intencionalidade,</w:t>
                            <w:tab/>
                            <w:tab/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informatividade, </w:t>
                          </w:r>
                          <w:r>
                            <w:rPr>
                              <w:sz w:val="22"/>
                            </w:rPr>
                            <w:t>suporte, entre outros, a fim de compreender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o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processo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produção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dos mesmos</w:t>
                          </w:r>
                          <w:r>
                            <w:rPr>
                              <w:spacing w:val="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</w:t>
                          </w:r>
                          <w:r>
                            <w:rPr>
                              <w:spacing w:val="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refletir</w:t>
                          </w:r>
                          <w:r>
                            <w:rPr>
                              <w:spacing w:val="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sua</w:t>
                          </w:r>
                          <w:r>
                            <w:rPr>
                              <w:spacing w:val="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função</w:t>
                          </w:r>
                          <w:r>
                            <w:rPr>
                              <w:spacing w:val="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em</w:t>
                          </w:r>
                        </w:p>
                        <w:p>
                          <w:pPr>
                            <w:pStyle w:val="TableParagraph"/>
                            <w:spacing w:lineRule="exact" w:line="255"/>
                            <w:ind w:left="45" w:right="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determinado contexto.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2019" w:leader="none"/>
                            </w:tabs>
                            <w:spacing w:before="134" w:after="0"/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Estrutura</w:t>
                            <w:tab/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composicional, </w:t>
                          </w:r>
                          <w:r>
                            <w:rPr>
                              <w:sz w:val="22"/>
                            </w:rPr>
                            <w:t>enunciatário, estilo,</w:t>
                          </w:r>
                          <w:r>
                            <w:rPr>
                              <w:spacing w:val="-16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intencionalidade e informatividade, na produção escrita de textos simples</w:t>
                          </w:r>
                          <w:r>
                            <w:rPr>
                              <w:color w:val="FF0000"/>
                              <w:sz w:val="22"/>
                            </w:rPr>
                            <w:t>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039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ind w:left="44" w:right="21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Observância de recursos gráficos e pontuação.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PR.EF06LI15.a.6.29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5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3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Reconhecer no texto o uso e a função dos recursos gráficos (negrito, tamanho e</w:t>
                          </w:r>
                          <w:r>
                            <w:rPr>
                              <w:spacing w:val="-1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tipo de fonte, tipos de balões, entre outros), com o objetivo de perceber que estes elementos também auxiliam a</w:t>
                          </w:r>
                          <w:r>
                            <w:rPr>
                              <w:spacing w:val="-2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construção de sentido dos</w:t>
                          </w:r>
                          <w:r>
                            <w:rPr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textos.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5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3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Função dos recursos gráficos (negrito, tamanho e tipo de fonte, tipos de balões, entre outros), elementos de construção de sentido dos textos.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042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44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Revisão textual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PR.EF06LI15.a.6.30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5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8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Utilizar adequadamente os sinais de pontuação e outros recursos linguísticos, de forma a intensificar o domínio das normas da escrita e desenvolver a inteligibilidade do texto.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3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Sinais de pontuação e outros recursos linguísticos; inteligibilidade do texto.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60">
              <wp:simplePos x="0" y="0"/>
              <wp:positionH relativeFrom="page">
                <wp:posOffset>622935</wp:posOffset>
              </wp:positionH>
              <wp:positionV relativeFrom="paragraph">
                <wp:posOffset>-2538095</wp:posOffset>
              </wp:positionV>
              <wp:extent cx="9554210" cy="5034915"/>
              <wp:effectExtent l="0" t="0" r="0" b="0"/>
              <wp:wrapNone/>
              <wp:docPr id="3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54210" cy="5034915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5032" w:type="dxa"/>
                            <w:jc w:val="left"/>
                            <w:tblInd w:w="5" w:type="dxa"/>
                            <w:tbl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988"/>
                            <w:gridCol w:w="2553"/>
                            <w:gridCol w:w="1843"/>
                            <w:gridCol w:w="3825"/>
                            <w:gridCol w:w="3403"/>
                            <w:gridCol w:w="567"/>
                            <w:gridCol w:w="426"/>
                            <w:gridCol w:w="425"/>
                          </w:tblGrid>
                          <w:tr>
                            <w:trPr>
                              <w:trHeight w:val="537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39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85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89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3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8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7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7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2539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99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CONHECIMENTOS LINGUÍSTICOS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Análise linguística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515" w:leader="none"/>
                                  </w:tabs>
                                  <w:spacing w:before="191" w:after="0"/>
                                  <w:ind w:left="44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Elementos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linguísticos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empregados na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construção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de sentido em textos orais e escritos, em </w:t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seus </w:t>
                                </w:r>
                                <w:r>
                                  <w:rPr>
                                    <w:sz w:val="22"/>
                                  </w:rPr>
                                  <w:t>processos de interação, compreensão e</w:t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produção.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PR.EF06LI21.s.6.38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91" w:after="0"/>
                                  <w:ind w:left="45" w:right="27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Reconhecer o uso do imperativo em enunciados de atividades, comandos e instruções simples, bem como utilizar nas produções orais ou escritas expressões que indiquem comandos e/ou instruções, a partir do estudo dos gêneros discursivos, para desenvolver a prática dessas estruturas linguísticas.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1" w:after="0"/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Imperativo em enunciados de atividades, comandos e instruções simples, em produções orais </w:t>
                                </w:r>
                                <w:r>
                                  <w:rPr>
                                    <w:spacing w:val="-6"/>
                                    <w:sz w:val="22"/>
                                  </w:rPr>
                                  <w:t xml:space="preserve">ou </w:t>
                                </w:r>
                                <w:r>
                                  <w:rPr>
                                    <w:sz w:val="22"/>
                                  </w:rPr>
                                  <w:t>escritas; expressões que indiquem comandos e/ou instruções, com</w:t>
                                </w:r>
                                <w:r>
                                  <w:rPr>
                                    <w:spacing w:val="-24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base nos gêneros discursivos</w:t>
                                </w:r>
                                <w:r>
                                  <w:rPr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estudados.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7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401" w:hRule="atLeast"/>
                            </w:trPr>
                            <w:tc>
                              <w:tcPr>
                                <w:tcW w:w="1988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99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CONHECIMENTOS LINGUÍSTICOS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67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Análise linguística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516" w:leader="none"/>
                                  </w:tabs>
                                  <w:ind w:left="44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Elementos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linguísticos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empregados na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construção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de sentido em textos orais e escritos, em </w:t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seus </w:t>
                                </w:r>
                                <w:r>
                                  <w:rPr>
                                    <w:sz w:val="22"/>
                                  </w:rPr>
                                  <w:t>processos de interação, compreensão e</w:t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produção.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PR.EF06LI22.s.6.39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60" w:after="0"/>
                                  <w:ind w:left="45" w:right="3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Descrever relações por meio do uso de apóstrofo (’) + s, visando a compreensão das relações de posse graficamente marcadas no texto.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60" w:after="0"/>
                                  <w:ind w:left="45" w:right="29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Apóstrofo</w:t>
                                </w:r>
                                <w:r>
                                  <w:rPr>
                                    <w:spacing w:val="-9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(’)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+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s,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relações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marcação gráfica no</w:t>
                                </w:r>
                                <w:r>
                                  <w:rPr>
                                    <w:spacing w:val="-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texto.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459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PR.EF06LI23.s.6.40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89" w:after="0"/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Empregar, de forma inteligível, os pronomes adjetivos possessivos, para expressar linguisticamente relações de posse.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89" w:after="0"/>
                                  <w:ind w:left="45" w:right="3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Pronomes Adjetivos possessivos, relações de posse (</w:t>
                                </w:r>
                                <w:r>
                                  <w:rPr>
                                    <w:i/>
                                    <w:sz w:val="22"/>
                                  </w:rPr>
                                  <w:t>My, your, his, her, its, our, your, their</w:t>
                                </w:r>
                                <w:r>
                                  <w:rPr>
                                    <w:sz w:val="22"/>
                                  </w:rPr>
                                  <w:t>).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959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PR.EF06LI23.a.6.41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76" w:after="0"/>
                                  <w:ind w:left="45" w:right="31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Empregar de forma inteligível os pronomes subjetivos, na formação de enunciados.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auto" w:line="235" w:before="78" w:after="0"/>
                                  <w:ind w:left="45" w:right="0" w:hanging="0"/>
                                  <w:rPr>
                                    <w:i/>
                                    <w:i/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Pronomes subjetivos (</w:t>
                                </w:r>
                                <w:r>
                                  <w:rPr>
                                    <w:i/>
                                    <w:sz w:val="22"/>
                                  </w:rPr>
                                  <w:t>I, you, he, she, it, we, you, they).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962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PR.EF06LI23.a.6.42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76" w:after="0"/>
                                  <w:ind w:left="45" w:right="31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Empregar de forma inteligível os pronomes interrogativos, na formação de enunciados.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76" w:after="0"/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Pronomes interrogativos (</w:t>
                                </w:r>
                                <w:r>
                                  <w:rPr>
                                    <w:i/>
                                    <w:sz w:val="22"/>
                                  </w:rPr>
                                  <w:t>What, Who, Where, When, Why, Whose, How</w:t>
                                </w:r>
                                <w:r>
                                  <w:rPr>
                                    <w:sz w:val="22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52.3pt;height:396.45pt;mso-wrap-distance-left:9pt;mso-wrap-distance-right:9pt;mso-wrap-distance-top:0pt;mso-wrap-distance-bottom:0pt;margin-top:-199.85pt;mso-position-vertical-relative:text;margin-left:49.05pt;mso-position-horizontal-relative:page">
              <v:textbox inset="0in,0in,0in,0in">
                <w:txbxContent>
                  <w:tbl>
                    <w:tblPr>
                      <w:tblW w:w="15032" w:type="dxa"/>
                      <w:jc w:val="left"/>
                      <w:tblInd w:w="5" w:type="dxa"/>
                      <w:tblBorders>
                        <w:top w:val="single" w:sz="4" w:space="0" w:color="000001"/>
                        <w:left w:val="single" w:sz="4" w:space="0" w:color="000001"/>
                        <w:bottom w:val="single" w:sz="4" w:space="0" w:color="000001"/>
                        <w:right w:val="single" w:sz="4" w:space="0" w:color="000001"/>
                        <w:insideH w:val="single" w:sz="4" w:space="0" w:color="000001"/>
                        <w:insideV w:val="single" w:sz="4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988"/>
                      <w:gridCol w:w="2553"/>
                      <w:gridCol w:w="1843"/>
                      <w:gridCol w:w="3825"/>
                      <w:gridCol w:w="3403"/>
                      <w:gridCol w:w="567"/>
                      <w:gridCol w:w="426"/>
                      <w:gridCol w:w="425"/>
                    </w:tblGrid>
                    <w:tr>
                      <w:trPr>
                        <w:trHeight w:val="537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39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85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89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3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8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7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7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2539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99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CONHECIMENTOS LINGUÍSTICOS</w:t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Análise linguística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515" w:leader="none"/>
                            </w:tabs>
                            <w:spacing w:before="191" w:after="0"/>
                            <w:ind w:left="44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Elementos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linguísticos </w:t>
                          </w:r>
                          <w:r>
                            <w:rPr>
                              <w:sz w:val="22"/>
                            </w:rPr>
                            <w:t xml:space="preserve">empregados na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construção </w:t>
                          </w:r>
                          <w:r>
                            <w:rPr>
                              <w:sz w:val="22"/>
                            </w:rPr>
                            <w:t xml:space="preserve">de sentido em textos orais e escritos, em 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seus </w:t>
                          </w:r>
                          <w:r>
                            <w:rPr>
                              <w:sz w:val="22"/>
                            </w:rPr>
                            <w:t>processos de interação, compreensão e</w:t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produção.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PR.EF06LI21.s.6.38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91" w:after="0"/>
                            <w:ind w:left="45" w:right="27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Reconhecer o uso do imperativo em enunciados de atividades, comandos e instruções simples, bem como utilizar nas produções orais ou escritas expressões que indiquem comandos e/ou instruções, a partir do estudo dos gêneros discursivos, para desenvolver a prática dessas estruturas linguísticas.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1" w:after="0"/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Imperativo em enunciados de atividades, comandos e instruções simples, em produções orais </w:t>
                          </w:r>
                          <w:r>
                            <w:rPr>
                              <w:spacing w:val="-6"/>
                              <w:sz w:val="22"/>
                            </w:rPr>
                            <w:t xml:space="preserve">ou </w:t>
                          </w:r>
                          <w:r>
                            <w:rPr>
                              <w:sz w:val="22"/>
                            </w:rPr>
                            <w:t>escritas; expressões que indiquem comandos e/ou instruções, com</w:t>
                          </w:r>
                          <w:r>
                            <w:rPr>
                              <w:spacing w:val="-24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base nos gêneros discursivos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estudados.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7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401" w:hRule="atLeast"/>
                      </w:trPr>
                      <w:tc>
                        <w:tcPr>
                          <w:tcW w:w="1988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99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CONHECIMENTOS LINGUÍSTICOS</w:t>
                          </w:r>
                        </w:p>
                        <w:p>
                          <w:pPr>
                            <w:pStyle w:val="TableParagraph"/>
                            <w:spacing w:lineRule="exact" w:line="267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Análise linguística</w:t>
                          </w:r>
                        </w:p>
                      </w:tc>
                      <w:tc>
                        <w:tcPr>
                          <w:tcW w:w="2553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516" w:leader="none"/>
                            </w:tabs>
                            <w:ind w:left="44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Elementos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linguísticos </w:t>
                          </w:r>
                          <w:r>
                            <w:rPr>
                              <w:sz w:val="22"/>
                            </w:rPr>
                            <w:t xml:space="preserve">empregados na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construção </w:t>
                          </w:r>
                          <w:r>
                            <w:rPr>
                              <w:sz w:val="22"/>
                            </w:rPr>
                            <w:t xml:space="preserve">de sentido em textos orais e escritos, em 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seus </w:t>
                          </w:r>
                          <w:r>
                            <w:rPr>
                              <w:sz w:val="22"/>
                            </w:rPr>
                            <w:t>processos de interação, compreensão e</w:t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produção.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PR.EF06LI22.s.6.39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60" w:after="0"/>
                            <w:ind w:left="45" w:right="3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Descrever relações por meio do uso de apóstrofo (’) + s, visando a compreensão das relações de posse graficamente marcadas no texto.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60" w:after="0"/>
                            <w:ind w:left="45" w:right="29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Apóstrofo</w:t>
                          </w:r>
                          <w:r>
                            <w:rPr>
                              <w:spacing w:val="-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(’)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+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s,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relações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marcação gráfica no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texto.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459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PR.EF06LI23.s.6.40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89" w:after="0"/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Empregar, de forma inteligível, os pronomes adjetivos possessivos, para expressar linguisticamente relações de posse.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89" w:after="0"/>
                            <w:ind w:left="45" w:right="3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Pronomes Adjetivos possessivos, relações de posse (</w:t>
                          </w:r>
                          <w:r>
                            <w:rPr>
                              <w:i/>
                              <w:sz w:val="22"/>
                            </w:rPr>
                            <w:t>My, your, his, her, its, our, your, their</w:t>
                          </w:r>
                          <w:r>
                            <w:rPr>
                              <w:sz w:val="22"/>
                            </w:rPr>
                            <w:t>).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959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PR.EF06LI23.a.6.41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76" w:after="0"/>
                            <w:ind w:left="45" w:right="31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Empregar de forma inteligível os pronomes subjetivos, na formação de enunciados.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auto" w:line="235" w:before="78" w:after="0"/>
                            <w:ind w:left="45" w:right="0" w:hanging="0"/>
                            <w:rPr>
                              <w:i/>
                              <w:i/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Pronomes subjetivos (</w:t>
                          </w:r>
                          <w:r>
                            <w:rPr>
                              <w:i/>
                              <w:sz w:val="22"/>
                            </w:rPr>
                            <w:t>I, you, he, she, it, we, you, they).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962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PR.EF06LI23.a.6.42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76" w:after="0"/>
                            <w:ind w:left="45" w:right="31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Empregar de forma inteligível os pronomes interrogativos, na formação de enunciados.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76" w:after="0"/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Pronomes interrogativos (</w:t>
                          </w:r>
                          <w:r>
                            <w:rPr>
                              <w:i/>
                              <w:sz w:val="22"/>
                            </w:rPr>
                            <w:t>What, Who, Where, When, Why, Whose, How</w:t>
                          </w:r>
                          <w:r>
                            <w:rPr>
                              <w:sz w:val="22"/>
                            </w:rPr>
                            <w:t>)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" w:after="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62">
              <wp:simplePos x="0" y="0"/>
              <wp:positionH relativeFrom="page">
                <wp:posOffset>622935</wp:posOffset>
              </wp:positionH>
              <wp:positionV relativeFrom="paragraph">
                <wp:posOffset>-2573020</wp:posOffset>
              </wp:positionV>
              <wp:extent cx="9554210" cy="5173980"/>
              <wp:effectExtent l="0" t="0" r="0" b="0"/>
              <wp:wrapNone/>
              <wp:docPr id="4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54210" cy="5173980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5032" w:type="dxa"/>
                            <w:jc w:val="left"/>
                            <w:tblInd w:w="5" w:type="dxa"/>
                            <w:tbl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988"/>
                            <w:gridCol w:w="2553"/>
                            <w:gridCol w:w="1843"/>
                            <w:gridCol w:w="3825"/>
                            <w:gridCol w:w="3403"/>
                            <w:gridCol w:w="567"/>
                            <w:gridCol w:w="426"/>
                            <w:gridCol w:w="425"/>
                          </w:tblGrid>
                          <w:tr>
                            <w:trPr>
                              <w:trHeight w:val="537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39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85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89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3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8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7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7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2539" w:hRule="atLeast"/>
                            </w:trPr>
                            <w:tc>
                              <w:tcPr>
                                <w:tcW w:w="1988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27"/>
                                  </w:rPr>
                                </w:pPr>
                                <w:r>
                                  <w:rPr>
                                    <w:sz w:val="2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auto" w:line="235"/>
                                  <w:ind w:left="45" w:right="442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DIMENSÃO INTERCULTURAL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 Língua Inglesa no mundo.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1" w:after="0"/>
                                  <w:ind w:left="44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Países que têm a Língua Inglesa como língua materna e/ou oficial e aspectos da cultura de povos em que a língua inglesa é falada.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PR.EF06LI24.s.6.43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Investigar o alcance da Língua Inglesa no mundo, para conhecer os contextos de origem da Língua Inglesa e, ainda, alguns aspectos da cultura de povos em que a língua estudada é falada, suas nuances culturais, instigando a curiosidade por outras línguas estrangeiras.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1" w:after="0"/>
                                  <w:ind w:left="45" w:right="31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Contextos de origem da Língua Inglesa, aspectos da cultura de</w:t>
                                </w:r>
                                <w:r>
                                  <w:rPr>
                                    <w:spacing w:val="-17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povos em que a língua estudada é falada, nuances culturais.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421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2222" w:leader="none"/>
                                  </w:tabs>
                                  <w:spacing w:before="1" w:after="0"/>
                                  <w:ind w:left="44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 Língua Inglesa e as suas particularidades</w:t>
                                  <w:tab/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em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diferentes contextos 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>utilização.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PR.EF06LI24.a.6.44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8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Investigar a utilização da Língua Inglesa por sujeitos de diferentes contextos geográficos, sociais e situacionais (sotaque, expressões idiomáticas, ritmo, léxico, etc.), a fim de compreender a Língua Inglesa como língua franca, com a mediação do professor.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3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Língua Franca: uso da Língua Inglesa em diferentes contextos geográficos, sociais e situacionais (sotaque, expressões idiomáticas, ritmo, léxico etc.).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599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442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DIMENSÃO INTERCULTURAL</w:t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722" w:leader="none"/>
                                  </w:tabs>
                                  <w:spacing w:before="1" w:after="0"/>
                                  <w:ind w:left="45" w:right="32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A Língua Inglesa 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no </w:t>
                                </w:r>
                                <w:r>
                                  <w:rPr>
                                    <w:sz w:val="22"/>
                                  </w:rPr>
                                  <w:t>cotidiano</w:t>
                                  <w:tab/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da </w:t>
                                </w:r>
                                <w:r>
                                  <w:rPr>
                                    <w:sz w:val="22"/>
                                  </w:rPr>
                                  <w:t>sociedade brasileira/comunida de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4" w:right="21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Presença da Língua Inglesa no cotidiano.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PR.EF06LI25.s.6.45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760" w:leader="none"/>
                                  </w:tabs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Identificar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a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presença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da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Língua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Inglesa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na sociedade</w:t>
                                  <w:tab/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brasileira/comunidade </w:t>
                                </w:r>
                                <w:r>
                                  <w:rPr>
                                    <w:sz w:val="22"/>
                                  </w:rPr>
                                  <w:t>(palavras, expressões, suportes e esferas de circulação e consumo) e seu significado, de modo a compreender a necessidade de seu estudo e sua influência em nossa cultura.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 Língua Inglesa na sociedade brasileira/comunidade (palavras, expressões, suportes e esferas de circulação e consumo) e seu significado, e influência em nossa cultura.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52.3pt;height:407.4pt;mso-wrap-distance-left:9pt;mso-wrap-distance-right:9pt;mso-wrap-distance-top:0pt;mso-wrap-distance-bottom:0pt;margin-top:-202.6pt;mso-position-vertical-relative:text;margin-left:49.05pt;mso-position-horizontal-relative:page">
              <v:textbox inset="0in,0in,0in,0in">
                <w:txbxContent>
                  <w:tbl>
                    <w:tblPr>
                      <w:tblW w:w="15032" w:type="dxa"/>
                      <w:jc w:val="left"/>
                      <w:tblInd w:w="5" w:type="dxa"/>
                      <w:tblBorders>
                        <w:top w:val="single" w:sz="4" w:space="0" w:color="000001"/>
                        <w:left w:val="single" w:sz="4" w:space="0" w:color="000001"/>
                        <w:bottom w:val="single" w:sz="4" w:space="0" w:color="000001"/>
                        <w:right w:val="single" w:sz="4" w:space="0" w:color="000001"/>
                        <w:insideH w:val="single" w:sz="4" w:space="0" w:color="000001"/>
                        <w:insideV w:val="single" w:sz="4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988"/>
                      <w:gridCol w:w="2553"/>
                      <w:gridCol w:w="1843"/>
                      <w:gridCol w:w="3825"/>
                      <w:gridCol w:w="3403"/>
                      <w:gridCol w:w="567"/>
                      <w:gridCol w:w="426"/>
                      <w:gridCol w:w="425"/>
                    </w:tblGrid>
                    <w:tr>
                      <w:trPr>
                        <w:trHeight w:val="537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39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85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89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3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8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7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7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2539" w:hRule="atLeast"/>
                      </w:trPr>
                      <w:tc>
                        <w:tcPr>
                          <w:tcW w:w="1988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27"/>
                            </w:rPr>
                          </w:pPr>
                          <w:r>
                            <w:rPr>
                              <w:sz w:val="27"/>
                            </w:rPr>
                          </w:r>
                        </w:p>
                        <w:p>
                          <w:pPr>
                            <w:pStyle w:val="TableParagraph"/>
                            <w:spacing w:lineRule="auto" w:line="235"/>
                            <w:ind w:left="45" w:right="442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DIMENSÃO INTERCULTURAL</w:t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 Língua Inglesa no mundo.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1" w:after="0"/>
                            <w:ind w:left="44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Países que têm a Língua Inglesa como língua materna e/ou oficial e aspectos da cultura de povos em que a língua inglesa é falada.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PR.EF06LI24.s.6.43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Investigar o alcance da Língua Inglesa no mundo, para conhecer os contextos de origem da Língua Inglesa e, ainda, alguns aspectos da cultura de povos em que a língua estudada é falada, suas nuances culturais, instigando a curiosidade por outras línguas estrangeiras.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1" w:after="0"/>
                            <w:ind w:left="45" w:right="31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Contextos de origem da Língua Inglesa, aspectos da cultura de</w:t>
                          </w:r>
                          <w:r>
                            <w:rPr>
                              <w:spacing w:val="-1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povos em que a língua estudada é falada, nuances culturais.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421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2222" w:leader="none"/>
                            </w:tabs>
                            <w:spacing w:before="1" w:after="0"/>
                            <w:ind w:left="44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 Língua Inglesa e as suas particularidades</w:t>
                            <w:tab/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em </w:t>
                          </w:r>
                          <w:r>
                            <w:rPr>
                              <w:sz w:val="22"/>
                            </w:rPr>
                            <w:t xml:space="preserve">diferentes contextos 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>utilização.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PR.EF06LI24.a.6.44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1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8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Investigar a utilização da Língua Inglesa por sujeitos de diferentes contextos geográficos, sociais e situacionais (sotaque, expressões idiomáticas, ritmo, léxico, etc.), a fim de compreender a Língua Inglesa como língua franca, com a mediação do professor.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3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Língua Franca: uso da Língua Inglesa em diferentes contextos geográficos, sociais e situacionais (sotaque, expressões idiomáticas, ritmo, léxico etc.).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599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2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442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DIMENSÃO INTERCULTURAL</w:t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722" w:leader="none"/>
                            </w:tabs>
                            <w:spacing w:before="1" w:after="0"/>
                            <w:ind w:left="45" w:right="32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A Língua Inglesa 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no </w:t>
                          </w:r>
                          <w:r>
                            <w:rPr>
                              <w:sz w:val="22"/>
                            </w:rPr>
                            <w:t>cotidiano</w:t>
                            <w:tab/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da </w:t>
                          </w:r>
                          <w:r>
                            <w:rPr>
                              <w:sz w:val="22"/>
                            </w:rPr>
                            <w:t>sociedade brasileira/comunida de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44" w:right="21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Presença da Língua Inglesa no cotidiano.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PR.EF06LI25.s.6.45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2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760" w:leader="none"/>
                            </w:tabs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Identificar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a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presença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da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Língua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Inglesa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na sociedade</w:t>
                            <w:tab/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brasileira/comunidade </w:t>
                          </w:r>
                          <w:r>
                            <w:rPr>
                              <w:sz w:val="22"/>
                            </w:rPr>
                            <w:t>(palavras, expressões, suportes e esferas de circulação e consumo) e seu significado, de modo a compreender a necessidade de seu estudo e sua influência em nossa cultura.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2"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 Língua Inglesa na sociedade brasileira/comunidade (palavras, expressões, suportes e esferas de circulação e consumo) e seu significado, e influência em nossa cultura.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64">
              <wp:simplePos x="0" y="0"/>
              <wp:positionH relativeFrom="page">
                <wp:posOffset>622935</wp:posOffset>
              </wp:positionH>
              <wp:positionV relativeFrom="paragraph">
                <wp:posOffset>-2538095</wp:posOffset>
              </wp:positionV>
              <wp:extent cx="9554210" cy="5117465"/>
              <wp:effectExtent l="0" t="0" r="0" b="0"/>
              <wp:wrapNone/>
              <wp:docPr id="4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54210" cy="5117465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5032" w:type="dxa"/>
                            <w:jc w:val="left"/>
                            <w:tblInd w:w="5" w:type="dxa"/>
                            <w:tbl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988"/>
                            <w:gridCol w:w="2553"/>
                            <w:gridCol w:w="1843"/>
                            <w:gridCol w:w="3825"/>
                            <w:gridCol w:w="3403"/>
                            <w:gridCol w:w="567"/>
                            <w:gridCol w:w="426"/>
                            <w:gridCol w:w="425"/>
                          </w:tblGrid>
                          <w:tr>
                            <w:trPr>
                              <w:trHeight w:val="537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39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85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89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3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8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7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7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3739" w:hRule="atLeast"/>
                            </w:trPr>
                            <w:tc>
                              <w:tcPr>
                                <w:tcW w:w="1988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442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DIMENSÃO INTERCULTURAL</w:t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722" w:leader="none"/>
                                  </w:tabs>
                                  <w:ind w:left="45" w:right="32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A Língua Inglesa 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no </w:t>
                                </w:r>
                                <w:r>
                                  <w:rPr>
                                    <w:sz w:val="22"/>
                                  </w:rPr>
                                  <w:t>cotidiano</w:t>
                                  <w:tab/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da </w:t>
                                </w:r>
                                <w:r>
                                  <w:rPr>
                                    <w:sz w:val="22"/>
                                  </w:rPr>
                                  <w:t>sociedade brasileira/comunida de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4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Percepção da língua como meio para a compreensão de outras culturas e valorização da própria cultura.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PR.EF06LI26.s.6.46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2255" w:leader="none"/>
                                  </w:tabs>
                                  <w:ind w:left="45" w:right="28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Avaliar,</w:t>
                                  <w:tab/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problematizando </w:t>
                                </w:r>
                                <w:r>
                                  <w:rPr>
                                    <w:sz w:val="22"/>
                                  </w:rPr>
                                  <w:t>elementos/produtos culturais de países de Língua Inglesa absorvidos pela sociedade brasileira/comunidade, a fim de desenvolver o pensamento crítico acerca do consumo de tais</w:t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produtos.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2457" w:leader="none"/>
                                    <w:tab w:val="left" w:pos="3131" w:leader="none"/>
                                  </w:tabs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Pensamento Crítico: avaliação e problematização</w:t>
                                  <w:tab/>
                                  <w:tab/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>elementos/produtos culturais de países de Língua Inglesa absorvidos pela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>sociedade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2" w:after="0"/>
                                  <w:ind w:left="45" w:right="3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brasileira/comunidade, acerca do consumo de tais produtos.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3742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PR.EF06LI26.a.6.47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28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Desenvolver o interesse por outras culturas (anglófonas ou não) e suas diferenças, estimulando o respeito à diversidade cultural.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31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Diversidade cultural: interesse </w:t>
                                </w:r>
                                <w:r>
                                  <w:rPr>
                                    <w:spacing w:val="-5"/>
                                    <w:sz w:val="22"/>
                                  </w:rPr>
                                  <w:t xml:space="preserve">por </w:t>
                                </w:r>
                                <w:r>
                                  <w:rPr>
                                    <w:sz w:val="22"/>
                                  </w:rPr>
                                  <w:t>outras culturas (anglófonas ou não)</w:t>
                                </w:r>
                                <w:r>
                                  <w:rPr>
                                    <w:spacing w:val="-2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 suas</w:t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diferenças.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52.3pt;height:402.95pt;mso-wrap-distance-left:9pt;mso-wrap-distance-right:9pt;mso-wrap-distance-top:0pt;mso-wrap-distance-bottom:0pt;margin-top:-199.85pt;mso-position-vertical-relative:text;margin-left:49.05pt;mso-position-horizontal-relative:page">
              <v:textbox inset="0in,0in,0in,0in">
                <w:txbxContent>
                  <w:tbl>
                    <w:tblPr>
                      <w:tblW w:w="15032" w:type="dxa"/>
                      <w:jc w:val="left"/>
                      <w:tblInd w:w="5" w:type="dxa"/>
                      <w:tblBorders>
                        <w:top w:val="single" w:sz="4" w:space="0" w:color="000001"/>
                        <w:left w:val="single" w:sz="4" w:space="0" w:color="000001"/>
                        <w:bottom w:val="single" w:sz="4" w:space="0" w:color="000001"/>
                        <w:right w:val="single" w:sz="4" w:space="0" w:color="000001"/>
                        <w:insideH w:val="single" w:sz="4" w:space="0" w:color="000001"/>
                        <w:insideV w:val="single" w:sz="4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988"/>
                      <w:gridCol w:w="2553"/>
                      <w:gridCol w:w="1843"/>
                      <w:gridCol w:w="3825"/>
                      <w:gridCol w:w="3403"/>
                      <w:gridCol w:w="567"/>
                      <w:gridCol w:w="426"/>
                      <w:gridCol w:w="425"/>
                    </w:tblGrid>
                    <w:tr>
                      <w:trPr>
                        <w:trHeight w:val="537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39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85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89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3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8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7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7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3739" w:hRule="atLeast"/>
                      </w:trPr>
                      <w:tc>
                        <w:tcPr>
                          <w:tcW w:w="1988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442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DIMENSÃO INTERCULTURAL</w:t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722" w:leader="none"/>
                            </w:tabs>
                            <w:ind w:left="45" w:right="32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A Língua Inglesa 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no </w:t>
                          </w:r>
                          <w:r>
                            <w:rPr>
                              <w:sz w:val="22"/>
                            </w:rPr>
                            <w:t>cotidiano</w:t>
                            <w:tab/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da </w:t>
                          </w:r>
                          <w:r>
                            <w:rPr>
                              <w:sz w:val="22"/>
                            </w:rPr>
                            <w:t>sociedade brasileira/comunida de</w:t>
                          </w:r>
                        </w:p>
                      </w:tc>
                      <w:tc>
                        <w:tcPr>
                          <w:tcW w:w="2553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ind w:left="44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Percepção da língua como meio para a compreensão de outras culturas e valorização da própria cultura.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PR.EF06LI26.s.6.46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2255" w:leader="none"/>
                            </w:tabs>
                            <w:ind w:left="45" w:right="28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Avaliar,</w:t>
                            <w:tab/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problematizando </w:t>
                          </w:r>
                          <w:r>
                            <w:rPr>
                              <w:sz w:val="22"/>
                            </w:rPr>
                            <w:t>elementos/produtos culturais de países de Língua Inglesa absorvidos pela sociedade brasileira/comunidade, a fim de desenvolver o pensamento crítico acerca do consumo de tais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produtos.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2457" w:leader="none"/>
                              <w:tab w:val="left" w:pos="3131" w:leader="none"/>
                            </w:tabs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Pensamento Crítico: avaliação e problematização</w:t>
                            <w:tab/>
                            <w:tab/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>elementos/produtos culturais de países de Língua Inglesa absorvidos pela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>sociedade</w:t>
                          </w:r>
                        </w:p>
                        <w:p>
                          <w:pPr>
                            <w:pStyle w:val="TableParagraph"/>
                            <w:spacing w:before="2" w:after="0"/>
                            <w:ind w:left="45" w:right="3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brasileira/comunidade, acerca do consumo de tais produtos.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3742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PR.EF06LI26.a.6.47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28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Desenvolver o interesse por outras culturas (anglófonas ou não) e suas diferenças, estimulando o respeito à diversidade cultural.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31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Diversidade cultural: interesse 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por </w:t>
                          </w:r>
                          <w:r>
                            <w:rPr>
                              <w:sz w:val="22"/>
                            </w:rPr>
                            <w:t>outras culturas (anglófonas ou não)</w:t>
                          </w:r>
                          <w:r>
                            <w:rPr>
                              <w:spacing w:val="-2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 suas</w:t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diferenças.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16">
              <wp:simplePos x="0" y="0"/>
              <wp:positionH relativeFrom="page">
                <wp:posOffset>693420</wp:posOffset>
              </wp:positionH>
              <wp:positionV relativeFrom="page">
                <wp:posOffset>749935</wp:posOffset>
              </wp:positionV>
              <wp:extent cx="6374765" cy="1270"/>
              <wp:effectExtent l="0" t="0" r="0" b="0"/>
              <wp:wrapNone/>
              <wp:docPr id="4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83160" cy="0"/>
                      </a:xfrm>
                      <a:prstGeom prst="line">
                        <a:avLst/>
                      </a:prstGeom>
                      <a:ln w="12240">
                        <a:solidFill>
                          <a:srgbClr val="2d75b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4.6pt,59.05pt" to="769.75pt,59.05pt" stroked="t" style="position:absolute;mso-position-horizontal-relative:page;mso-position-vertical-relative:page">
              <v:stroke color="#2d75b6" weight="1224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0" distT="0" distB="0" distL="114300" distR="114300" simplePos="0" locked="0" layoutInCell="1" allowOverlap="1" relativeHeight="66">
              <wp:simplePos x="0" y="0"/>
              <wp:positionH relativeFrom="page">
                <wp:posOffset>899160</wp:posOffset>
              </wp:positionH>
              <wp:positionV relativeFrom="paragraph">
                <wp:posOffset>-2632075</wp:posOffset>
              </wp:positionV>
              <wp:extent cx="9282430" cy="5227320"/>
              <wp:effectExtent l="0" t="0" r="0" b="0"/>
              <wp:wrapNone/>
              <wp:docPr id="4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2430" cy="5227320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4593" w:type="dxa"/>
                            <w:jc w:val="left"/>
                            <w:tblInd w:w="6" w:type="dxa"/>
                            <w:tbl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695"/>
                            <w:gridCol w:w="2410"/>
                            <w:gridCol w:w="1843"/>
                            <w:gridCol w:w="3970"/>
                            <w:gridCol w:w="3402"/>
                            <w:gridCol w:w="425"/>
                            <w:gridCol w:w="424"/>
                            <w:gridCol w:w="422"/>
                          </w:tblGrid>
                          <w:tr>
                            <w:trPr>
                              <w:trHeight w:val="536" w:hRule="atLeast"/>
                            </w:trPr>
                            <w:tc>
                              <w:tcPr>
                                <w:tcW w:w="169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25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27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16" w:right="404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6" w:right="401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56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8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9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12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9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2834" w:hRule="atLeast"/>
                            </w:trPr>
                            <w:tc>
                              <w:tcPr>
                                <w:tcW w:w="169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ORALIDADE</w:t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734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Interação discursiva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7"/>
                                  </w:rPr>
                                </w:pPr>
                                <w:r>
                                  <w:rPr>
                                    <w:sz w:val="2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8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Funções e usos da Língua Inglesa: convivência e colaboração em sala de aula.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PR.EF07LI01.s.7.01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2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Interagir em situações de intercâmbio oral para realizar as atividades em sala de aula, de forma respeitosa e colaborativa, trocando ideias e engajando-se em brincadeiras e jogos, que colaboram na construção do repertório relativo às expressões usadas no convívio social e no ambiente escolar, com a mediação do professor.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7"/>
                                  </w:rPr>
                                </w:pPr>
                                <w:r>
                                  <w:rPr>
                                    <w:sz w:val="2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Intercâmbio oral: construção do repertório relativo às expressões usadas no convívio social e no ambiente escolar.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687" w:hRule="atLeast"/>
                            </w:trPr>
                            <w:tc>
                              <w:tcPr>
                                <w:tcW w:w="169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ORALIDADE</w:t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734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Interação discursiva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ind w:left="45" w:right="26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Interação com gêneros orais: relatos 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experiências, entrevistas e produção de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outros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textos orais (o gênero entrevista poderá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servir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de base para a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produção </w:t>
                                </w:r>
                                <w:r>
                                  <w:rPr>
                                    <w:sz w:val="22"/>
                                  </w:rPr>
                                  <w:t>escrita de gêneros como biografias, histórias</w:t>
                                </w:r>
                                <w:r>
                                  <w:rPr>
                                    <w:spacing w:val="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7"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5" w:right="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vida, entre outros).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PR.EF07LI.n.7.02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Ouvir e perceber nos gêneros orais que os elementos composicionais e as estruturas linguísticas não são sempre as mesmas, com a orientação do professor, para que se efetive a compreensão do contexto de uso da língua.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Compreensão dos elementos composicionais e estruturas linguísticas.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097" w:hRule="atLeast"/>
                            </w:trPr>
                            <w:tc>
                              <w:tcPr>
                                <w:tcW w:w="169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ORALIDADE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7" w:right="734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Interação discursiva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Práticas investigativas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PR.EF07LI02.s.7.03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Entrevistar os colegas para conhecer suas histórias de vida, a fim de coletar informações sobre o local onde vivem,</w:t>
                                </w:r>
                                <w:r>
                                  <w:rPr>
                                    <w:spacing w:val="-26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para tomar ciência das diferentes realidades, com o auxílio do</w:t>
                                </w:r>
                                <w:r>
                                  <w:rPr>
                                    <w:spacing w:val="-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professor.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6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Entrevista: coleta de informações sobre o local onde vivem, em diferentes realidades.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0.9pt;height:411.6pt;mso-wrap-distance-left:9pt;mso-wrap-distance-right:9pt;mso-wrap-distance-top:0pt;mso-wrap-distance-bottom:0pt;margin-top:-207.25pt;mso-position-vertical-relative:text;margin-left:70.8pt;mso-position-horizontal-relative:page">
              <v:textbox inset="0in,0in,0in,0in">
                <w:txbxContent>
                  <w:tbl>
                    <w:tblPr>
                      <w:tblW w:w="14593" w:type="dxa"/>
                      <w:jc w:val="left"/>
                      <w:tblInd w:w="6" w:type="dxa"/>
                      <w:tblBorders>
                        <w:top w:val="single" w:sz="6" w:space="0" w:color="000001"/>
                        <w:left w:val="single" w:sz="6" w:space="0" w:color="000001"/>
                        <w:bottom w:val="single" w:sz="6" w:space="0" w:color="000001"/>
                        <w:right w:val="single" w:sz="6" w:space="0" w:color="000001"/>
                        <w:insideH w:val="single" w:sz="6" w:space="0" w:color="000001"/>
                        <w:insideV w:val="single" w:sz="6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695"/>
                      <w:gridCol w:w="2410"/>
                      <w:gridCol w:w="1843"/>
                      <w:gridCol w:w="3970"/>
                      <w:gridCol w:w="3402"/>
                      <w:gridCol w:w="425"/>
                      <w:gridCol w:w="424"/>
                      <w:gridCol w:w="422"/>
                    </w:tblGrid>
                    <w:tr>
                      <w:trPr>
                        <w:trHeight w:val="536" w:hRule="atLeast"/>
                      </w:trPr>
                      <w:tc>
                        <w:tcPr>
                          <w:tcW w:w="169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25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27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16" w:right="404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6" w:right="401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56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8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9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12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9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2834" w:hRule="atLeast"/>
                      </w:trPr>
                      <w:tc>
                        <w:tcPr>
                          <w:tcW w:w="169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ORALIDADE</w:t>
                          </w:r>
                        </w:p>
                        <w:p>
                          <w:pPr>
                            <w:pStyle w:val="TableParagraph"/>
                            <w:ind w:left="47" w:right="734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Interação discursiva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27"/>
                            </w:rPr>
                          </w:pPr>
                          <w:r>
                            <w:rPr>
                              <w:sz w:val="27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8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Funções e usos da Língua Inglesa: convivência e colaboração em sala de aula.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PR.EF07LI01.s.7.01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0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2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Interagir em situações de intercâmbio oral para realizar as atividades em sala de aula, de forma respeitosa e colaborativa, trocando ideias e engajando-se em brincadeiras e jogos, que colaboram na construção do repertório relativo às expressões usadas no convívio social e no ambiente escolar, com a mediação do professor.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27"/>
                            </w:rPr>
                          </w:pPr>
                          <w:r>
                            <w:rPr>
                              <w:sz w:val="27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Intercâmbio oral: construção do repertório relativo às expressões usadas no convívio social e no ambiente escolar.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687" w:hRule="atLeast"/>
                      </w:trPr>
                      <w:tc>
                        <w:tcPr>
                          <w:tcW w:w="169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ORALIDADE</w:t>
                          </w:r>
                        </w:p>
                        <w:p>
                          <w:pPr>
                            <w:pStyle w:val="TableParagraph"/>
                            <w:ind w:left="47" w:right="734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Interação discursiva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ind w:left="45" w:right="26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Interação com gêneros orais: relatos 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 xml:space="preserve">experiências, entrevistas e produção de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outros </w:t>
                          </w:r>
                          <w:r>
                            <w:rPr>
                              <w:sz w:val="22"/>
                            </w:rPr>
                            <w:t xml:space="preserve">textos orais (o gênero entrevista poderá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servir </w:t>
                          </w:r>
                          <w:r>
                            <w:rPr>
                              <w:sz w:val="22"/>
                            </w:rPr>
                            <w:t xml:space="preserve">de base para a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produção </w:t>
                          </w:r>
                          <w:r>
                            <w:rPr>
                              <w:sz w:val="22"/>
                            </w:rPr>
                            <w:t>escrita de gêneros como biografias, histórias</w:t>
                          </w:r>
                          <w:r>
                            <w:rPr>
                              <w:spacing w:val="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5" w:right="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vida, entre outros).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PR.EF07LI.n.7.02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9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Ouvir e perceber nos gêneros orais que os elementos composicionais e as estruturas linguísticas não são sempre as mesmas, com a orientação do professor, para que se efetive a compreensão do contexto de uso da língua.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Compreensão dos elementos composicionais e estruturas linguísticas.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097" w:hRule="atLeast"/>
                      </w:trPr>
                      <w:tc>
                        <w:tcPr>
                          <w:tcW w:w="169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ORALIDADE</w:t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7" w:right="734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Interação discursiva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Práticas investigativas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PR.EF07LI02.s.7.03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7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Entrevistar os colegas para conhecer suas histórias de vida, a fim de coletar informações sobre o local onde vivem,</w:t>
                          </w:r>
                          <w:r>
                            <w:rPr>
                              <w:spacing w:val="-26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para tomar ciência das diferentes realidades, com o auxílio do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professor.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6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Entrevista: coleta de informações sobre o local onde vivem, em diferentes realidades.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7">
              <wp:simplePos x="0" y="0"/>
              <wp:positionH relativeFrom="page">
                <wp:posOffset>2870835</wp:posOffset>
              </wp:positionH>
              <wp:positionV relativeFrom="page">
                <wp:posOffset>472440</wp:posOffset>
              </wp:positionV>
              <wp:extent cx="1275715" cy="203835"/>
              <wp:effectExtent l="0" t="0" r="0" b="0"/>
              <wp:wrapNone/>
              <wp:docPr id="4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571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LÍNGUA INGLESA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00.45pt;height:16.05pt;mso-wrap-distance-left:9pt;mso-wrap-distance-right:9pt;mso-wrap-distance-top:0pt;mso-wrap-distance-bottom:0pt;margin-top:37.2pt;mso-position-vertical-relative:page;margin-left:226.0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LÍNGUA INGLESA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8">
              <wp:simplePos x="0" y="0"/>
              <wp:positionH relativeFrom="page">
                <wp:posOffset>4401185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4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346.5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9">
              <wp:simplePos x="0" y="0"/>
              <wp:positionH relativeFrom="page">
                <wp:posOffset>4772025</wp:posOffset>
              </wp:positionH>
              <wp:positionV relativeFrom="page">
                <wp:posOffset>472440</wp:posOffset>
              </wp:positionV>
              <wp:extent cx="579120" cy="203835"/>
              <wp:effectExtent l="0" t="0" r="0" b="0"/>
              <wp:wrapNone/>
              <wp:docPr id="4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912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7º ANO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5.6pt;height:16.05pt;mso-wrap-distance-left:9pt;mso-wrap-distance-right:9pt;mso-wrap-distance-top:0pt;mso-wrap-distance-bottom:0pt;margin-top:37.2pt;mso-position-vertical-relative:page;margin-left:375.7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7º ANO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0">
              <wp:simplePos x="0" y="0"/>
              <wp:positionH relativeFrom="page">
                <wp:posOffset>5645150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4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444.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1">
              <wp:simplePos x="0" y="0"/>
              <wp:positionH relativeFrom="page">
                <wp:posOffset>6015355</wp:posOffset>
              </wp:positionH>
              <wp:positionV relativeFrom="page">
                <wp:posOffset>472440</wp:posOffset>
              </wp:positionV>
              <wp:extent cx="1806575" cy="203835"/>
              <wp:effectExtent l="0" t="0" r="0" b="0"/>
              <wp:wrapNone/>
              <wp:docPr id="5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657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ENSINO FUNDAMENTAL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42.25pt;height:16.05pt;mso-wrap-distance-left:9pt;mso-wrap-distance-right:9pt;mso-wrap-distance-top:0pt;mso-wrap-distance-bottom:0pt;margin-top:37.2pt;mso-position-vertical-relative:page;margin-left:473.6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ENSINO FUNDAMENTAL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"/>
      </w:rPr>
    </w:pPr>
    <w:r>
      <w:rPr>
        <w:sz w:val="2"/>
      </w:rPr>
    </w:r>
    <w:r>
      <mc:AlternateContent>
        <mc:Choice Requires="wps">
          <w:drawing>
            <wp:anchor behindDoc="0" distT="0" distB="0" distL="114300" distR="114300" simplePos="0" locked="0" layoutInCell="1" allowOverlap="1" relativeHeight="3">
              <wp:simplePos x="0" y="0"/>
              <wp:positionH relativeFrom="page">
                <wp:posOffset>1481455</wp:posOffset>
              </wp:positionH>
              <wp:positionV relativeFrom="page">
                <wp:posOffset>485140</wp:posOffset>
              </wp:positionV>
              <wp:extent cx="7749540" cy="178435"/>
              <wp:effectExtent l="0" t="0" r="0" b="0"/>
              <wp:wrapNone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49540" cy="1784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tabs>
                              <w:tab w:val="left" w:pos="5825" w:leader="none"/>
                              <w:tab w:val="left" w:pos="6406" w:leader="none"/>
                              <w:tab w:val="left" w:pos="8816" w:leader="none"/>
                              <w:tab w:val="left" w:pos="9399" w:leader="none"/>
                            </w:tabs>
                            <w:spacing w:lineRule="exact" w:line="281" w:before="0" w:after="0"/>
                            <w:ind w:left="0" w:right="0" w:hanging="0"/>
                            <w:jc w:val="left"/>
                            <w:rPr/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CURRÍCULO DA REDE</w:t>
                          </w:r>
                          <w:r>
                            <w:rPr>
                              <w:b/>
                              <w:color w:val="2D75B5"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ESTADUAL</w:t>
                          </w:r>
                          <w:r>
                            <w:rPr>
                              <w:b/>
                              <w:color w:val="2D75B5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PARANAENSE</w:t>
                            <w:tab/>
                            <w:t>–</w:t>
                            <w:tab/>
                            <w:t>LÍNGUA</w:t>
                          </w:r>
                          <w:r>
                            <w:rPr>
                              <w:b/>
                              <w:color w:val="2D75B5"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INGLESA</w:t>
                            <w:tab/>
                            <w:t>–</w:t>
                            <w:tab/>
                            <w:t>ENSINO</w:t>
                          </w:r>
                          <w:r>
                            <w:rPr>
                              <w:b/>
                              <w:color w:val="2D75B5"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FUNDAMENTAL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610.2pt;height:14.05pt;mso-wrap-distance-left:9pt;mso-wrap-distance-right:9pt;mso-wrap-distance-top:0pt;mso-wrap-distance-bottom:0pt;margin-top:38.2pt;mso-position-vertical-relative:page;margin-left:116.65pt;mso-position-horizontal-relative:page">
              <v:textbox inset="0in,0in,0in,0in">
                <w:txbxContent>
                  <w:p>
                    <w:pPr>
                      <w:pStyle w:val="Contedodoquadro"/>
                      <w:tabs>
                        <w:tab w:val="left" w:pos="5825" w:leader="none"/>
                        <w:tab w:val="left" w:pos="6406" w:leader="none"/>
                        <w:tab w:val="left" w:pos="8816" w:leader="none"/>
                        <w:tab w:val="left" w:pos="9399" w:leader="none"/>
                      </w:tabs>
                      <w:spacing w:lineRule="exact" w:line="281" w:before="0" w:after="0"/>
                      <w:ind w:left="0" w:right="0" w:hanging="0"/>
                      <w:jc w:val="left"/>
                      <w:rPr/>
                    </w:pPr>
                    <w:r>
                      <w:rPr>
                        <w:b/>
                        <w:color w:val="2D75B5"/>
                        <w:sz w:val="28"/>
                      </w:rPr>
                      <w:t>CURRÍCULO DA REDE</w:t>
                    </w:r>
                    <w:r>
                      <w:rPr>
                        <w:b/>
                        <w:color w:val="2D75B5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ESTADUAL</w:t>
                    </w:r>
                    <w:r>
                      <w:rPr>
                        <w:b/>
                        <w:color w:val="2D75B5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PARANAENSE</w:t>
                      <w:tab/>
                      <w:t>–</w:t>
                      <w:tab/>
                      <w:t>LÍNGUA</w:t>
                    </w:r>
                    <w:r>
                      <w:rPr>
                        <w:b/>
                        <w:color w:val="2D75B5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INGLESA</w:t>
                      <w:tab/>
                      <w:t>–</w:t>
                      <w:tab/>
                      <w:t>ENSINO</w:t>
                    </w:r>
                    <w:r>
                      <w:rPr>
                        <w:b/>
                        <w:color w:val="2D75B5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FUNDAMENTAL</w:t>
                    </w:r>
                  </w:p>
                </w:txbxContent>
              </v:textbox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74">
              <wp:simplePos x="0" y="0"/>
              <wp:positionH relativeFrom="page">
                <wp:posOffset>899160</wp:posOffset>
              </wp:positionH>
              <wp:positionV relativeFrom="paragraph">
                <wp:posOffset>-2668270</wp:posOffset>
              </wp:positionV>
              <wp:extent cx="9282430" cy="5173980"/>
              <wp:effectExtent l="0" t="0" r="0" b="0"/>
              <wp:wrapNone/>
              <wp:docPr id="5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2430" cy="5173980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4593" w:type="dxa"/>
                            <w:jc w:val="left"/>
                            <w:tblInd w:w="6" w:type="dxa"/>
                            <w:tbl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695"/>
                            <w:gridCol w:w="2410"/>
                            <w:gridCol w:w="1843"/>
                            <w:gridCol w:w="3970"/>
                            <w:gridCol w:w="3402"/>
                            <w:gridCol w:w="425"/>
                            <w:gridCol w:w="424"/>
                            <w:gridCol w:w="422"/>
                          </w:tblGrid>
                          <w:tr>
                            <w:trPr>
                              <w:trHeight w:val="536" w:hRule="atLeast"/>
                            </w:trPr>
                            <w:tc>
                              <w:tcPr>
                                <w:tcW w:w="169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25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27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16" w:right="404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6" w:right="401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56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8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9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12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9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1254" w:hRule="atLeast"/>
                            </w:trPr>
                            <w:tc>
                              <w:tcPr>
                                <w:tcW w:w="1695" w:type="dxa"/>
                                <w:vMerge w:val="restart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LEITURA</w:t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427" w:leader="none"/>
                                  </w:tabs>
                                  <w:spacing w:lineRule="auto" w:line="235" w:before="3" w:after="0"/>
                                  <w:ind w:left="47" w:right="25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Estratégias</w:t>
                                  <w:tab/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>leitura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Inferenciação: construção de sentidos por meio de inferências.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PR.EF07LI07.s.7.14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85" w:after="0"/>
                                  <w:ind w:left="47" w:right="27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Identificar a(s) informação(ões)-chave de partes de um texto em Língua Inglesa (parágrafos), para construir o significado global do texto.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tabs>
                                    <w:tab w:val="left" w:pos="2096" w:leader="none"/>
                                  </w:tabs>
                                  <w:spacing w:before="85" w:after="0"/>
                                  <w:ind w:left="45" w:right="24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Construção do Significado global do texto:</w:t>
                                  <w:tab/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inferenciação, </w:t>
                                </w:r>
                                <w:r>
                                  <w:rPr>
                                    <w:sz w:val="22"/>
                                  </w:rPr>
                                  <w:t>informação(ões)-chave de partes de um texto;</w:t>
                                </w:r>
                                <w:r>
                                  <w:rPr>
                                    <w:spacing w:val="-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parágrafos.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260" w:hRule="atLeast"/>
                            </w:trPr>
                            <w:tc>
                              <w:tcPr>
                                <w:tcW w:w="1695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265" w:leader="none"/>
                                    <w:tab w:val="left" w:pos="1699" w:leader="none"/>
                                  </w:tabs>
                                  <w:ind w:left="45" w:right="28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Construção</w:t>
                                  <w:tab/>
                                  <w:t>do</w:t>
                                  <w:tab/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sentido </w:t>
                                </w:r>
                                <w:r>
                                  <w:rPr>
                                    <w:sz w:val="22"/>
                                  </w:rPr>
                                  <w:t>global do</w:t>
                                </w:r>
                                <w:r>
                                  <w:rPr>
                                    <w:spacing w:val="-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texto.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PR.EF07LI08.s.7.15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1" w:after="0"/>
                                  <w:ind w:left="47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Relacionar as partes de um texto (parágrafos) para construir seu sentido global e atender à intenção comunicativa do autor.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Intencionalidade: relacionar </w:t>
                                </w:r>
                                <w:r>
                                  <w:rPr>
                                    <w:spacing w:val="-6"/>
                                    <w:sz w:val="22"/>
                                  </w:rPr>
                                  <w:t xml:space="preserve">as </w:t>
                                </w:r>
                                <w:r>
                                  <w:rPr>
                                    <w:sz w:val="22"/>
                                  </w:rPr>
                                  <w:t>partes de um texto (parágrafos) para construir seu sentido</w:t>
                                </w:r>
                                <w:r>
                                  <w:rPr>
                                    <w:spacing w:val="-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global.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240" w:hRule="atLeast"/>
                            </w:trPr>
                            <w:tc>
                              <w:tcPr>
                                <w:tcW w:w="1695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Merge w:val="restart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2" w:space="0" w:color="000001"/>
                                  <w:right w:val="single" w:sz="4" w:space="0" w:color="000001"/>
                                  <w:insideH w:val="single" w:sz="2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tabs>
                                    <w:tab w:val="left" w:pos="1340" w:leader="none"/>
                                    <w:tab w:val="left" w:pos="1782" w:leader="none"/>
                                    <w:tab w:val="left" w:pos="1976" w:leader="none"/>
                                  </w:tabs>
                                  <w:spacing w:before="186" w:after="0"/>
                                  <w:ind w:left="45" w:right="26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Mobilização</w:t>
                                  <w:tab/>
                                  <w:t>de</w:t>
                                  <w:tab/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outros </w:t>
                                </w:r>
                                <w:r>
                                  <w:rPr>
                                    <w:sz w:val="22"/>
                                  </w:rPr>
                                  <w:t>conhecimentos: intencionalidade,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esfera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social de circulação </w:t>
                                </w:r>
                                <w:r>
                                  <w:rPr>
                                    <w:spacing w:val="-13"/>
                                    <w:sz w:val="22"/>
                                  </w:rPr>
                                  <w:t xml:space="preserve">e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características do gênero discursivo, por meio </w:t>
                                </w:r>
                                <w:r>
                                  <w:rPr>
                                    <w:spacing w:val="-7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>questionamentos conduzidos</w:t>
                                  <w:tab/>
                                  <w:tab/>
                                  <w:tab/>
                                </w:r>
                                <w:r>
                                  <w:rPr>
                                    <w:spacing w:val="-5"/>
                                    <w:sz w:val="22"/>
                                  </w:rPr>
                                  <w:t xml:space="preserve">pelo </w:t>
                                </w:r>
                                <w:r>
                                  <w:rPr>
                                    <w:sz w:val="22"/>
                                  </w:rPr>
                                  <w:t>professor.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PR.EF07LI08.a.7.16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26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Identificar as partes do texto – introdução, desenvolvimento, conclusão, para entender as relações existentes entre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elas.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tabs>
                                    <w:tab w:val="left" w:pos="2466" w:leader="none"/>
                                  </w:tabs>
                                  <w:spacing w:before="80" w:after="0"/>
                                  <w:ind w:left="45" w:right="24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Partes do texto: introdução, desenvolvimento,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conclusão </w:t>
                                </w:r>
                                <w:r>
                                  <w:rPr>
                                    <w:sz w:val="22"/>
                                  </w:rPr>
                                  <w:t>(Consideração das características do gênero).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7" w:after="0"/>
                                  <w:rPr>
                                    <w:sz w:val="17"/>
                                  </w:rPr>
                                </w:pPr>
                                <w:r>
                                  <w:rPr>
                                    <w:sz w:val="1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540" w:hRule="atLeast"/>
                            </w:trPr>
                            <w:tc>
                              <w:tcPr>
                                <w:tcW w:w="1695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4" w:space="0" w:color="000001"/>
                                  <w:insideH w:val="single" w:sz="2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PR.EF07LI08.a.7.17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5" w:after="0"/>
                                  <w:ind w:left="47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Analisar a estrutura do texto lido, levando em conta o gênero, a intencionalidade, a esfera social de circulação, entre outros, de modo a reconhecer as características próprias de cada gênero discursivo.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4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Análise da estrutura do texto lido: gênero, intencionalidade, esfera social de circulação, entre outros.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29"/>
                                  </w:rPr>
                                </w:pPr>
                                <w:r>
                                  <w:rPr>
                                    <w:sz w:val="29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120" w:hRule="atLeast"/>
                            </w:trPr>
                            <w:tc>
                              <w:tcPr>
                                <w:tcW w:w="1695" w:type="dxa"/>
                                <w:vMerge w:val="restart"/>
                                <w:tcBorders>
                                  <w:top w:val="single" w:sz="2" w:space="0" w:color="000001"/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62" w:after="0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LEITURA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auto" w:line="235" w:before="3" w:after="0"/>
                                  <w:ind w:left="47" w:right="2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Práticas de leitura e pesquisa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Merge w:val="restart"/>
                                <w:tcBorders>
                                  <w:top w:val="single" w:sz="2" w:space="0" w:color="000001"/>
                                  <w:left w:val="single" w:sz="6" w:space="0" w:color="000001"/>
                                  <w:bottom w:val="single" w:sz="2" w:space="0" w:color="000001"/>
                                  <w:right w:val="single" w:sz="4" w:space="0" w:color="000001"/>
                                  <w:insideH w:val="single" w:sz="2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Informações específicas e recursos linguísticos.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55" w:after="0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PR.EF07LI09.s.7.18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55" w:after="0"/>
                                  <w:ind w:left="47" w:right="27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Selecionar, em um texto, a informação desejada como objetivo de leitura, sob orientação do professor.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55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Informação específica.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55" w:after="0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55" w:after="0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55" w:after="0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075" w:hRule="atLeast"/>
                            </w:trPr>
                            <w:tc>
                              <w:tcPr>
                                <w:tcW w:w="1695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4" w:space="0" w:color="000001"/>
                                  <w:insideH w:val="single" w:sz="2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PR.EF07LI09.a.7.19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ind w:left="47" w:right="26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Compreender os principais recursos linguísticos utilizados pelos autores e o contexto de produção, para a construção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7" w:right="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do sentido do texto.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5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Recursos linguísticos, contexto de produção, para a construção do sentido do texto.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0.9pt;height:407.4pt;mso-wrap-distance-left:9pt;mso-wrap-distance-right:9pt;mso-wrap-distance-top:0pt;mso-wrap-distance-bottom:0pt;margin-top:-210.1pt;mso-position-vertical-relative:text;margin-left:70.8pt;mso-position-horizontal-relative:page">
              <v:textbox inset="0in,0in,0in,0in">
                <w:txbxContent>
                  <w:tbl>
                    <w:tblPr>
                      <w:tblW w:w="14593" w:type="dxa"/>
                      <w:jc w:val="left"/>
                      <w:tblInd w:w="6" w:type="dxa"/>
                      <w:tblBorders>
                        <w:top w:val="single" w:sz="6" w:space="0" w:color="000001"/>
                        <w:left w:val="single" w:sz="6" w:space="0" w:color="000001"/>
                        <w:bottom w:val="single" w:sz="6" w:space="0" w:color="000001"/>
                        <w:right w:val="single" w:sz="6" w:space="0" w:color="000001"/>
                        <w:insideH w:val="single" w:sz="6" w:space="0" w:color="000001"/>
                        <w:insideV w:val="single" w:sz="6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695"/>
                      <w:gridCol w:w="2410"/>
                      <w:gridCol w:w="1843"/>
                      <w:gridCol w:w="3970"/>
                      <w:gridCol w:w="3402"/>
                      <w:gridCol w:w="425"/>
                      <w:gridCol w:w="424"/>
                      <w:gridCol w:w="422"/>
                    </w:tblGrid>
                    <w:tr>
                      <w:trPr>
                        <w:trHeight w:val="536" w:hRule="atLeast"/>
                      </w:trPr>
                      <w:tc>
                        <w:tcPr>
                          <w:tcW w:w="169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25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27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16" w:right="404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6" w:right="401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56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8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9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12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9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1254" w:hRule="atLeast"/>
                      </w:trPr>
                      <w:tc>
                        <w:tcPr>
                          <w:tcW w:w="1695" w:type="dxa"/>
                          <w:vMerge w:val="restart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LEITURA</w:t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427" w:leader="none"/>
                            </w:tabs>
                            <w:spacing w:lineRule="auto" w:line="235" w:before="3" w:after="0"/>
                            <w:ind w:left="47" w:right="25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Estratégias</w:t>
                            <w:tab/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>leitura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Inferenciação: construção de sentidos por meio de inferências.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PR.EF07LI07.s.7.14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85" w:after="0"/>
                            <w:ind w:left="47" w:right="27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Identificar a(s) informação(ões)-chave de partes de um texto em Língua Inglesa (parágrafos), para construir o significado global do texto.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tabs>
                              <w:tab w:val="left" w:pos="2096" w:leader="none"/>
                            </w:tabs>
                            <w:spacing w:before="85" w:after="0"/>
                            <w:ind w:left="45" w:right="24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Construção do Significado global do texto:</w:t>
                            <w:tab/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inferenciação, </w:t>
                          </w:r>
                          <w:r>
                            <w:rPr>
                              <w:sz w:val="22"/>
                            </w:rPr>
                            <w:t>informação(ões)-chave de partes de um texto;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parágrafos.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260" w:hRule="atLeast"/>
                      </w:trPr>
                      <w:tc>
                        <w:tcPr>
                          <w:tcW w:w="1695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5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265" w:leader="none"/>
                              <w:tab w:val="left" w:pos="1699" w:leader="none"/>
                            </w:tabs>
                            <w:ind w:left="45" w:right="28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Construção</w:t>
                            <w:tab/>
                            <w:t>do</w:t>
                            <w:tab/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sentido </w:t>
                          </w:r>
                          <w:r>
                            <w:rPr>
                              <w:sz w:val="22"/>
                            </w:rPr>
                            <w:t>global do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texto.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PR.EF07LI08.s.7.15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91" w:after="0"/>
                            <w:ind w:left="47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Relacionar as partes de um texto (parágrafos) para construir seu sentido global e atender à intenção comunicativa do autor.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5"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Intencionalidade: relacionar </w:t>
                          </w:r>
                          <w:r>
                            <w:rPr>
                              <w:spacing w:val="-6"/>
                              <w:sz w:val="22"/>
                            </w:rPr>
                            <w:t xml:space="preserve">as </w:t>
                          </w:r>
                          <w:r>
                            <w:rPr>
                              <w:sz w:val="22"/>
                            </w:rPr>
                            <w:t>partes de um texto (parágrafos) para construir seu sentido</w:t>
                          </w:r>
                          <w:r>
                            <w:rPr>
                              <w:spacing w:val="-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global.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240" w:hRule="atLeast"/>
                      </w:trPr>
                      <w:tc>
                        <w:tcPr>
                          <w:tcW w:w="1695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410" w:type="dxa"/>
                          <w:vMerge w:val="restart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2" w:space="0" w:color="000001"/>
                            <w:right w:val="single" w:sz="4" w:space="0" w:color="000001"/>
                            <w:insideH w:val="single" w:sz="2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tabs>
                              <w:tab w:val="left" w:pos="1340" w:leader="none"/>
                              <w:tab w:val="left" w:pos="1782" w:leader="none"/>
                              <w:tab w:val="left" w:pos="1976" w:leader="none"/>
                            </w:tabs>
                            <w:spacing w:before="186" w:after="0"/>
                            <w:ind w:left="45" w:right="26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Mobilização</w:t>
                            <w:tab/>
                            <w:t>de</w:t>
                            <w:tab/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outros </w:t>
                          </w:r>
                          <w:r>
                            <w:rPr>
                              <w:sz w:val="22"/>
                            </w:rPr>
                            <w:t>conhecimentos: intencionalidade,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esfera </w:t>
                          </w:r>
                          <w:r>
                            <w:rPr>
                              <w:sz w:val="22"/>
                            </w:rPr>
                            <w:t xml:space="preserve">social de circulação </w:t>
                          </w:r>
                          <w:r>
                            <w:rPr>
                              <w:spacing w:val="-13"/>
                              <w:sz w:val="22"/>
                            </w:rPr>
                            <w:t xml:space="preserve">e </w:t>
                          </w:r>
                          <w:r>
                            <w:rPr>
                              <w:sz w:val="22"/>
                            </w:rPr>
                            <w:t xml:space="preserve">características do gênero discursivo, por meio 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>questionamentos conduzidos</w:t>
                            <w:tab/>
                            <w:tab/>
                            <w:tab/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pelo </w:t>
                          </w:r>
                          <w:r>
                            <w:rPr>
                              <w:sz w:val="22"/>
                            </w:rPr>
                            <w:t>professor.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PR.EF07LI08.a.7.16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7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26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Identificar as partes do texto – introdução, desenvolvimento, conclusão, para entender as relações existentes entre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elas.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tabs>
                              <w:tab w:val="left" w:pos="2466" w:leader="none"/>
                            </w:tabs>
                            <w:spacing w:before="80" w:after="0"/>
                            <w:ind w:left="45" w:right="24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Partes do texto: introdução, desenvolvimento,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conclusão </w:t>
                          </w:r>
                          <w:r>
                            <w:rPr>
                              <w:sz w:val="22"/>
                            </w:rPr>
                            <w:t>(Consideração das características do gênero).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7" w:after="0"/>
                            <w:rPr>
                              <w:sz w:val="17"/>
                            </w:rPr>
                          </w:pPr>
                          <w:r>
                            <w:rPr>
                              <w:sz w:val="17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540" w:hRule="atLeast"/>
                      </w:trPr>
                      <w:tc>
                        <w:tcPr>
                          <w:tcW w:w="1695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410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4" w:space="0" w:color="000001"/>
                            <w:insideH w:val="single" w:sz="2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PR.EF07LI08.a.7.17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95" w:after="0"/>
                            <w:ind w:left="47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Analisar a estrutura do texto lido, levando em conta o gênero, a intencionalidade, a esfera social de circulação, entre outros, de modo a reconhecer as características próprias de cada gênero discursivo.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0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4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Análise da estrutura do texto lido: gênero, intencionalidade, esfera social de circulação, entre outros.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29"/>
                            </w:rPr>
                          </w:pPr>
                          <w:r>
                            <w:rPr>
                              <w:sz w:val="29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120" w:hRule="atLeast"/>
                      </w:trPr>
                      <w:tc>
                        <w:tcPr>
                          <w:tcW w:w="1695" w:type="dxa"/>
                          <w:vMerge w:val="restart"/>
                          <w:tcBorders>
                            <w:top w:val="single" w:sz="2" w:space="0" w:color="000001"/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62" w:after="0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LEITURA</w:t>
                          </w:r>
                        </w:p>
                        <w:p>
                          <w:pPr>
                            <w:pStyle w:val="TableParagraph"/>
                            <w:spacing w:lineRule="auto" w:line="235" w:before="3" w:after="0"/>
                            <w:ind w:left="47" w:right="2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Práticas de leitura e pesquisa</w:t>
                          </w:r>
                        </w:p>
                      </w:tc>
                      <w:tc>
                        <w:tcPr>
                          <w:tcW w:w="2410" w:type="dxa"/>
                          <w:vMerge w:val="restart"/>
                          <w:tcBorders>
                            <w:top w:val="single" w:sz="2" w:space="0" w:color="000001"/>
                            <w:left w:val="single" w:sz="6" w:space="0" w:color="000001"/>
                            <w:bottom w:val="single" w:sz="2" w:space="0" w:color="000001"/>
                            <w:right w:val="single" w:sz="4" w:space="0" w:color="000001"/>
                            <w:insideH w:val="single" w:sz="2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Informações específicas e recursos linguísticos.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55" w:after="0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PR.EF07LI09.s.7.18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55" w:after="0"/>
                            <w:ind w:left="47" w:right="27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Selecionar, em um texto, a informação desejada como objetivo de leitura, sob orientação do professor.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55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Informação específica.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55" w:after="0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55" w:after="0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55" w:after="0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075" w:hRule="atLeast"/>
                      </w:trPr>
                      <w:tc>
                        <w:tcPr>
                          <w:tcW w:w="1695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410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4" w:space="0" w:color="000001"/>
                            <w:insideH w:val="single" w:sz="2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9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PR.EF07LI09.a.7.19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ind w:left="47" w:right="26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Compreender os principais recursos linguísticos utilizados pelos autores e o contexto de produção, para a construção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7" w:right="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do sentido do texto.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5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Recursos linguísticos, contexto de produção, para a construção do sentido do texto.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9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9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9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84">
              <wp:simplePos x="0" y="0"/>
              <wp:positionH relativeFrom="page">
                <wp:posOffset>899160</wp:posOffset>
              </wp:positionH>
              <wp:positionV relativeFrom="paragraph">
                <wp:posOffset>-2668270</wp:posOffset>
              </wp:positionV>
              <wp:extent cx="9282430" cy="5178425"/>
              <wp:effectExtent l="0" t="0" r="0" b="0"/>
              <wp:wrapNone/>
              <wp:docPr id="6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2430" cy="5178425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4593" w:type="dxa"/>
                            <w:jc w:val="left"/>
                            <w:tblInd w:w="6" w:type="dxa"/>
                            <w:tbl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695"/>
                            <w:gridCol w:w="2410"/>
                            <w:gridCol w:w="1843"/>
                            <w:gridCol w:w="3970"/>
                            <w:gridCol w:w="3402"/>
                            <w:gridCol w:w="425"/>
                            <w:gridCol w:w="424"/>
                            <w:gridCol w:w="422"/>
                          </w:tblGrid>
                          <w:tr>
                            <w:trPr>
                              <w:trHeight w:val="536" w:hRule="atLeast"/>
                            </w:trPr>
                            <w:tc>
                              <w:tcPr>
                                <w:tcW w:w="169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25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27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16" w:right="404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6" w:right="401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56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8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9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12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9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3060" w:hRule="atLeast"/>
                            </w:trPr>
                            <w:tc>
                              <w:tcPr>
                                <w:tcW w:w="1695" w:type="dxa"/>
                                <w:vMerge w:val="restart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auto" w:line="235" w:before="1" w:after="0"/>
                                  <w:ind w:left="47" w:right="142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DIMENSÃO INTERCULTURAL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7" w:right="409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Comunicação intercultural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Merge w:val="restart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2" w:space="0" w:color="000001"/>
                                  <w:right w:val="single" w:sz="4" w:space="0" w:color="000001"/>
                                  <w:insideH w:val="single" w:sz="2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56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Variação linguística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PR.EF07LI22.s.7.35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84" w:after="0"/>
                                  <w:ind w:left="47" w:right="26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Explorar modos de falar em Língua Inglesa, refutando preconceitos e reconhecendo a variação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linguística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como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fenômeno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natural das línguas.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85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Variação linguística: modos de falar em Língua Inglesa.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380" w:hRule="atLeast"/>
                            </w:trPr>
                            <w:tc>
                              <w:tcPr>
                                <w:tcW w:w="1695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4" w:space="0" w:color="000001"/>
                                  <w:insideH w:val="single" w:sz="2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PR.EF07LI23.s.7.36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Reconhecer a variação linguística como manifestação de formas de pensar e expressar o mundo, percebendo que as línguas podem representar culturas e modos de vida diferenciados e se constituírem em espaços de comunicação intercultural.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358" w:leader="none"/>
                                    <w:tab w:val="left" w:pos="2179" w:leader="none"/>
                                  </w:tabs>
                                  <w:ind w:left="45" w:right="2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Variação linguística: formas de pensar</w:t>
                                </w:r>
                                <w:r>
                                  <w:rPr>
                                    <w:spacing w:val="-7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expressar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o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mundo,</w:t>
                                </w:r>
                                <w:r>
                                  <w:rPr>
                                    <w:spacing w:val="-9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culturas e modos de vida diferenciados, e espaços</w:t>
                                  <w:tab/>
                                  <w:t>de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comunicação </w:t>
                                </w:r>
                                <w:r>
                                  <w:rPr>
                                    <w:sz w:val="22"/>
                                  </w:rPr>
                                  <w:t>intercultural.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8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5" w:after="0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102" w:hRule="atLeast"/>
                            </w:trPr>
                            <w:tc>
                              <w:tcPr>
                                <w:tcW w:w="1695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4" w:space="0" w:color="000001"/>
                                  <w:insideH w:val="single" w:sz="2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PR.EF07LI23.a.7.37</w:t>
                                </w:r>
                              </w:p>
                            </w:tc>
                            <w:tc>
                              <w:tcPr>
                                <w:tcW w:w="3970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Dialogar sobre as variedades linguísticas presentes na comunidade do estudante,</w:t>
                                </w:r>
                                <w:r>
                                  <w:rPr>
                                    <w:spacing w:val="-17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no seu município, região, estado e até mesmo em nível nacional, compreendendo 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>a</w:t>
                                </w:r>
                                <w:r>
                                  <w:rPr>
                                    <w:spacing w:val="2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variação linguística como fenômeno</w:t>
                                </w:r>
                                <w:r>
                                  <w:rPr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global.</w:t>
                                </w:r>
                              </w:p>
                            </w:tc>
                            <w:tc>
                              <w:tcPr>
                                <w:tcW w:w="340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9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4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Variedades linguísticas: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comunicação local (do estudante, no seu município, região, estado e em nível nacional); compreensão </w:t>
                                </w:r>
                                <w:r>
                                  <w:rPr>
                                    <w:spacing w:val="-7"/>
                                    <w:sz w:val="22"/>
                                  </w:rPr>
                                  <w:t xml:space="preserve">do </w:t>
                                </w:r>
                                <w:r>
                                  <w:rPr>
                                    <w:sz w:val="22"/>
                                  </w:rPr>
                                  <w:t>fenômeno global.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30"/>
                                  </w:rPr>
                                </w:pPr>
                                <w:r>
                                  <w:rPr>
                                    <w:sz w:val="30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1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0.9pt;height:407.75pt;mso-wrap-distance-left:9pt;mso-wrap-distance-right:9pt;mso-wrap-distance-top:0pt;mso-wrap-distance-bottom:0pt;margin-top:-210.1pt;mso-position-vertical-relative:text;margin-left:70.8pt;mso-position-horizontal-relative:page">
              <v:textbox inset="0in,0in,0in,0in">
                <w:txbxContent>
                  <w:tbl>
                    <w:tblPr>
                      <w:tblW w:w="14593" w:type="dxa"/>
                      <w:jc w:val="left"/>
                      <w:tblInd w:w="6" w:type="dxa"/>
                      <w:tblBorders>
                        <w:top w:val="single" w:sz="6" w:space="0" w:color="000001"/>
                        <w:left w:val="single" w:sz="6" w:space="0" w:color="000001"/>
                        <w:bottom w:val="single" w:sz="6" w:space="0" w:color="000001"/>
                        <w:right w:val="single" w:sz="6" w:space="0" w:color="000001"/>
                        <w:insideH w:val="single" w:sz="6" w:space="0" w:color="000001"/>
                        <w:insideV w:val="single" w:sz="6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695"/>
                      <w:gridCol w:w="2410"/>
                      <w:gridCol w:w="1843"/>
                      <w:gridCol w:w="3970"/>
                      <w:gridCol w:w="3402"/>
                      <w:gridCol w:w="425"/>
                      <w:gridCol w:w="424"/>
                      <w:gridCol w:w="422"/>
                    </w:tblGrid>
                    <w:tr>
                      <w:trPr>
                        <w:trHeight w:val="536" w:hRule="atLeast"/>
                      </w:trPr>
                      <w:tc>
                        <w:tcPr>
                          <w:tcW w:w="169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25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27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16" w:right="404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6" w:right="401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56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8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9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12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9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3060" w:hRule="atLeast"/>
                      </w:trPr>
                      <w:tc>
                        <w:tcPr>
                          <w:tcW w:w="1695" w:type="dxa"/>
                          <w:vMerge w:val="restart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</w:r>
                        </w:p>
                        <w:p>
                          <w:pPr>
                            <w:pStyle w:val="TableParagraph"/>
                            <w:spacing w:lineRule="auto" w:line="235" w:before="1" w:after="0"/>
                            <w:ind w:left="47" w:right="142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DIMENSÃO INTERCULTURAL</w:t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7" w:right="409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Comunicação intercultural</w:t>
                          </w:r>
                        </w:p>
                      </w:tc>
                      <w:tc>
                        <w:tcPr>
                          <w:tcW w:w="2410" w:type="dxa"/>
                          <w:vMerge w:val="restart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2" w:space="0" w:color="000001"/>
                            <w:right w:val="single" w:sz="4" w:space="0" w:color="000001"/>
                            <w:insideH w:val="single" w:sz="2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56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Variação linguística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2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PR.EF07LI22.s.7.35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84" w:after="0"/>
                            <w:ind w:left="47" w:right="26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Explorar modos de falar em Língua Inglesa, refutando preconceitos e reconhecendo a variação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linguística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como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fenômeno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natural das línguas.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85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Variação linguística: modos de falar em Língua Inglesa.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2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2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2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380" w:hRule="atLeast"/>
                      </w:trPr>
                      <w:tc>
                        <w:tcPr>
                          <w:tcW w:w="1695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410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4" w:space="0" w:color="000001"/>
                            <w:insideH w:val="single" w:sz="2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PR.EF07LI23.s.7.36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4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Reconhecer a variação linguística como manifestação de formas de pensar e expressar o mundo, percebendo que as línguas podem representar culturas e modos de vida diferenciados e se constituírem em espaços de comunicação intercultural.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358" w:leader="none"/>
                              <w:tab w:val="left" w:pos="2179" w:leader="none"/>
                            </w:tabs>
                            <w:ind w:left="45" w:right="2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Variação linguística: formas de pensar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expressar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o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mundo,</w:t>
                          </w:r>
                          <w:r>
                            <w:rPr>
                              <w:spacing w:val="-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culturas e modos de vida diferenciados, e espaços</w:t>
                            <w:tab/>
                            <w:t>de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comunicação </w:t>
                          </w:r>
                          <w:r>
                            <w:rPr>
                              <w:sz w:val="22"/>
                            </w:rPr>
                            <w:t>intercultural.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ind w:left="18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5" w:after="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102" w:hRule="atLeast"/>
                      </w:trPr>
                      <w:tc>
                        <w:tcPr>
                          <w:tcW w:w="1695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410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4" w:space="0" w:color="000001"/>
                            <w:insideH w:val="single" w:sz="2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PR.EF07LI23.a.7.37</w:t>
                          </w:r>
                        </w:p>
                      </w:tc>
                      <w:tc>
                        <w:tcPr>
                          <w:tcW w:w="3970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9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Dialogar sobre as variedades linguísticas presentes na comunidade do estudante,</w:t>
                          </w:r>
                          <w:r>
                            <w:rPr>
                              <w:spacing w:val="-17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 xml:space="preserve">no seu município, região, estado e até mesmo em nível nacional, compreendendo 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>a</w:t>
                          </w:r>
                          <w:r>
                            <w:rPr>
                              <w:spacing w:val="2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variação linguística como fenômeno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global.</w:t>
                          </w:r>
                        </w:p>
                      </w:tc>
                      <w:tc>
                        <w:tcPr>
                          <w:tcW w:w="340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9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4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Variedades linguísticas: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 xml:space="preserve">comunicação local (do estudante, no seu município, região, estado e em nível nacional); compreensão </w:t>
                          </w:r>
                          <w:r>
                            <w:rPr>
                              <w:spacing w:val="-7"/>
                              <w:sz w:val="22"/>
                            </w:rPr>
                            <w:t xml:space="preserve">do </w:t>
                          </w:r>
                          <w:r>
                            <w:rPr>
                              <w:sz w:val="22"/>
                            </w:rPr>
                            <w:t>fenômeno global.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30"/>
                            </w:rPr>
                          </w:pPr>
                          <w:r>
                            <w:rPr>
                              <w:sz w:val="30"/>
                            </w:rPr>
                          </w:r>
                        </w:p>
                        <w:p>
                          <w:pPr>
                            <w:pStyle w:val="TableParagraph"/>
                            <w:ind w:left="1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22">
              <wp:simplePos x="0" y="0"/>
              <wp:positionH relativeFrom="page">
                <wp:posOffset>693420</wp:posOffset>
              </wp:positionH>
              <wp:positionV relativeFrom="page">
                <wp:posOffset>749935</wp:posOffset>
              </wp:positionV>
              <wp:extent cx="6374765" cy="1270"/>
              <wp:effectExtent l="0" t="0" r="0" b="0"/>
              <wp:wrapNone/>
              <wp:docPr id="7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83160" cy="0"/>
                      </a:xfrm>
                      <a:prstGeom prst="line">
                        <a:avLst/>
                      </a:prstGeom>
                      <a:ln w="12240">
                        <a:solidFill>
                          <a:srgbClr val="2d75b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4.6pt,59.05pt" to="769.75pt,59.05pt" stroked="t" style="position:absolute;mso-position-horizontal-relative:page;mso-position-vertical-relative:page">
              <v:stroke color="#2d75b6" weight="1224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3">
              <wp:simplePos x="0" y="0"/>
              <wp:positionH relativeFrom="page">
                <wp:posOffset>2870835</wp:posOffset>
              </wp:positionH>
              <wp:positionV relativeFrom="page">
                <wp:posOffset>472440</wp:posOffset>
              </wp:positionV>
              <wp:extent cx="1275715" cy="203835"/>
              <wp:effectExtent l="0" t="0" r="0" b="0"/>
              <wp:wrapNone/>
              <wp:docPr id="7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571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LÍNGUA INGLESA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00.45pt;height:16.05pt;mso-wrap-distance-left:9pt;mso-wrap-distance-right:9pt;mso-wrap-distance-top:0pt;mso-wrap-distance-bottom:0pt;margin-top:37.2pt;mso-position-vertical-relative:page;margin-left:226.0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LÍNGUA INGLESA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4">
              <wp:simplePos x="0" y="0"/>
              <wp:positionH relativeFrom="page">
                <wp:posOffset>4401185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7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346.5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5">
              <wp:simplePos x="0" y="0"/>
              <wp:positionH relativeFrom="page">
                <wp:posOffset>4772025</wp:posOffset>
              </wp:positionH>
              <wp:positionV relativeFrom="page">
                <wp:posOffset>472440</wp:posOffset>
              </wp:positionV>
              <wp:extent cx="579120" cy="203835"/>
              <wp:effectExtent l="0" t="0" r="0" b="0"/>
              <wp:wrapNone/>
              <wp:docPr id="7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912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8º ANO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5.6pt;height:16.05pt;mso-wrap-distance-left:9pt;mso-wrap-distance-right:9pt;mso-wrap-distance-top:0pt;mso-wrap-distance-bottom:0pt;margin-top:37.2pt;mso-position-vertical-relative:page;margin-left:375.7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8º ANO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6">
              <wp:simplePos x="0" y="0"/>
              <wp:positionH relativeFrom="page">
                <wp:posOffset>5645150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7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444.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7">
              <wp:simplePos x="0" y="0"/>
              <wp:positionH relativeFrom="page">
                <wp:posOffset>6015355</wp:posOffset>
              </wp:positionH>
              <wp:positionV relativeFrom="page">
                <wp:posOffset>472440</wp:posOffset>
              </wp:positionV>
              <wp:extent cx="1806575" cy="203835"/>
              <wp:effectExtent l="0" t="0" r="0" b="0"/>
              <wp:wrapNone/>
              <wp:docPr id="7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657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ENSINO FUNDAMENTAL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42.25pt;height:16.05pt;mso-wrap-distance-left:9pt;mso-wrap-distance-right:9pt;mso-wrap-distance-top:0pt;mso-wrap-distance-bottom:0pt;margin-top:37.2pt;mso-position-vertical-relative:page;margin-left:473.6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ENSINO FUNDAMENTAL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"/>
      </w:rPr>
    </w:pPr>
    <w:r>
      <w:rPr>
        <w:sz w:val="2"/>
      </w:rPr>
    </w:r>
    <w:r>
      <mc:AlternateContent>
        <mc:Choice Requires="wps">
          <w:drawing>
            <wp:anchor behindDoc="0" distT="0" distB="0" distL="114300" distR="114300" simplePos="0" locked="0" layoutInCell="1" allowOverlap="1" relativeHeight="6">
              <wp:simplePos x="0" y="0"/>
              <wp:positionH relativeFrom="page">
                <wp:posOffset>1481455</wp:posOffset>
              </wp:positionH>
              <wp:positionV relativeFrom="page">
                <wp:posOffset>485140</wp:posOffset>
              </wp:positionV>
              <wp:extent cx="7749540" cy="178435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49540" cy="1784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tabs>
                              <w:tab w:val="left" w:pos="5825" w:leader="none"/>
                              <w:tab w:val="left" w:pos="6406" w:leader="none"/>
                              <w:tab w:val="left" w:pos="8816" w:leader="none"/>
                              <w:tab w:val="left" w:pos="9399" w:leader="none"/>
                            </w:tabs>
                            <w:spacing w:lineRule="exact" w:line="281" w:before="0" w:after="0"/>
                            <w:ind w:left="0" w:right="0" w:hanging="0"/>
                            <w:jc w:val="left"/>
                            <w:rPr/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CURRÍCULO DA REDE</w:t>
                          </w:r>
                          <w:r>
                            <w:rPr>
                              <w:b/>
                              <w:color w:val="2D75B5"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ESTADUAL</w:t>
                          </w:r>
                          <w:r>
                            <w:rPr>
                              <w:b/>
                              <w:color w:val="2D75B5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PARANAENSE</w:t>
                            <w:tab/>
                            <w:t>–</w:t>
                            <w:tab/>
                            <w:t>LÍNGUA</w:t>
                          </w:r>
                          <w:r>
                            <w:rPr>
                              <w:b/>
                              <w:color w:val="2D75B5"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INGLESA</w:t>
                            <w:tab/>
                            <w:t>–</w:t>
                            <w:tab/>
                            <w:t>ENSINO</w:t>
                          </w:r>
                          <w:r>
                            <w:rPr>
                              <w:b/>
                              <w:color w:val="2D75B5"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FUNDAMENTAL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610.2pt;height:14.05pt;mso-wrap-distance-left:9pt;mso-wrap-distance-right:9pt;mso-wrap-distance-top:0pt;mso-wrap-distance-bottom:0pt;margin-top:38.2pt;mso-position-vertical-relative:page;margin-left:116.65pt;mso-position-horizontal-relative:page">
              <v:textbox inset="0in,0in,0in,0in">
                <w:txbxContent>
                  <w:p>
                    <w:pPr>
                      <w:pStyle w:val="Contedodoquadro"/>
                      <w:tabs>
                        <w:tab w:val="left" w:pos="5825" w:leader="none"/>
                        <w:tab w:val="left" w:pos="6406" w:leader="none"/>
                        <w:tab w:val="left" w:pos="8816" w:leader="none"/>
                        <w:tab w:val="left" w:pos="9399" w:leader="none"/>
                      </w:tabs>
                      <w:spacing w:lineRule="exact" w:line="281" w:before="0" w:after="0"/>
                      <w:ind w:left="0" w:right="0" w:hanging="0"/>
                      <w:jc w:val="left"/>
                      <w:rPr/>
                    </w:pPr>
                    <w:r>
                      <w:rPr>
                        <w:b/>
                        <w:color w:val="2D75B5"/>
                        <w:sz w:val="28"/>
                      </w:rPr>
                      <w:t>CURRÍCULO DA REDE</w:t>
                    </w:r>
                    <w:r>
                      <w:rPr>
                        <w:b/>
                        <w:color w:val="2D75B5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ESTADUAL</w:t>
                    </w:r>
                    <w:r>
                      <w:rPr>
                        <w:b/>
                        <w:color w:val="2D75B5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PARANAENSE</w:t>
                      <w:tab/>
                      <w:t>–</w:t>
                      <w:tab/>
                      <w:t>LÍNGUA</w:t>
                    </w:r>
                    <w:r>
                      <w:rPr>
                        <w:b/>
                        <w:color w:val="2D75B5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INGLESA</w:t>
                      <w:tab/>
                      <w:t>–</w:t>
                      <w:tab/>
                      <w:t>ENSINO</w:t>
                    </w:r>
                    <w:r>
                      <w:rPr>
                        <w:b/>
                        <w:color w:val="2D75B5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FUNDAMENTAL</w:t>
                    </w:r>
                  </w:p>
                </w:txbxContent>
              </v:textbox>
            </v:rect>
          </w:pict>
        </mc:Fallback>
      </mc:AlternateContent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92">
              <wp:simplePos x="0" y="0"/>
              <wp:positionH relativeFrom="page">
                <wp:posOffset>899160</wp:posOffset>
              </wp:positionH>
              <wp:positionV relativeFrom="paragraph">
                <wp:posOffset>-2538095</wp:posOffset>
              </wp:positionV>
              <wp:extent cx="9282430" cy="5012055"/>
              <wp:effectExtent l="0" t="0" r="0" b="0"/>
              <wp:wrapNone/>
              <wp:docPr id="8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2430" cy="5012055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4592" w:type="dxa"/>
                            <w:jc w:val="left"/>
                            <w:tblInd w:w="6" w:type="dxa"/>
                            <w:tbl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  <w:insideH w:val="single" w:sz="6" w:space="0" w:color="000001"/>
                              <w:insideV w:val="single" w:sz="6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698"/>
                            <w:gridCol w:w="2406"/>
                            <w:gridCol w:w="1843"/>
                            <w:gridCol w:w="3971"/>
                            <w:gridCol w:w="3401"/>
                            <w:gridCol w:w="425"/>
                            <w:gridCol w:w="424"/>
                            <w:gridCol w:w="422"/>
                          </w:tblGrid>
                          <w:tr>
                            <w:trPr>
                              <w:trHeight w:val="536" w:hRule="atLeast"/>
                            </w:trPr>
                            <w:tc>
                              <w:tcPr>
                                <w:tcW w:w="1698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25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271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406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13" w:right="403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6" w:right="403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7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971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562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1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2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10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6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11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6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11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7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2939" w:hRule="atLeast"/>
                            </w:trPr>
                            <w:tc>
                              <w:tcPr>
                                <w:tcW w:w="1698" w:type="dxa"/>
                                <w:vMerge w:val="restart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6" w:after="0"/>
                                  <w:rPr>
                                    <w:sz w:val="23"/>
                                  </w:rPr>
                                </w:pPr>
                                <w:r>
                                  <w:rPr>
                                    <w:sz w:val="23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ORALIDADE</w:t>
                                </w:r>
                              </w:p>
                              <w:p>
                                <w:pPr>
                                  <w:pStyle w:val="TableParagraph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Produção oral</w:t>
                                </w:r>
                              </w:p>
                            </w:tc>
                            <w:tc>
                              <w:tcPr>
                                <w:tcW w:w="2406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2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Produção de textos orais.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PR.EF08LI04.s.8.10</w:t>
                                </w:r>
                              </w:p>
                            </w:tc>
                            <w:tc>
                              <w:tcPr>
                                <w:tcW w:w="3971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9" w:right="2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Compreender e utilizar recursos e repertório linguísticos apropriados para informar/comunicar/falar do futuro: planos, previsões, possibilidades e probabilidades, a fim de construir o</w:t>
                                </w:r>
                                <w:r>
                                  <w:rPr>
                                    <w:spacing w:val="-2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sentido dos textos, de acordo com a maturidade dos estudantes, a critério e/ou com a mediação do</w:t>
                                </w:r>
                                <w:r>
                                  <w:rPr>
                                    <w:spacing w:val="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professor.</w:t>
                                </w:r>
                              </w:p>
                            </w:tc>
                            <w:tc>
                              <w:tcPr>
                                <w:tcW w:w="3401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2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6" w:right="24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Recursos e repertório linguístico: informar/comunicar/falar do futuro (planos, previsões, possibilidades e probabilidades).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2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1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1919" w:hRule="atLeast"/>
                            </w:trPr>
                            <w:tc>
                              <w:tcPr>
                                <w:tcW w:w="1698" w:type="dxa"/>
                                <w:vMerge w:val="continue"/>
                                <w:tcBorders>
                                  <w:left w:val="single" w:sz="6" w:space="0" w:color="000001"/>
                                  <w:bottom w:val="single" w:sz="2" w:space="0" w:color="000001"/>
                                  <w:right w:val="single" w:sz="6" w:space="0" w:color="000001"/>
                                  <w:insideH w:val="single" w:sz="2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406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3"/>
                                  </w:rPr>
                                </w:pPr>
                                <w:r>
                                  <w:rPr>
                                    <w:sz w:val="23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2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Turnos da fala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3"/>
                                  </w:rPr>
                                </w:pPr>
                                <w:r>
                                  <w:rPr>
                                    <w:sz w:val="23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PR.EF08LI04.a.8.11</w:t>
                                </w:r>
                              </w:p>
                            </w:tc>
                            <w:tc>
                              <w:tcPr>
                                <w:tcW w:w="3971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3"/>
                                  </w:rPr>
                                </w:pPr>
                                <w:r>
                                  <w:rPr>
                                    <w:sz w:val="23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9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Na elaboração de textos considerar os turnos da fala para exercer o respeito ao discurso do outro.</w:t>
                                </w:r>
                              </w:p>
                            </w:tc>
                            <w:tc>
                              <w:tcPr>
                                <w:tcW w:w="3401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50" w:after="0"/>
                                  <w:ind w:left="46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Turnos da fala: respeito ao discurso do outro.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3"/>
                                  </w:rPr>
                                </w:pPr>
                                <w:r>
                                  <w:rPr>
                                    <w:sz w:val="23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3"/>
                                  </w:rPr>
                                </w:pPr>
                                <w:r>
                                  <w:rPr>
                                    <w:sz w:val="23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2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4" w:after="0"/>
                                  <w:rPr>
                                    <w:sz w:val="23"/>
                                  </w:rPr>
                                </w:pPr>
                                <w:r>
                                  <w:rPr>
                                    <w:sz w:val="23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1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421" w:hRule="atLeast"/>
                            </w:trPr>
                            <w:tc>
                              <w:tcPr>
                                <w:tcW w:w="1698" w:type="dxa"/>
                                <w:tcBorders>
                                  <w:top w:val="single" w:sz="2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LEITURA</w:t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427" w:leader="none"/>
                                  </w:tabs>
                                  <w:ind w:left="47" w:right="28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Estratégias</w:t>
                                  <w:tab/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>leitura</w:t>
                                </w:r>
                              </w:p>
                            </w:tc>
                            <w:tc>
                              <w:tcPr>
                                <w:tcW w:w="2406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4" w:space="0" w:color="000001"/>
                                  <w:insideH w:val="single" w:sz="6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sz w:val="2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2" w:right="25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Ideia principal: percepção antecipada da ideia </w:t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global </w:t>
                                </w:r>
                                <w:r>
                                  <w:rPr>
                                    <w:sz w:val="22"/>
                                  </w:rPr>
                                  <w:t>do texto.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7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PR.EF08LI.n.8.12</w:t>
                                </w:r>
                              </w:p>
                            </w:tc>
                            <w:tc>
                              <w:tcPr>
                                <w:tcW w:w="3971" w:type="dxa"/>
                                <w:tcBorders>
                                  <w:top w:val="single" w:sz="6" w:space="0" w:color="000001"/>
                                  <w:left w:val="single" w:sz="4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2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9" w:right="24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Compreender o significado global do texto, por meio de palavras-chave, cognatos, títulos, pistas tipográficas, figuras, palavras em negrito ou itálico, entre outros, a fim</w:t>
                                </w:r>
                                <w:r>
                                  <w:rPr>
                                    <w:spacing w:val="-34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de estimular o uso de procedimentos interpretativos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básicos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da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prática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da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leitura.</w:t>
                                </w:r>
                              </w:p>
                            </w:tc>
                            <w:tc>
                              <w:tcPr>
                                <w:tcW w:w="3401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6" w:right="2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Significado global do texto (palavras- chave, cognatos, títulos, pistas tipográficas, figuras, palavras em negrito ou itálico, entre outros).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0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4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2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2" w:type="dxa"/>
                                <w:tcBorders>
                                  <w:top w:val="single" w:sz="6" w:space="0" w:color="000001"/>
                                  <w:left w:val="single" w:sz="6" w:space="0" w:color="000001"/>
                                  <w:bottom w:val="single" w:sz="6" w:space="0" w:color="000001"/>
                                  <w:right w:val="single" w:sz="6" w:space="0" w:color="000001"/>
                                  <w:insideH w:val="single" w:sz="6" w:space="0" w:color="000001"/>
                                  <w:insideV w:val="single" w:sz="6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21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0.9pt;height:394.65pt;mso-wrap-distance-left:9pt;mso-wrap-distance-right:9pt;mso-wrap-distance-top:0pt;mso-wrap-distance-bottom:0pt;margin-top:-199.85pt;mso-position-vertical-relative:text;margin-left:70.8pt;mso-position-horizontal-relative:page">
              <v:textbox inset="0in,0in,0in,0in">
                <w:txbxContent>
                  <w:tbl>
                    <w:tblPr>
                      <w:tblW w:w="14592" w:type="dxa"/>
                      <w:jc w:val="left"/>
                      <w:tblInd w:w="6" w:type="dxa"/>
                      <w:tblBorders>
                        <w:top w:val="single" w:sz="6" w:space="0" w:color="000001"/>
                        <w:left w:val="single" w:sz="6" w:space="0" w:color="000001"/>
                        <w:bottom w:val="single" w:sz="6" w:space="0" w:color="000001"/>
                        <w:right w:val="single" w:sz="6" w:space="0" w:color="000001"/>
                        <w:insideH w:val="single" w:sz="6" w:space="0" w:color="000001"/>
                        <w:insideV w:val="single" w:sz="6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698"/>
                      <w:gridCol w:w="2406"/>
                      <w:gridCol w:w="1843"/>
                      <w:gridCol w:w="3971"/>
                      <w:gridCol w:w="3401"/>
                      <w:gridCol w:w="425"/>
                      <w:gridCol w:w="424"/>
                      <w:gridCol w:w="422"/>
                    </w:tblGrid>
                    <w:tr>
                      <w:trPr>
                        <w:trHeight w:val="536" w:hRule="atLeast"/>
                      </w:trPr>
                      <w:tc>
                        <w:tcPr>
                          <w:tcW w:w="1698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25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271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13" w:right="403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6" w:right="403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7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971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562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1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2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10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6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11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6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11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7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2939" w:hRule="atLeast"/>
                      </w:trPr>
                      <w:tc>
                        <w:tcPr>
                          <w:tcW w:w="1698" w:type="dxa"/>
                          <w:vMerge w:val="restart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6" w:after="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</w:r>
                        </w:p>
                        <w:p>
                          <w:pPr>
                            <w:pStyle w:val="TableParagraph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ORALIDADE</w:t>
                          </w:r>
                        </w:p>
                        <w:p>
                          <w:pPr>
                            <w:pStyle w:val="TableParagraph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Produção oral</w:t>
                          </w: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ind w:left="42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Produção de textos orais.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PR.EF08LI04.s.8.10</w:t>
                          </w:r>
                        </w:p>
                      </w:tc>
                      <w:tc>
                        <w:tcPr>
                          <w:tcW w:w="3971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2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49" w:right="2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Compreender e utilizar recursos e repertório linguísticos apropriados para informar/comunicar/falar do futuro: planos, previsões, possibilidades e probabilidades, a fim de construir o</w:t>
                          </w:r>
                          <w:r>
                            <w:rPr>
                              <w:spacing w:val="-2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sentido dos textos, de acordo com a maturidade dos estudantes, a critério e/ou com a mediação do</w:t>
                          </w:r>
                          <w:r>
                            <w:rPr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professor.</w:t>
                          </w:r>
                        </w:p>
                      </w:tc>
                      <w:tc>
                        <w:tcPr>
                          <w:tcW w:w="3401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2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46" w:right="24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Recursos e repertório linguístico: informar/comunicar/falar do futuro (planos, previsões, possibilidades e probabilidades).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ind w:left="22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ind w:left="21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1919" w:hRule="atLeast"/>
                      </w:trPr>
                      <w:tc>
                        <w:tcPr>
                          <w:tcW w:w="1698" w:type="dxa"/>
                          <w:vMerge w:val="continue"/>
                          <w:tcBorders>
                            <w:left w:val="single" w:sz="6" w:space="0" w:color="000001"/>
                            <w:bottom w:val="single" w:sz="2" w:space="0" w:color="000001"/>
                            <w:right w:val="single" w:sz="6" w:space="0" w:color="000001"/>
                            <w:insideH w:val="single" w:sz="2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</w:r>
                        </w:p>
                        <w:p>
                          <w:pPr>
                            <w:pStyle w:val="TableParagraph"/>
                            <w:ind w:left="42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Turnos da fala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PR.EF08LI04.a.8.11</w:t>
                          </w:r>
                        </w:p>
                      </w:tc>
                      <w:tc>
                        <w:tcPr>
                          <w:tcW w:w="3971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</w:r>
                        </w:p>
                        <w:p>
                          <w:pPr>
                            <w:pStyle w:val="TableParagraph"/>
                            <w:ind w:left="49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Na elaboração de textos considerar os turnos da fala para exercer o respeito ao discurso do outro.</w:t>
                          </w:r>
                        </w:p>
                      </w:tc>
                      <w:tc>
                        <w:tcPr>
                          <w:tcW w:w="3401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50" w:after="0"/>
                            <w:ind w:left="46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Turnos da fala: respeito ao discurso do outro.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</w:r>
                        </w:p>
                        <w:p>
                          <w:pPr>
                            <w:pStyle w:val="TableParagraph"/>
                            <w:ind w:left="22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4" w:after="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</w:r>
                        </w:p>
                        <w:p>
                          <w:pPr>
                            <w:pStyle w:val="TableParagraph"/>
                            <w:ind w:left="21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421" w:hRule="atLeast"/>
                      </w:trPr>
                      <w:tc>
                        <w:tcPr>
                          <w:tcW w:w="1698" w:type="dxa"/>
                          <w:tcBorders>
                            <w:top w:val="single" w:sz="2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LEITURA</w:t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427" w:leader="none"/>
                            </w:tabs>
                            <w:ind w:left="47" w:right="28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Estratégias</w:t>
                            <w:tab/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>leitura</w:t>
                          </w: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4" w:space="0" w:color="000001"/>
                            <w:insideH w:val="single" w:sz="6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2" w:right="25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Ideia principal: percepção antecipada da ideia 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global </w:t>
                          </w:r>
                          <w:r>
                            <w:rPr>
                              <w:sz w:val="22"/>
                            </w:rPr>
                            <w:t>do texto.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7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PR.EF08LI.n.8.12</w:t>
                          </w:r>
                        </w:p>
                      </w:tc>
                      <w:tc>
                        <w:tcPr>
                          <w:tcW w:w="3971" w:type="dxa"/>
                          <w:tcBorders>
                            <w:top w:val="single" w:sz="6" w:space="0" w:color="000001"/>
                            <w:left w:val="single" w:sz="4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2" w:type="dxa"/>
                          </w:tcMar>
                        </w:tcPr>
                        <w:p>
                          <w:pPr>
                            <w:pStyle w:val="TableParagraph"/>
                            <w:spacing w:before="1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ind w:left="49" w:right="24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Compreender o significado global do texto, por meio de palavras-chave, cognatos, títulos, pistas tipográficas, figuras, palavras em negrito ou itálico, entre outros, a fim</w:t>
                          </w:r>
                          <w:r>
                            <w:rPr>
                              <w:spacing w:val="-34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de estimular o uso de procedimentos interpretativos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básicos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da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prática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da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leitura.</w:t>
                          </w:r>
                        </w:p>
                      </w:tc>
                      <w:tc>
                        <w:tcPr>
                          <w:tcW w:w="3401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6" w:right="2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Significado global do texto (palavras- chave, cognatos, títulos, pistas tipográficas, figuras, palavras em negrito ou itálico, entre outros).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20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4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22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2" w:type="dxa"/>
                          <w:tcBorders>
                            <w:top w:val="single" w:sz="6" w:space="0" w:color="000001"/>
                            <w:left w:val="single" w:sz="6" w:space="0" w:color="000001"/>
                            <w:bottom w:val="single" w:sz="6" w:space="0" w:color="000001"/>
                            <w:right w:val="single" w:sz="6" w:space="0" w:color="000001"/>
                            <w:insideH w:val="single" w:sz="6" w:space="0" w:color="000001"/>
                            <w:insideV w:val="single" w:sz="6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ind w:left="21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"/>
      </w:rPr>
    </w:pPr>
    <w:r>
      <w:rPr>
        <w:sz w:val="2"/>
      </w:rPr>
    </w:r>
    <w:r>
      <mc:AlternateContent>
        <mc:Choice Requires="wps">
          <w:drawing>
            <wp:anchor behindDoc="0" distT="0" distB="0" distL="114300" distR="114300" simplePos="0" locked="0" layoutInCell="1" allowOverlap="1" relativeHeight="9">
              <wp:simplePos x="0" y="0"/>
              <wp:positionH relativeFrom="page">
                <wp:posOffset>1481455</wp:posOffset>
              </wp:positionH>
              <wp:positionV relativeFrom="page">
                <wp:posOffset>485140</wp:posOffset>
              </wp:positionV>
              <wp:extent cx="7749540" cy="178435"/>
              <wp:effectExtent l="0" t="0" r="0" b="0"/>
              <wp:wrapNone/>
              <wp:docPr id="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49540" cy="1784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tabs>
                              <w:tab w:val="left" w:pos="5825" w:leader="none"/>
                              <w:tab w:val="left" w:pos="6406" w:leader="none"/>
                              <w:tab w:val="left" w:pos="8816" w:leader="none"/>
                              <w:tab w:val="left" w:pos="9399" w:leader="none"/>
                            </w:tabs>
                            <w:spacing w:lineRule="exact" w:line="281" w:before="0" w:after="0"/>
                            <w:ind w:left="0" w:right="0" w:hanging="0"/>
                            <w:jc w:val="left"/>
                            <w:rPr/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CURRÍCULO DA REDE</w:t>
                          </w:r>
                          <w:r>
                            <w:rPr>
                              <w:b/>
                              <w:color w:val="2D75B5"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ESTADUAL</w:t>
                          </w:r>
                          <w:r>
                            <w:rPr>
                              <w:b/>
                              <w:color w:val="2D75B5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PARANAENSE</w:t>
                            <w:tab/>
                            <w:t>–</w:t>
                            <w:tab/>
                            <w:t>LÍNGUA</w:t>
                          </w:r>
                          <w:r>
                            <w:rPr>
                              <w:b/>
                              <w:color w:val="2D75B5"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INGLESA</w:t>
                            <w:tab/>
                            <w:t>–</w:t>
                            <w:tab/>
                            <w:t>ENSINO</w:t>
                          </w:r>
                          <w:r>
                            <w:rPr>
                              <w:b/>
                              <w:color w:val="2D75B5"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FUNDAMENTAL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610.2pt;height:14.05pt;mso-wrap-distance-left:9pt;mso-wrap-distance-right:9pt;mso-wrap-distance-top:0pt;mso-wrap-distance-bottom:0pt;margin-top:38.2pt;mso-position-vertical-relative:page;margin-left:116.65pt;mso-position-horizontal-relative:page">
              <v:textbox inset="0in,0in,0in,0in">
                <w:txbxContent>
                  <w:p>
                    <w:pPr>
                      <w:pStyle w:val="Contedodoquadro"/>
                      <w:tabs>
                        <w:tab w:val="left" w:pos="5825" w:leader="none"/>
                        <w:tab w:val="left" w:pos="6406" w:leader="none"/>
                        <w:tab w:val="left" w:pos="8816" w:leader="none"/>
                        <w:tab w:val="left" w:pos="9399" w:leader="none"/>
                      </w:tabs>
                      <w:spacing w:lineRule="exact" w:line="281" w:before="0" w:after="0"/>
                      <w:ind w:left="0" w:right="0" w:hanging="0"/>
                      <w:jc w:val="left"/>
                      <w:rPr/>
                    </w:pPr>
                    <w:r>
                      <w:rPr>
                        <w:b/>
                        <w:color w:val="2D75B5"/>
                        <w:sz w:val="28"/>
                      </w:rPr>
                      <w:t>CURRÍCULO DA REDE</w:t>
                    </w:r>
                    <w:r>
                      <w:rPr>
                        <w:b/>
                        <w:color w:val="2D75B5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ESTADUAL</w:t>
                    </w:r>
                    <w:r>
                      <w:rPr>
                        <w:b/>
                        <w:color w:val="2D75B5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PARANAENSE</w:t>
                      <w:tab/>
                      <w:t>–</w:t>
                      <w:tab/>
                      <w:t>LÍNGUA</w:t>
                    </w:r>
                    <w:r>
                      <w:rPr>
                        <w:b/>
                        <w:color w:val="2D75B5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INGLESA</w:t>
                      <w:tab/>
                      <w:t>–</w:t>
                      <w:tab/>
                      <w:t>ENSINO</w:t>
                    </w:r>
                    <w:r>
                      <w:rPr>
                        <w:b/>
                        <w:color w:val="2D75B5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D75B5"/>
                        <w:sz w:val="28"/>
                      </w:rPr>
                      <w:t>FUNDAMENTAL</w:t>
                    </w:r>
                  </w:p>
                </w:txbxContent>
              </v:textbox>
            </v:rect>
          </w:pict>
        </mc:Fallback>
      </mc:AlternateConten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28">
              <wp:simplePos x="0" y="0"/>
              <wp:positionH relativeFrom="page">
                <wp:posOffset>251460</wp:posOffset>
              </wp:positionH>
              <wp:positionV relativeFrom="page">
                <wp:posOffset>749935</wp:posOffset>
              </wp:positionV>
              <wp:extent cx="6374765" cy="1270"/>
              <wp:effectExtent l="0" t="0" r="0" b="0"/>
              <wp:wrapNone/>
              <wp:docPr id="10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83160" cy="0"/>
                      </a:xfrm>
                      <a:prstGeom prst="line">
                        <a:avLst/>
                      </a:prstGeom>
                      <a:ln w="12240">
                        <a:solidFill>
                          <a:srgbClr val="2d75b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9.8pt,59.05pt" to="734.95pt,59.05pt" stroked="t" style="position:absolute;mso-position-horizontal-relative:page;mso-position-vertical-relative:page">
              <v:stroke color="#2d75b6" weight="1224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9">
              <wp:simplePos x="0" y="0"/>
              <wp:positionH relativeFrom="page">
                <wp:posOffset>2870835</wp:posOffset>
              </wp:positionH>
              <wp:positionV relativeFrom="page">
                <wp:posOffset>472440</wp:posOffset>
              </wp:positionV>
              <wp:extent cx="1275715" cy="203835"/>
              <wp:effectExtent l="0" t="0" r="0" b="0"/>
              <wp:wrapNone/>
              <wp:docPr id="10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571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LÍNGUA INGLESA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00.45pt;height:16.05pt;mso-wrap-distance-left:9pt;mso-wrap-distance-right:9pt;mso-wrap-distance-top:0pt;mso-wrap-distance-bottom:0pt;margin-top:37.2pt;mso-position-vertical-relative:page;margin-left:226.0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LÍNGUA INGLESA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30">
              <wp:simplePos x="0" y="0"/>
              <wp:positionH relativeFrom="page">
                <wp:posOffset>4401185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10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346.5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31">
              <wp:simplePos x="0" y="0"/>
              <wp:positionH relativeFrom="page">
                <wp:posOffset>4772025</wp:posOffset>
              </wp:positionH>
              <wp:positionV relativeFrom="page">
                <wp:posOffset>472440</wp:posOffset>
              </wp:positionV>
              <wp:extent cx="579120" cy="203835"/>
              <wp:effectExtent l="0" t="0" r="0" b="0"/>
              <wp:wrapNone/>
              <wp:docPr id="10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912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9º ANO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5.6pt;height:16.05pt;mso-wrap-distance-left:9pt;mso-wrap-distance-right:9pt;mso-wrap-distance-top:0pt;mso-wrap-distance-bottom:0pt;margin-top:37.2pt;mso-position-vertical-relative:page;margin-left:375.7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9º ANO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32">
              <wp:simplePos x="0" y="0"/>
              <wp:positionH relativeFrom="page">
                <wp:posOffset>5645150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10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444.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33">
              <wp:simplePos x="0" y="0"/>
              <wp:positionH relativeFrom="page">
                <wp:posOffset>6015355</wp:posOffset>
              </wp:positionH>
              <wp:positionV relativeFrom="page">
                <wp:posOffset>472440</wp:posOffset>
              </wp:positionV>
              <wp:extent cx="1806575" cy="203835"/>
              <wp:effectExtent l="0" t="0" r="0" b="0"/>
              <wp:wrapNone/>
              <wp:docPr id="10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657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ENSINO FUNDAMENTAL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42.25pt;height:16.05pt;mso-wrap-distance-left:9pt;mso-wrap-distance-right:9pt;mso-wrap-distance-top:0pt;mso-wrap-distance-bottom:0pt;margin-top:37.2pt;mso-position-vertical-relative:page;margin-left:473.6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ENSINO FUNDAMENTAL</w:t>
                    </w:r>
                  </w:p>
                </w:txbxContent>
              </v:textbox>
            </v:rect>
          </w:pict>
        </mc:Fallback>
      </mc:AlternateContent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texto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10">
              <wp:simplePos x="0" y="0"/>
              <wp:positionH relativeFrom="page">
                <wp:posOffset>693420</wp:posOffset>
              </wp:positionH>
              <wp:positionV relativeFrom="page">
                <wp:posOffset>749935</wp:posOffset>
              </wp:positionV>
              <wp:extent cx="6374765" cy="1270"/>
              <wp:effectExtent l="0" t="0" r="0" b="0"/>
              <wp:wrapNone/>
              <wp:docPr id="1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83160" cy="0"/>
                      </a:xfrm>
                      <a:prstGeom prst="line">
                        <a:avLst/>
                      </a:prstGeom>
                      <a:ln w="12240">
                        <a:solidFill>
                          <a:srgbClr val="2d75b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4.6pt,59.05pt" to="769.75pt,59.05pt" stroked="t" style="position:absolute;mso-position-horizontal-relative:page;mso-position-vertical-relative:page">
              <v:stroke color="#2d75b6" weight="1224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1">
              <wp:simplePos x="0" y="0"/>
              <wp:positionH relativeFrom="page">
                <wp:posOffset>2870835</wp:posOffset>
              </wp:positionH>
              <wp:positionV relativeFrom="page">
                <wp:posOffset>472440</wp:posOffset>
              </wp:positionV>
              <wp:extent cx="1275715" cy="203835"/>
              <wp:effectExtent l="0" t="0" r="0" b="0"/>
              <wp:wrapNone/>
              <wp:docPr id="1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571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LÍNGUA INGLESA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00.45pt;height:16.05pt;mso-wrap-distance-left:9pt;mso-wrap-distance-right:9pt;mso-wrap-distance-top:0pt;mso-wrap-distance-bottom:0pt;margin-top:37.2pt;mso-position-vertical-relative:page;margin-left:226.0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LÍNGUA INGLESA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2">
              <wp:simplePos x="0" y="0"/>
              <wp:positionH relativeFrom="page">
                <wp:posOffset>4401185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1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346.5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3">
              <wp:simplePos x="0" y="0"/>
              <wp:positionH relativeFrom="page">
                <wp:posOffset>4772025</wp:posOffset>
              </wp:positionH>
              <wp:positionV relativeFrom="page">
                <wp:posOffset>472440</wp:posOffset>
              </wp:positionV>
              <wp:extent cx="579120" cy="203835"/>
              <wp:effectExtent l="0" t="0" r="0" b="0"/>
              <wp:wrapNone/>
              <wp:docPr id="1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912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6º ANO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5.6pt;height:16.05pt;mso-wrap-distance-left:9pt;mso-wrap-distance-right:9pt;mso-wrap-distance-top:0pt;mso-wrap-distance-bottom:0pt;margin-top:37.2pt;mso-position-vertical-relative:page;margin-left:375.7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6º ANO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4">
              <wp:simplePos x="0" y="0"/>
              <wp:positionH relativeFrom="page">
                <wp:posOffset>5645150</wp:posOffset>
              </wp:positionH>
              <wp:positionV relativeFrom="page">
                <wp:posOffset>472440</wp:posOffset>
              </wp:positionV>
              <wp:extent cx="114300" cy="203835"/>
              <wp:effectExtent l="0" t="0" r="0" b="0"/>
              <wp:wrapNone/>
              <wp:docPr id="1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w w:val="100"/>
                              <w:sz w:val="28"/>
                            </w:rPr>
                            <w:t>–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pt;height:16.05pt;mso-wrap-distance-left:9pt;mso-wrap-distance-right:9pt;mso-wrap-distance-top:0pt;mso-wrap-distance-bottom:0pt;margin-top:37.2pt;mso-position-vertical-relative:page;margin-left:444.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w w:val="100"/>
                        <w:sz w:val="28"/>
                      </w:rPr>
                      <w:t>–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5">
              <wp:simplePos x="0" y="0"/>
              <wp:positionH relativeFrom="page">
                <wp:posOffset>6015355</wp:posOffset>
              </wp:positionH>
              <wp:positionV relativeFrom="page">
                <wp:posOffset>472440</wp:posOffset>
              </wp:positionV>
              <wp:extent cx="1806575" cy="203835"/>
              <wp:effectExtent l="0" t="0" r="0" b="0"/>
              <wp:wrapNone/>
              <wp:docPr id="1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6575" cy="2038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306" w:before="0" w:after="0"/>
                            <w:ind w:left="20" w:right="0" w:hanging="0"/>
                            <w:jc w:val="left"/>
                            <w:rPr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D75B5"/>
                              <w:sz w:val="28"/>
                            </w:rPr>
                            <w:t>ENSINO FUNDAMENTAL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42.25pt;height:16.05pt;mso-wrap-distance-left:9pt;mso-wrap-distance-right:9pt;mso-wrap-distance-top:0pt;mso-wrap-distance-bottom:0pt;margin-top:37.2pt;mso-position-vertical-relative:page;margin-left:473.6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306" w:before="0" w:after="0"/>
                      <w:ind w:left="20" w:right="0" w:hanging="0"/>
                      <w:jc w:val="left"/>
                      <w:rPr>
                        <w:b/>
                        <w:b/>
                        <w:sz w:val="28"/>
                      </w:rPr>
                    </w:pPr>
                    <w:r>
                      <w:rPr>
                        <w:b/>
                        <w:color w:val="2D75B5"/>
                        <w:sz w:val="28"/>
                      </w:rPr>
                      <w:t>ENSINO FUNDAMENTAL</w:t>
                    </w:r>
                  </w:p>
                </w:txbxContent>
              </v:textbox>
            </v:rect>
          </w:pict>
        </mc:Fallback>
      </mc:AlternateContent>
    </w:r>
  </w:p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0" distB="0" distL="114300" distR="114300" simplePos="0" locked="0" layoutInCell="1" allowOverlap="1" relativeHeight="46">
              <wp:simplePos x="0" y="0"/>
              <wp:positionH relativeFrom="page">
                <wp:posOffset>622935</wp:posOffset>
              </wp:positionH>
              <wp:positionV relativeFrom="paragraph">
                <wp:posOffset>-2538095</wp:posOffset>
              </wp:positionV>
              <wp:extent cx="9554210" cy="5054600"/>
              <wp:effectExtent l="0" t="0" r="0" b="0"/>
              <wp:wrapNone/>
              <wp:docPr id="2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54210" cy="5054600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W w:w="15032" w:type="dxa"/>
                            <w:jc w:val="left"/>
                            <w:tblInd w:w="5" w:type="dxa"/>
                            <w:tbl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  <w:insideH w:val="single" w:sz="4" w:space="0" w:color="000001"/>
                              <w:insideV w:val="single" w:sz="4" w:space="0" w:color="000001"/>
                            </w:tblBorders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1e0"/>
                          </w:tblPr>
                          <w:tblGrid>
                            <w:gridCol w:w="1988"/>
                            <w:gridCol w:w="2553"/>
                            <w:gridCol w:w="1843"/>
                            <w:gridCol w:w="3825"/>
                            <w:gridCol w:w="3403"/>
                            <w:gridCol w:w="567"/>
                            <w:gridCol w:w="426"/>
                            <w:gridCol w:w="425"/>
                          </w:tblGrid>
                          <w:tr>
                            <w:trPr>
                              <w:trHeight w:val="537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39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PRÁTICAS</w:t>
                                </w:r>
                                <w:r>
                                  <w:rPr>
                                    <w:b/>
                                    <w:spacing w:val="-5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15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LINGUAGEM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lineRule="exact" w:line="265"/>
                                  <w:ind w:left="485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OBJETOS DE</w:t>
                                </w:r>
                              </w:p>
                              <w:p>
                                <w:pPr>
                                  <w:pStyle w:val="TableParagraph"/>
                                  <w:spacing w:lineRule="exact" w:line="252"/>
                                  <w:ind w:left="489" w:right="479" w:hanging="0"/>
                                  <w:jc w:val="center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CONHECIMENTO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93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CÓDIGOS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48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OBJETIVOS DE APRENDIZAGEM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131" w:after="0"/>
                                  <w:ind w:left="1050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CONTEÚDO(S)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79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1º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7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8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2º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color="auto" w:fill="BCD5ED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32" w:after="0"/>
                                  <w:ind w:left="106" w:right="0" w:hanging="0"/>
                                  <w:rPr>
                                    <w:b/>
                                    <w:b/>
                                    <w:sz w:val="22"/>
                                  </w:rPr>
                                </w:pPr>
                                <w:r>
                                  <w:rPr>
                                    <w:b/>
                                    <w:sz w:val="22"/>
                                  </w:rPr>
                                  <w:t>3º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3" w:after="0"/>
                                  <w:ind w:left="106" w:right="0" w:hanging="0"/>
                                  <w:rPr>
                                    <w:b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TRI</w:t>
                                </w:r>
                              </w:p>
                            </w:tc>
                          </w:tr>
                          <w:tr>
                            <w:trPr>
                              <w:trHeight w:val="2268" w:hRule="atLeast"/>
                            </w:trPr>
                            <w:tc>
                              <w:tcPr>
                                <w:tcW w:w="1988" w:type="dxa"/>
                                <w:vMerge w:val="restart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31"/>
                                  </w:rPr>
                                </w:pPr>
                                <w:r>
                                  <w:rPr>
                                    <w:sz w:val="31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LEITURA</w:t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Estratégias de leitura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tabs>
                                    <w:tab w:val="left" w:pos="1412" w:leader="none"/>
                                    <w:tab w:val="left" w:pos="1921" w:leader="none"/>
                                  </w:tabs>
                                  <w:ind w:left="44" w:right="33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Mobilização</w:t>
                                  <w:tab/>
                                  <w:t>de</w:t>
                                  <w:tab/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outros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conhecimentos: características do gênero discursivo, por meio 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>questionamentos conduzidos pelo</w:t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professor.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89" w:after="0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PR.EF06LI07.a.6.13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1" w:after="0"/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Compreender nos textos lidos, os aspectos de construção do seu sentido global,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tais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como:</w:t>
                                </w:r>
                                <w:r>
                                  <w:rPr>
                                    <w:spacing w:val="-11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identificação</w:t>
                                </w:r>
                                <w:r>
                                  <w:rPr>
                                    <w:spacing w:val="-9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do</w:t>
                                </w:r>
                                <w:r>
                                  <w:rPr>
                                    <w:spacing w:val="-10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gênero, esfera social de circulação, suporte, entre outros.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33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Construção do sentido global, tais como: identificação do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gênero, </w:t>
                                </w:r>
                                <w:r>
                                  <w:rPr>
                                    <w:sz w:val="22"/>
                                  </w:rPr>
                                  <w:t>esfera social de circulação, suporte, entre</w:t>
                                </w:r>
                                <w:r>
                                  <w:rPr>
                                    <w:spacing w:val="-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>outros.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89" w:after="0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89" w:after="0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268" w:hRule="atLeast"/>
                            </w:trPr>
                            <w:tc>
                              <w:tcPr>
                                <w:tcW w:w="1988" w:type="dxa"/>
                                <w:vMerge w:val="continue"/>
                                <w:tcBorders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Contedodoquadro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sz w:val="2"/>
                                    <w:szCs w:val="2"/>
                                  </w:rPr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1" w:after="0"/>
                                  <w:ind w:left="44" w:right="31" w:hanging="0"/>
                                  <w:jc w:val="both"/>
                                  <w:rPr>
                                    <w:i/>
                                    <w:i/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Compreensão geral e específica: leitura rápida (</w:t>
                                </w:r>
                                <w:r>
                                  <w:rPr>
                                    <w:i/>
                                    <w:sz w:val="22"/>
                                  </w:rPr>
                                  <w:t>skimming, scanning).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2" w:after="0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PR.EF06LI08.s.6.14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1" w:after="0"/>
                                  <w:ind w:left="45" w:right="30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Identificar o assunto e a ideia principal de um texto, reconhecendo sua organização textual e palavras cognatas, utilizando estratégias de pré-leitura, com auxílio do professor.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8" w:after="0"/>
                                  <w:rPr>
                                    <w:sz w:val="26"/>
                                  </w:rPr>
                                </w:pPr>
                                <w:r>
                                  <w:rPr>
                                    <w:sz w:val="2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Identificação do assunto e a ideia principal de um texto, organização textual e palavras cognatas, utilizando estratégias de pré-leitura.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2" w:after="0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92" w:after="0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  <w:tr>
                            <w:trPr>
                              <w:trHeight w:val="2837" w:hRule="atLeast"/>
                            </w:trPr>
                            <w:tc>
                              <w:tcPr>
                                <w:tcW w:w="1988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27"/>
                                  </w:rPr>
                                </w:pPr>
                                <w:r>
                                  <w:rPr>
                                    <w:sz w:val="27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LEITURA</w:t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Estratégias de leitura</w:t>
                                </w:r>
                              </w:p>
                            </w:tc>
                            <w:tc>
                              <w:tcPr>
                                <w:tcW w:w="255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tabs>
                                    <w:tab w:val="left" w:pos="1614" w:leader="none"/>
                                  </w:tabs>
                                  <w:spacing w:before="71" w:after="0"/>
                                  <w:ind w:left="44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Relação da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linguagem </w:t>
                                </w:r>
                                <w:r>
                                  <w:rPr>
                                    <w:sz w:val="22"/>
                                  </w:rPr>
                                  <w:t>verbal e verbo-visual para</w:t>
                                </w:r>
                                <w:r>
                                  <w:rPr>
                                    <w:spacing w:val="-12"/>
                                    <w:sz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a construção de sentido de gêneros discursivos: cartão de aniversário, </w:t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convite, </w:t>
                                </w:r>
                                <w:r>
                                  <w:rPr>
                                    <w:sz w:val="22"/>
                                  </w:rPr>
                                  <w:t>receita,</w:t>
                                  <w:tab/>
                                </w:r>
                                <w:r>
                                  <w:rPr>
                                    <w:spacing w:val="-3"/>
                                    <w:sz w:val="22"/>
                                  </w:rPr>
                                  <w:t xml:space="preserve">panfletos,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propagandas, capa </w:t>
                                </w:r>
                                <w:r>
                                  <w:rPr>
                                    <w:spacing w:val="-8"/>
                                    <w:sz w:val="22"/>
                                  </w:rPr>
                                  <w:t xml:space="preserve">de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revistas ou DVD, jogos digitais, fotolegenda, </w:t>
                                </w:r>
                                <w:r>
                                  <w:rPr>
                                    <w:spacing w:val="-4"/>
                                    <w:sz w:val="22"/>
                                  </w:rPr>
                                  <w:t xml:space="preserve">entre </w:t>
                                </w:r>
                                <w:r>
                                  <w:rPr>
                                    <w:sz w:val="22"/>
                                  </w:rPr>
                                  <w:t>outros.</w:t>
                                </w:r>
                              </w:p>
                            </w:tc>
                            <w:tc>
                              <w:tcPr>
                                <w:tcW w:w="184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3" w:right="0" w:hanging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PR.EF06LI09.s.6.15</w:t>
                                </w:r>
                              </w:p>
                            </w:tc>
                            <w:tc>
                              <w:tcPr>
                                <w:tcW w:w="38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45" w:right="29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Localizar informações explícitas e específicas em textos adequados ao nível de aprendizagem dos estudantes, para desenvolver a percepção sobre informações relevantes.</w:t>
                                </w:r>
                              </w:p>
                            </w:tc>
                            <w:tc>
                              <w:tcPr>
                                <w:tcW w:w="3403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0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" w:after="0"/>
                                  <w:ind w:left="45" w:right="32" w:hanging="0"/>
                                  <w:jc w:val="bot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Informações explícitas e específicas, percepção sobre informações relevantes.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rFonts w:ascii="Times New Roman" w:hAnsi="Times New Roman"/>
                                    <w:sz w:val="22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2"/>
                                  </w:rPr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9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  <w:tcBorders>
                                  <w:top w:val="single" w:sz="4" w:space="0" w:color="000001"/>
                                  <w:left w:val="single" w:sz="4" w:space="0" w:color="000001"/>
                                  <w:bottom w:val="single" w:sz="4" w:space="0" w:color="000001"/>
                                  <w:right w:val="single" w:sz="4" w:space="0" w:color="000001"/>
                                  <w:insideH w:val="single" w:sz="4" w:space="0" w:color="000001"/>
                                  <w:insideV w:val="single" w:sz="4" w:space="0" w:color="000001"/>
                                </w:tcBorders>
                                <w:shd w:fill="auto" w:val="clear"/>
                                <w:tcMar>
                                  <w:left w:w="0" w:type="dxa"/>
                                </w:tcMar>
                              </w:tcPr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spacing w:before="11" w:after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ind w:left="6" w:right="0" w:hang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w w:val="100"/>
                                    <w:sz w:val="22"/>
                                  </w:rPr>
                                  <w:t>x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e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52.3pt;height:398pt;mso-wrap-distance-left:9pt;mso-wrap-distance-right:9pt;mso-wrap-distance-top:0pt;mso-wrap-distance-bottom:0pt;margin-top:-199.85pt;mso-position-vertical-relative:text;margin-left:49.05pt;mso-position-horizontal-relative:page">
              <v:textbox inset="0in,0in,0in,0in">
                <w:txbxContent>
                  <w:tbl>
                    <w:tblPr>
                      <w:tblW w:w="15032" w:type="dxa"/>
                      <w:jc w:val="left"/>
                      <w:tblInd w:w="5" w:type="dxa"/>
                      <w:tblBorders>
                        <w:top w:val="single" w:sz="4" w:space="0" w:color="000001"/>
                        <w:left w:val="single" w:sz="4" w:space="0" w:color="000001"/>
                        <w:bottom w:val="single" w:sz="4" w:space="0" w:color="000001"/>
                        <w:right w:val="single" w:sz="4" w:space="0" w:color="000001"/>
                        <w:insideH w:val="single" w:sz="4" w:space="0" w:color="000001"/>
                        <w:insideV w:val="single" w:sz="4" w:space="0" w:color="000001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1e0"/>
                    </w:tblPr>
                    <w:tblGrid>
                      <w:gridCol w:w="1988"/>
                      <w:gridCol w:w="2553"/>
                      <w:gridCol w:w="1843"/>
                      <w:gridCol w:w="3825"/>
                      <w:gridCol w:w="3403"/>
                      <w:gridCol w:w="567"/>
                      <w:gridCol w:w="426"/>
                      <w:gridCol w:w="425"/>
                    </w:tblGrid>
                    <w:tr>
                      <w:trPr>
                        <w:trHeight w:val="537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39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PRÁTICAS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2"/>
                            </w:rPr>
                            <w:t>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15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LINGUAGEM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lineRule="exact" w:line="265"/>
                            <w:ind w:left="485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OBJETOS DE</w:t>
                          </w:r>
                        </w:p>
                        <w:p>
                          <w:pPr>
                            <w:pStyle w:val="TableParagraph"/>
                            <w:spacing w:lineRule="exact" w:line="252"/>
                            <w:ind w:left="489" w:right="479" w:hanging="0"/>
                            <w:jc w:val="center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CONHECIMENTO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93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CÓDIGOS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48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OBJETIVOS DE APRENDIZAGEM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131" w:after="0"/>
                            <w:ind w:left="1050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CONTEÚDO(S)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79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1º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7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8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2º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color="auto" w:fill="BCD5ED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32" w:after="0"/>
                            <w:ind w:left="106" w:right="0" w:hanging="0"/>
                            <w:rPr>
                              <w:b/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3º</w:t>
                          </w:r>
                        </w:p>
                        <w:p>
                          <w:pPr>
                            <w:pStyle w:val="TableParagraph"/>
                            <w:spacing w:before="3" w:after="0"/>
                            <w:ind w:left="106" w:right="0" w:hanging="0"/>
                            <w:rPr>
                              <w:b/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TRI</w:t>
                          </w:r>
                        </w:p>
                      </w:tc>
                    </w:tr>
                    <w:tr>
                      <w:trPr>
                        <w:trHeight w:val="2268" w:hRule="atLeast"/>
                      </w:trPr>
                      <w:tc>
                        <w:tcPr>
                          <w:tcW w:w="1988" w:type="dxa"/>
                          <w:vMerge w:val="restart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LEITURA</w:t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Estratégias de leitura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tabs>
                              <w:tab w:val="left" w:pos="1412" w:leader="none"/>
                              <w:tab w:val="left" w:pos="1921" w:leader="none"/>
                            </w:tabs>
                            <w:ind w:left="44" w:right="33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Mobilização</w:t>
                            <w:tab/>
                            <w:t>de</w:t>
                            <w:tab/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outros </w:t>
                          </w:r>
                          <w:r>
                            <w:rPr>
                              <w:sz w:val="22"/>
                            </w:rPr>
                            <w:t xml:space="preserve">conhecimentos: características do gênero discursivo, por meio 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>questionamentos conduzidos pelo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professor.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89" w:after="0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PR.EF06LI07.a.6.13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1" w:after="0"/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Compreender nos textos lidos, os aspectos de construção do seu sentido global,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tais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como:</w:t>
                          </w:r>
                          <w:r>
                            <w:rPr>
                              <w:spacing w:val="-1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identificação</w:t>
                          </w:r>
                          <w:r>
                            <w:rPr>
                              <w:spacing w:val="-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do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gênero, esfera social de circulação, suporte, entre outros.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33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Construção do sentido global, tais como: identificação do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gênero, </w:t>
                          </w:r>
                          <w:r>
                            <w:rPr>
                              <w:sz w:val="22"/>
                            </w:rPr>
                            <w:t>esfera social de circulação, suporte, entre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outros.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89" w:after="0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89" w:after="0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268" w:hRule="atLeast"/>
                      </w:trPr>
                      <w:tc>
                        <w:tcPr>
                          <w:tcW w:w="1988" w:type="dxa"/>
                          <w:vMerge w:val="continue"/>
                          <w:tcBorders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Contedodoquadro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sz w:val="2"/>
                              <w:szCs w:val="2"/>
                            </w:rPr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1" w:after="0"/>
                            <w:ind w:left="44" w:right="31" w:hanging="0"/>
                            <w:jc w:val="both"/>
                            <w:rPr>
                              <w:i/>
                              <w:i/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Compreensão geral e específica: leitura rápida (</w:t>
                          </w:r>
                          <w:r>
                            <w:rPr>
                              <w:i/>
                              <w:sz w:val="22"/>
                            </w:rPr>
                            <w:t>skimming, scanning).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2" w:after="0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PR.EF06LI08.s.6.14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1" w:after="0"/>
                            <w:ind w:left="45" w:right="30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Identificar o assunto e a ideia principal de um texto, reconhecendo sua organização textual e palavras cognatas, utilizando estratégias de pré-leitura, com auxílio do professor.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8" w:after="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Identificação do assunto e a ideia principal de um texto, organização textual e palavras cognatas, utilizando estratégias de pré-leitura.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2" w:after="0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92" w:after="0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  <w:tr>
                      <w:trPr>
                        <w:trHeight w:val="2837" w:hRule="atLeast"/>
                      </w:trPr>
                      <w:tc>
                        <w:tcPr>
                          <w:tcW w:w="1988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27"/>
                            </w:rPr>
                          </w:pPr>
                          <w:r>
                            <w:rPr>
                              <w:sz w:val="27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LEITURA</w:t>
                          </w:r>
                        </w:p>
                        <w:p>
                          <w:pPr>
                            <w:pStyle w:val="TableParagraph"/>
                            <w:ind w:left="45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Estratégias de leitura</w:t>
                          </w:r>
                        </w:p>
                      </w:tc>
                      <w:tc>
                        <w:tcPr>
                          <w:tcW w:w="255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tabs>
                              <w:tab w:val="left" w:pos="1614" w:leader="none"/>
                            </w:tabs>
                            <w:spacing w:before="71" w:after="0"/>
                            <w:ind w:left="44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Relação da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linguagem </w:t>
                          </w:r>
                          <w:r>
                            <w:rPr>
                              <w:sz w:val="22"/>
                            </w:rPr>
                            <w:t>verbal e verbo-visual para</w:t>
                          </w:r>
                          <w:r>
                            <w:rPr>
                              <w:spacing w:val="-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 xml:space="preserve">a construção de sentido de gêneros discursivos: cartão de aniversário, 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convite, </w:t>
                          </w:r>
                          <w:r>
                            <w:rPr>
                              <w:sz w:val="22"/>
                            </w:rPr>
                            <w:t>receita,</w:t>
                            <w:tab/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panfletos, </w:t>
                          </w:r>
                          <w:r>
                            <w:rPr>
                              <w:sz w:val="22"/>
                            </w:rPr>
                            <w:t xml:space="preserve">propagandas, capa </w:t>
                          </w:r>
                          <w:r>
                            <w:rPr>
                              <w:spacing w:val="-8"/>
                              <w:sz w:val="22"/>
                            </w:rPr>
                            <w:t xml:space="preserve">de </w:t>
                          </w:r>
                          <w:r>
                            <w:rPr>
                              <w:sz w:val="22"/>
                            </w:rPr>
                            <w:t xml:space="preserve">revistas ou DVD, jogos digitais, fotolegenda, 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 xml:space="preserve">entre </w:t>
                          </w:r>
                          <w:r>
                            <w:rPr>
                              <w:sz w:val="22"/>
                            </w:rPr>
                            <w:t>outros.</w:t>
                          </w:r>
                        </w:p>
                      </w:tc>
                      <w:tc>
                        <w:tcPr>
                          <w:tcW w:w="184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3" w:right="0" w:hanging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PR.EF06LI09.s.6.15</w:t>
                          </w:r>
                        </w:p>
                      </w:tc>
                      <w:tc>
                        <w:tcPr>
                          <w:tcW w:w="38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45" w:right="29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Localizar informações explícitas e específicas em textos adequados ao nível de aprendizagem dos estudantes, para desenvolver a percepção sobre informações relevantes.</w:t>
                          </w:r>
                        </w:p>
                      </w:tc>
                      <w:tc>
                        <w:tcPr>
                          <w:tcW w:w="3403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0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" w:after="0"/>
                            <w:ind w:left="45" w:right="32" w:hanging="0"/>
                            <w:jc w:val="bot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Informações explícitas e específicas, percepção sobre informações relevantes.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rFonts w:ascii="Times New Roman" w:hAnsi="Times New Roman"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</w:rPr>
                          </w:r>
                        </w:p>
                      </w:tc>
                      <w:tc>
                        <w:tcPr>
                          <w:tcW w:w="426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9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  <w:tc>
                        <w:tcPr>
                          <w:tcW w:w="425" w:type="dxa"/>
                          <w:tcBorders>
                            <w:top w:val="single" w:sz="4" w:space="0" w:color="000001"/>
                            <w:left w:val="single" w:sz="4" w:space="0" w:color="000001"/>
                            <w:bottom w:val="single" w:sz="4" w:space="0" w:color="000001"/>
                            <w:right w:val="single" w:sz="4" w:space="0" w:color="000001"/>
                            <w:insideH w:val="single" w:sz="4" w:space="0" w:color="000001"/>
                            <w:insideV w:val="single" w:sz="4" w:space="0" w:color="000001"/>
                          </w:tcBorders>
                          <w:shd w:fill="auto" w:val="clear"/>
                          <w:tcMar>
                            <w:left w:w="0" w:type="dxa"/>
                          </w:tcMar>
                        </w:tcPr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</w:r>
                        </w:p>
                        <w:p>
                          <w:pPr>
                            <w:pStyle w:val="TableParagraph"/>
                            <w:spacing w:before="11" w:after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</w:r>
                        </w:p>
                        <w:p>
                          <w:pPr>
                            <w:pStyle w:val="TableParagraph"/>
                            <w:ind w:left="6" w:right="0" w:hanging="0"/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w w:val="100"/>
                              <w:sz w:val="22"/>
                            </w:rPr>
                            <w:t>x</w:t>
                          </w:r>
                        </w:p>
                      </w:tc>
                    </w:tr>
                  </w:tbl>
                  <w:p>
                    <w:pPr>
                      <w:pStyle w:val="Corpodetexto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sz w:val="22"/>
      <w:szCs w:val="22"/>
      <w:lang w:val="pt-PT" w:eastAsia="pt-PT" w:bidi="pt-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pt-PT" w:eastAsia="pt-PT" w:bidi="pt-PT"/>
    </w:rPr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>
      <w:lang w:val="pt-PT" w:eastAsia="pt-PT" w:bidi="pt-PT"/>
    </w:rPr>
  </w:style>
  <w:style w:type="paragraph" w:styleId="TableParagraph">
    <w:name w:val="Table Paragraph"/>
    <w:basedOn w:val="Normal"/>
    <w:uiPriority w:val="1"/>
    <w:qFormat/>
    <w:pPr/>
    <w:rPr>
      <w:rFonts w:ascii="Calibri" w:hAnsi="Calibri" w:eastAsia="Calibri" w:cs="Calibri"/>
      <w:lang w:val="pt-PT" w:eastAsia="pt-PT" w:bidi="pt-PT"/>
    </w:rPr>
  </w:style>
  <w:style w:type="paragraph" w:styleId="Cabealho">
    <w:name w:val="Header"/>
    <w:basedOn w:val="Normal"/>
    <w:pPr/>
    <w:rPr/>
  </w:style>
  <w:style w:type="paragraph" w:styleId="Contedodoquadro">
    <w:name w:val="Conteúdo do quadro"/>
    <w:basedOn w:val="Normal"/>
    <w:qFormat/>
    <w:pPr/>
    <w:rPr/>
  </w:style>
  <w:style w:type="paragraph" w:styleId="Rodap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header" Target="header4.xml"/><Relationship Id="rId19" Type="http://schemas.openxmlformats.org/officeDocument/2006/relationships/footer" Target="footer4.xml"/><Relationship Id="rId20" Type="http://schemas.openxmlformats.org/officeDocument/2006/relationships/header" Target="header5.xml"/><Relationship Id="rId21" Type="http://schemas.openxmlformats.org/officeDocument/2006/relationships/footer" Target="footer5.xml"/><Relationship Id="rId22" Type="http://schemas.openxmlformats.org/officeDocument/2006/relationships/header" Target="header6.xml"/><Relationship Id="rId23" Type="http://schemas.openxmlformats.org/officeDocument/2006/relationships/footer" Target="footer6.xml"/><Relationship Id="rId24" Type="http://schemas.openxmlformats.org/officeDocument/2006/relationships/header" Target="header7.xml"/><Relationship Id="rId25" Type="http://schemas.openxmlformats.org/officeDocument/2006/relationships/footer" Target="footer7.xml"/><Relationship Id="rId26" Type="http://schemas.openxmlformats.org/officeDocument/2006/relationships/header" Target="header8.xml"/><Relationship Id="rId27" Type="http://schemas.openxmlformats.org/officeDocument/2006/relationships/footer" Target="footer8.xml"/><Relationship Id="rId28" Type="http://schemas.openxmlformats.org/officeDocument/2006/relationships/header" Target="header9.xml"/><Relationship Id="rId29" Type="http://schemas.openxmlformats.org/officeDocument/2006/relationships/footer" Target="footer9.xml"/><Relationship Id="rId30" Type="http://schemas.openxmlformats.org/officeDocument/2006/relationships/header" Target="header10.xml"/><Relationship Id="rId31" Type="http://schemas.openxmlformats.org/officeDocument/2006/relationships/footer" Target="footer10.xml"/><Relationship Id="rId32" Type="http://schemas.openxmlformats.org/officeDocument/2006/relationships/header" Target="header11.xml"/><Relationship Id="rId33" Type="http://schemas.openxmlformats.org/officeDocument/2006/relationships/footer" Target="footer11.xml"/><Relationship Id="rId34" Type="http://schemas.openxmlformats.org/officeDocument/2006/relationships/header" Target="header12.xml"/><Relationship Id="rId35" Type="http://schemas.openxmlformats.org/officeDocument/2006/relationships/footer" Target="footer12.xml"/><Relationship Id="rId36" Type="http://schemas.openxmlformats.org/officeDocument/2006/relationships/header" Target="header13.xml"/><Relationship Id="rId37" Type="http://schemas.openxmlformats.org/officeDocument/2006/relationships/footer" Target="footer13.xml"/><Relationship Id="rId38" Type="http://schemas.openxmlformats.org/officeDocument/2006/relationships/header" Target="header14.xml"/><Relationship Id="rId39" Type="http://schemas.openxmlformats.org/officeDocument/2006/relationships/footer" Target="footer14.xml"/><Relationship Id="rId40" Type="http://schemas.openxmlformats.org/officeDocument/2006/relationships/header" Target="header15.xml"/><Relationship Id="rId41" Type="http://schemas.openxmlformats.org/officeDocument/2006/relationships/footer" Target="footer15.xml"/><Relationship Id="rId42" Type="http://schemas.openxmlformats.org/officeDocument/2006/relationships/header" Target="header16.xml"/><Relationship Id="rId43" Type="http://schemas.openxmlformats.org/officeDocument/2006/relationships/footer" Target="footer16.xml"/><Relationship Id="rId44" Type="http://schemas.openxmlformats.org/officeDocument/2006/relationships/header" Target="header17.xml"/><Relationship Id="rId45" Type="http://schemas.openxmlformats.org/officeDocument/2006/relationships/footer" Target="footer17.xml"/><Relationship Id="rId46" Type="http://schemas.openxmlformats.org/officeDocument/2006/relationships/header" Target="header18.xml"/><Relationship Id="rId47" Type="http://schemas.openxmlformats.org/officeDocument/2006/relationships/footer" Target="footer18.xml"/><Relationship Id="rId48" Type="http://schemas.openxmlformats.org/officeDocument/2006/relationships/header" Target="header19.xml"/><Relationship Id="rId49" Type="http://schemas.openxmlformats.org/officeDocument/2006/relationships/footer" Target="footer19.xml"/><Relationship Id="rId50" Type="http://schemas.openxmlformats.org/officeDocument/2006/relationships/header" Target="header20.xml"/><Relationship Id="rId51" Type="http://schemas.openxmlformats.org/officeDocument/2006/relationships/footer" Target="footer20.xml"/><Relationship Id="rId52" Type="http://schemas.openxmlformats.org/officeDocument/2006/relationships/header" Target="header21.xml"/><Relationship Id="rId53" Type="http://schemas.openxmlformats.org/officeDocument/2006/relationships/footer" Target="footer21.xml"/><Relationship Id="rId54" Type="http://schemas.openxmlformats.org/officeDocument/2006/relationships/header" Target="header22.xml"/><Relationship Id="rId55" Type="http://schemas.openxmlformats.org/officeDocument/2006/relationships/footer" Target="footer22.xml"/><Relationship Id="rId56" Type="http://schemas.openxmlformats.org/officeDocument/2006/relationships/header" Target="header23.xml"/><Relationship Id="rId57" Type="http://schemas.openxmlformats.org/officeDocument/2006/relationships/footer" Target="footer23.xml"/><Relationship Id="rId58" Type="http://schemas.openxmlformats.org/officeDocument/2006/relationships/header" Target="header24.xml"/><Relationship Id="rId59" Type="http://schemas.openxmlformats.org/officeDocument/2006/relationships/footer" Target="footer24.xml"/><Relationship Id="rId60" Type="http://schemas.openxmlformats.org/officeDocument/2006/relationships/header" Target="header25.xml"/><Relationship Id="rId61" Type="http://schemas.openxmlformats.org/officeDocument/2006/relationships/footer" Target="footer25.xml"/><Relationship Id="rId62" Type="http://schemas.openxmlformats.org/officeDocument/2006/relationships/header" Target="header26.xml"/><Relationship Id="rId63" Type="http://schemas.openxmlformats.org/officeDocument/2006/relationships/footer" Target="footer26.xml"/><Relationship Id="rId64" Type="http://schemas.openxmlformats.org/officeDocument/2006/relationships/header" Target="header27.xml"/><Relationship Id="rId65" Type="http://schemas.openxmlformats.org/officeDocument/2006/relationships/footer" Target="footer27.xml"/><Relationship Id="rId66" Type="http://schemas.openxmlformats.org/officeDocument/2006/relationships/header" Target="header28.xml"/><Relationship Id="rId67" Type="http://schemas.openxmlformats.org/officeDocument/2006/relationships/footer" Target="footer28.xml"/><Relationship Id="rId68" Type="http://schemas.openxmlformats.org/officeDocument/2006/relationships/header" Target="header29.xml"/><Relationship Id="rId69" Type="http://schemas.openxmlformats.org/officeDocument/2006/relationships/footer" Target="footer29.xml"/><Relationship Id="rId70" Type="http://schemas.openxmlformats.org/officeDocument/2006/relationships/header" Target="header30.xml"/><Relationship Id="rId71" Type="http://schemas.openxmlformats.org/officeDocument/2006/relationships/footer" Target="footer30.xml"/><Relationship Id="rId72" Type="http://schemas.openxmlformats.org/officeDocument/2006/relationships/header" Target="header31.xml"/><Relationship Id="rId73" Type="http://schemas.openxmlformats.org/officeDocument/2006/relationships/footer" Target="footer31.xml"/><Relationship Id="rId74" Type="http://schemas.openxmlformats.org/officeDocument/2006/relationships/header" Target="header32.xml"/><Relationship Id="rId75" Type="http://schemas.openxmlformats.org/officeDocument/2006/relationships/footer" Target="footer32.xml"/><Relationship Id="rId76" Type="http://schemas.openxmlformats.org/officeDocument/2006/relationships/header" Target="header33.xml"/><Relationship Id="rId77" Type="http://schemas.openxmlformats.org/officeDocument/2006/relationships/footer" Target="footer33.xml"/><Relationship Id="rId78" Type="http://schemas.openxmlformats.org/officeDocument/2006/relationships/header" Target="header34.xml"/><Relationship Id="rId79" Type="http://schemas.openxmlformats.org/officeDocument/2006/relationships/footer" Target="footer34.xml"/><Relationship Id="rId80" Type="http://schemas.openxmlformats.org/officeDocument/2006/relationships/header" Target="header35.xml"/><Relationship Id="rId81" Type="http://schemas.openxmlformats.org/officeDocument/2006/relationships/footer" Target="footer35.xml"/><Relationship Id="rId82" Type="http://schemas.openxmlformats.org/officeDocument/2006/relationships/header" Target="header36.xml"/><Relationship Id="rId83" Type="http://schemas.openxmlformats.org/officeDocument/2006/relationships/footer" Target="footer36.xml"/><Relationship Id="rId84" Type="http://schemas.openxmlformats.org/officeDocument/2006/relationships/header" Target="header37.xml"/><Relationship Id="rId85" Type="http://schemas.openxmlformats.org/officeDocument/2006/relationships/footer" Target="footer37.xml"/><Relationship Id="rId86" Type="http://schemas.openxmlformats.org/officeDocument/2006/relationships/header" Target="header38.xml"/><Relationship Id="rId87" Type="http://schemas.openxmlformats.org/officeDocument/2006/relationships/footer" Target="footer38.xml"/><Relationship Id="rId88" Type="http://schemas.openxmlformats.org/officeDocument/2006/relationships/header" Target="header39.xml"/><Relationship Id="rId89" Type="http://schemas.openxmlformats.org/officeDocument/2006/relationships/footer" Target="footer39.xml"/><Relationship Id="rId90" Type="http://schemas.openxmlformats.org/officeDocument/2006/relationships/header" Target="header40.xml"/><Relationship Id="rId91" Type="http://schemas.openxmlformats.org/officeDocument/2006/relationships/footer" Target="footer40.xml"/><Relationship Id="rId92" Type="http://schemas.openxmlformats.org/officeDocument/2006/relationships/header" Target="header41.xml"/><Relationship Id="rId93" Type="http://schemas.openxmlformats.org/officeDocument/2006/relationships/footer" Target="footer41.xml"/><Relationship Id="rId94" Type="http://schemas.openxmlformats.org/officeDocument/2006/relationships/header" Target="header42.xml"/><Relationship Id="rId95" Type="http://schemas.openxmlformats.org/officeDocument/2006/relationships/footer" Target="footer42.xml"/><Relationship Id="rId96" Type="http://schemas.openxmlformats.org/officeDocument/2006/relationships/header" Target="header43.xml"/><Relationship Id="rId97" Type="http://schemas.openxmlformats.org/officeDocument/2006/relationships/footer" Target="footer43.xml"/><Relationship Id="rId98" Type="http://schemas.openxmlformats.org/officeDocument/2006/relationships/header" Target="header44.xml"/><Relationship Id="rId99" Type="http://schemas.openxmlformats.org/officeDocument/2006/relationships/footer" Target="footer44.xml"/><Relationship Id="rId100" Type="http://schemas.openxmlformats.org/officeDocument/2006/relationships/header" Target="header45.xml"/><Relationship Id="rId101" Type="http://schemas.openxmlformats.org/officeDocument/2006/relationships/footer" Target="footer45.xml"/><Relationship Id="rId102" Type="http://schemas.openxmlformats.org/officeDocument/2006/relationships/header" Target="header46.xml"/><Relationship Id="rId103" Type="http://schemas.openxmlformats.org/officeDocument/2006/relationships/footer" Target="footer46.xml"/><Relationship Id="rId104" Type="http://schemas.openxmlformats.org/officeDocument/2006/relationships/header" Target="header47.xml"/><Relationship Id="rId105" Type="http://schemas.openxmlformats.org/officeDocument/2006/relationships/footer" Target="footer47.xml"/><Relationship Id="rId106" Type="http://schemas.openxmlformats.org/officeDocument/2006/relationships/header" Target="header48.xml"/><Relationship Id="rId107" Type="http://schemas.openxmlformats.org/officeDocument/2006/relationships/footer" Target="footer48.xml"/><Relationship Id="rId108" Type="http://schemas.openxmlformats.org/officeDocument/2006/relationships/header" Target="header49.xml"/><Relationship Id="rId109" Type="http://schemas.openxmlformats.org/officeDocument/2006/relationships/footer" Target="footer49.xml"/><Relationship Id="rId110" Type="http://schemas.openxmlformats.org/officeDocument/2006/relationships/header" Target="header50.xml"/><Relationship Id="rId111" Type="http://schemas.openxmlformats.org/officeDocument/2006/relationships/footer" Target="footer50.xml"/><Relationship Id="rId112" Type="http://schemas.openxmlformats.org/officeDocument/2006/relationships/header" Target="header51.xml"/><Relationship Id="rId113" Type="http://schemas.openxmlformats.org/officeDocument/2006/relationships/footer" Target="footer51.xml"/><Relationship Id="rId114" Type="http://schemas.openxmlformats.org/officeDocument/2006/relationships/fontTable" Target="fontTable.xml"/><Relationship Id="rId115" Type="http://schemas.openxmlformats.org/officeDocument/2006/relationships/settings" Target="settings.xml"/><Relationship Id="rId116" Type="http://schemas.openxmlformats.org/officeDocument/2006/relationships/theme" Target="theme/theme1.xml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LibreOffice/5.1.6.2$Linux_X86_64 LibreOffice_project/10m0$Build-2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2020-03-18T13:46:04Z</dcterms:created>
  <dc:creator>IDIMAR DE PAULA JUNIOR</dc:creator>
  <dc:description/>
  <dc:language>pt-BR</dc:language>
  <cp:lastModifiedBy/>
  <dcterms:modified xsi:type="dcterms:W3CDTF">2020-03-18T13:46:04Z</dcterms:modified>
  <cp:revision>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2020-02-05T00:00:00Z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2020-03-18T00:00:00Z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