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90"/>
        <w:gridCol w:w="7244"/>
      </w:tblGrid>
      <w:tr w:rsidR="001E22AE" w:rsidTr="00EB5924">
        <w:trPr>
          <w:tblHeader/>
        </w:trPr>
        <w:tc>
          <w:tcPr>
            <w:tcW w:w="1590" w:type="dxa"/>
            <w:shd w:val="clear" w:color="auto" w:fill="auto"/>
          </w:tcPr>
          <w:p w:rsidR="001E22AE" w:rsidRDefault="001E22AE" w:rsidP="00EB5924">
            <w:pPr>
              <w:pStyle w:val="TableContents"/>
              <w:snapToGrid w:val="0"/>
              <w:jc w:val="center"/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694055" cy="65405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44" w:type="dxa"/>
            <w:shd w:val="clear" w:color="auto" w:fill="auto"/>
          </w:tcPr>
          <w:p w:rsidR="001E22AE" w:rsidRDefault="001E22AE" w:rsidP="00EB5924">
            <w:pPr>
              <w:pStyle w:val="Ttulo1"/>
              <w:snapToGrid w:val="0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Pontifícia Universidade Católica de Minas Gerais</w:t>
            </w:r>
          </w:p>
          <w:p w:rsidR="001E22AE" w:rsidRDefault="001E22AE" w:rsidP="00EB5924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Instituto de Ciências Exatas e Informática</w:t>
            </w:r>
          </w:p>
          <w:p w:rsidR="001E22AE" w:rsidRDefault="001E22AE" w:rsidP="00EB5924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Curso de Ciência da Computação</w:t>
            </w:r>
          </w:p>
          <w:p w:rsidR="001E22AE" w:rsidRDefault="001E22AE" w:rsidP="00EB592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Disciplina:</w:t>
            </w:r>
            <w:r>
              <w:rPr>
                <w:rFonts w:ascii="Trebuchet MS" w:hAnsi="Trebuchet MS"/>
                <w:sz w:val="18"/>
                <w:szCs w:val="18"/>
              </w:rPr>
              <w:t xml:space="preserve"> Seminários II -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Prof.</w:t>
            </w:r>
            <w:r>
              <w:rPr>
                <w:rFonts w:ascii="Trebuchet MS" w:hAnsi="Trebuchet MS"/>
                <w:sz w:val="18"/>
                <w:szCs w:val="18"/>
              </w:rPr>
              <w:t xml:space="preserve"> Saulo Augusto</w:t>
            </w:r>
          </w:p>
          <w:p w:rsidR="001E22AE" w:rsidRDefault="001E22AE" w:rsidP="00EB5924">
            <w:pPr>
              <w:rPr>
                <w:rFonts w:ascii="Trebuchet MS" w:hAnsi="Trebuchet MS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w:rsidR="00DA22CF" w:rsidRDefault="00AE2E45"/>
    <w:p w:rsidR="001E22AE" w:rsidRDefault="001E22AE"/>
    <w:p w:rsidR="001E22AE" w:rsidRDefault="001E22AE">
      <w:r>
        <w:t>Faça o que é pedido e poste no SGA.</w:t>
      </w:r>
    </w:p>
    <w:p w:rsidR="00AE0071" w:rsidRDefault="00AE0071" w:rsidP="00111D87"/>
    <w:p w:rsidR="000D6C7E" w:rsidRDefault="00F47E90" w:rsidP="00111D87">
      <w:r w:rsidRPr="00F47E90">
        <w:rPr>
          <w:b/>
        </w:rPr>
        <w:t xml:space="preserve">1) </w:t>
      </w:r>
      <w:r>
        <w:t>Exatamente como foi feito para o método da seleção, faça para o Me</w:t>
      </w:r>
      <w:r w:rsidR="0090549F">
        <w:t>rges</w:t>
      </w:r>
      <w:r>
        <w:t>ort cujo código está no SGA.</w:t>
      </w:r>
      <w:r w:rsidR="0090549F">
        <w:t xml:space="preserve"> Existem três versões: uma sequencial e duas paralelas.</w:t>
      </w:r>
    </w:p>
    <w:p w:rsidR="00F47E90" w:rsidRDefault="00F47E90" w:rsidP="00111D87"/>
    <w:p w:rsidR="00F47E90" w:rsidRDefault="00F47E90" w:rsidP="00111D87">
      <w:r>
        <w:t xml:space="preserve">Observe que </w:t>
      </w:r>
      <w:r w:rsidR="0090549F">
        <w:t>u</w:t>
      </w:r>
      <w:r w:rsidR="0078045F">
        <w:t>ma das versões d</w:t>
      </w:r>
      <w:r>
        <w:t xml:space="preserve">o Mergesort postado no SGA vai fazendo chamadas recursivas no código paralelizado e diminuindo um “contador” de chamadas recursivas pela metade (threads/2). Quando o contador chega em 1, o código executado não é mais o paralelo, mas o sequencial. Isso faz sentido, já que a cada chamada recursiva o </w:t>
      </w:r>
      <w:r w:rsidR="0090549F">
        <w:t>M</w:t>
      </w:r>
      <w:r>
        <w:t>ergesort “divide” o vetor que está sendo ordenado. Ou seja, quando o vetor é “pequeno” não compensa paralelizar</w:t>
      </w:r>
      <w:r w:rsidR="0090549F">
        <w:t>, pois a sobrecarga (</w:t>
      </w:r>
      <w:r w:rsidR="0090549F">
        <w:rPr>
          <w:i/>
        </w:rPr>
        <w:t>overhead</w:t>
      </w:r>
      <w:r w:rsidR="0090549F">
        <w:t>) das threads faz o processamento demorar mais</w:t>
      </w:r>
      <w:r>
        <w:t>. Para testar isso, em vez de dividir o contador de threads por dois, faça threads – 1 e, depois, threads – 2</w:t>
      </w:r>
      <w:r w:rsidR="00331E80">
        <w:t xml:space="preserve"> nas chamadas recursivas paralelizadas</w:t>
      </w:r>
      <w:r>
        <w:t>.</w:t>
      </w:r>
      <w:r w:rsidR="0078045F">
        <w:t xml:space="preserve"> Escreva um parágrafo comentando os resultados</w:t>
      </w:r>
      <w:r w:rsidR="00331E80">
        <w:t>.</w:t>
      </w:r>
    </w:p>
    <w:p w:rsidR="00F47E90" w:rsidRDefault="00F47E90" w:rsidP="00111D87"/>
    <w:p w:rsidR="00F47E90" w:rsidRDefault="00F47E90" w:rsidP="00111D87">
      <w:r>
        <w:rPr>
          <w:b/>
        </w:rPr>
        <w:t>2</w:t>
      </w:r>
      <w:r w:rsidRPr="00F47E90">
        <w:rPr>
          <w:b/>
        </w:rPr>
        <w:t>)</w:t>
      </w:r>
      <w:r>
        <w:rPr>
          <w:b/>
        </w:rPr>
        <w:t xml:space="preserve"> </w:t>
      </w:r>
      <w:r>
        <w:t>Paralelize o código do Quicksort de modo parecido com o que foi feito p</w:t>
      </w:r>
      <w:r w:rsidR="00331E80">
        <w:t>ara o M</w:t>
      </w:r>
      <w:r>
        <w:t>ergesort e faça os mesmos testes.</w:t>
      </w:r>
    </w:p>
    <w:sectPr w:rsidR="00F47E90" w:rsidSect="00EE5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3AD6D86"/>
    <w:multiLevelType w:val="hybridMultilevel"/>
    <w:tmpl w:val="6972D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2464F"/>
    <w:multiLevelType w:val="hybridMultilevel"/>
    <w:tmpl w:val="782C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C7A2F"/>
    <w:multiLevelType w:val="hybridMultilevel"/>
    <w:tmpl w:val="8AAA0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1C8E"/>
    <w:rsid w:val="000D6C7E"/>
    <w:rsid w:val="00111D87"/>
    <w:rsid w:val="00174B8C"/>
    <w:rsid w:val="001E22AE"/>
    <w:rsid w:val="002B1C8E"/>
    <w:rsid w:val="00331E80"/>
    <w:rsid w:val="003C5D28"/>
    <w:rsid w:val="00524E03"/>
    <w:rsid w:val="00537A7B"/>
    <w:rsid w:val="006E19F2"/>
    <w:rsid w:val="0078045F"/>
    <w:rsid w:val="007E612E"/>
    <w:rsid w:val="00853986"/>
    <w:rsid w:val="008C6AF0"/>
    <w:rsid w:val="0090549F"/>
    <w:rsid w:val="00AE0071"/>
    <w:rsid w:val="00AE2E45"/>
    <w:rsid w:val="00B8125B"/>
    <w:rsid w:val="00BF6034"/>
    <w:rsid w:val="00D05FD8"/>
    <w:rsid w:val="00D20BCC"/>
    <w:rsid w:val="00EE5855"/>
    <w:rsid w:val="00EF56E0"/>
    <w:rsid w:val="00F4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AE"/>
    <w:pPr>
      <w:suppressAutoHyphens/>
      <w:spacing w:after="0" w:line="240" w:lineRule="auto"/>
    </w:pPr>
    <w:rPr>
      <w:rFonts w:ascii="Tahoma" w:eastAsia="Times New Roman" w:hAnsi="Tahoma" w:cs="Times New Roman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E22AE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22AE"/>
    <w:rPr>
      <w:rFonts w:ascii="Tahoma" w:eastAsia="Times New Roman" w:hAnsi="Tahoma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1E22AE"/>
    <w:pPr>
      <w:suppressLineNumbers/>
    </w:pPr>
  </w:style>
  <w:style w:type="paragraph" w:styleId="PargrafodaLista">
    <w:name w:val="List Paragraph"/>
    <w:basedOn w:val="Normal"/>
    <w:uiPriority w:val="34"/>
    <w:qFormat/>
    <w:rsid w:val="001E22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6AF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E90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E9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saulobrito</dc:creator>
  <cp:lastModifiedBy>saulo saulobrito</cp:lastModifiedBy>
  <cp:revision>6</cp:revision>
  <dcterms:created xsi:type="dcterms:W3CDTF">2016-10-27T22:27:00Z</dcterms:created>
  <dcterms:modified xsi:type="dcterms:W3CDTF">2016-10-28T00:27:00Z</dcterms:modified>
</cp:coreProperties>
</file>