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8101" w14:textId="77777777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ACTIVIDAD 001</w:t>
      </w:r>
    </w:p>
    <w:p w14:paraId="294AD26A" w14:textId="77777777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3676F830" w14:textId="77777777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D1C0E73" w14:textId="77777777" w:rsidR="00752341" w:rsidRDefault="00752341" w:rsidP="00752341">
      <w:pPr>
        <w:spacing w:after="18"/>
        <w:ind w:left="141" w:hanging="10"/>
        <w:jc w:val="center"/>
      </w:pPr>
    </w:p>
    <w:p w14:paraId="0863106C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79AD04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EF4B9E" w14:textId="77777777" w:rsidR="00752341" w:rsidRDefault="00752341" w:rsidP="0075234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834CC15" w14:textId="77777777" w:rsidR="00752341" w:rsidRDefault="00752341" w:rsidP="0075234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8619BF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967F3E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9C329C" w14:textId="77777777" w:rsidR="00752341" w:rsidRDefault="00752341" w:rsidP="0075234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524E5048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6AAA2F" w14:textId="77777777" w:rsidR="00752341" w:rsidRDefault="00752341" w:rsidP="0075234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140F8041" w14:textId="77777777" w:rsidR="00752341" w:rsidRDefault="00752341" w:rsidP="0075234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31B7F36A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901ED04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59EEA58B" w14:textId="77777777" w:rsidR="00752341" w:rsidRDefault="00752341" w:rsidP="007523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19F56" w14:textId="77777777" w:rsidR="00752341" w:rsidRDefault="00752341" w:rsidP="00752341">
      <w:pPr>
        <w:spacing w:after="17"/>
      </w:pPr>
    </w:p>
    <w:p w14:paraId="5D5A77EA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B72565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228847" w14:textId="77777777" w:rsidR="00752341" w:rsidRDefault="00752341" w:rsidP="00752341">
      <w:pPr>
        <w:spacing w:after="16"/>
      </w:pPr>
    </w:p>
    <w:p w14:paraId="02D2FDEA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39FB2" w14:textId="77777777" w:rsidR="00752341" w:rsidRDefault="00752341" w:rsidP="00752341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4FF25784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144A6E" w14:textId="77777777" w:rsidR="00752341" w:rsidRDefault="00752341" w:rsidP="0075234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687831E1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E6F5C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30878" w14:textId="77777777" w:rsidR="00752341" w:rsidRDefault="00752341" w:rsidP="00752341">
      <w:pPr>
        <w:spacing w:after="16"/>
      </w:pPr>
    </w:p>
    <w:p w14:paraId="6188BA95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6AE1E9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9842F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0BF10" w14:textId="77777777" w:rsidR="00752341" w:rsidRPr="0062160D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AEA74D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54F8C8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8F941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F2256" w14:textId="77777777" w:rsidR="00752341" w:rsidRDefault="00752341" w:rsidP="00752341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5034EA0C" w14:textId="77777777" w:rsidR="00752341" w:rsidRDefault="00752341" w:rsidP="0075234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1903C007" w14:textId="77777777" w:rsidR="00752341" w:rsidRDefault="00752341" w:rsidP="00752341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3FEA9513" w14:textId="77777777" w:rsidR="00752341" w:rsidRDefault="00752341" w:rsidP="00752341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2565CD26" w14:textId="77777777" w:rsidR="00752341" w:rsidRDefault="00752341" w:rsidP="0075234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4D7BFD13" w14:textId="77777777" w:rsidR="00752341" w:rsidRDefault="00752341" w:rsidP="00752341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28A8ACAD" w14:textId="5C687F45" w:rsidR="00752341" w:rsidRDefault="00752341" w:rsidP="00752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Ejercicio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C44010" w14:textId="77777777" w:rsidR="00752341" w:rsidRPr="00752341" w:rsidRDefault="00752341" w:rsidP="00752341">
      <w:pPr>
        <w:pStyle w:val="Prrafodelista"/>
        <w:numPr>
          <w:ilvl w:val="0"/>
          <w:numId w:val="3"/>
        </w:numPr>
        <w:rPr>
          <w:lang w:val="es-419"/>
        </w:rPr>
      </w:pPr>
      <w:r w:rsidRPr="00752341">
        <w:rPr>
          <w:lang w:val="es-419"/>
        </w:rPr>
        <w:t>Listar los nombres y ciudades donde viven los proveedores que han enviado piezas color azul.</w:t>
      </w:r>
    </w:p>
    <w:p w14:paraId="001D9659" w14:textId="77777777" w:rsidR="00752341" w:rsidRDefault="00752341" w:rsidP="00752341">
      <w:pPr>
        <w:pStyle w:val="Prrafodelista"/>
        <w:ind w:left="360"/>
      </w:pPr>
    </w:p>
    <w:p w14:paraId="50C074FC" w14:textId="4B6A20F2" w:rsidR="00DB4BE7" w:rsidRPr="005346B6" w:rsidRDefault="00752341" w:rsidP="00752341">
      <w:pPr>
        <w:ind w:firstLine="708"/>
        <w:rPr>
          <w:b/>
          <w:bCs/>
          <w:sz w:val="24"/>
          <w:szCs w:val="24"/>
        </w:rPr>
      </w:pPr>
      <w:r w:rsidRPr="005346B6">
        <w:rPr>
          <w:b/>
          <w:bCs/>
          <w:sz w:val="24"/>
          <w:szCs w:val="24"/>
        </w:rPr>
        <w:t>RAT:</w:t>
      </w:r>
    </w:p>
    <w:p w14:paraId="36E35F8B" w14:textId="592F68BE" w:rsidR="005346B6" w:rsidRDefault="005346B6" w:rsidP="00534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CIUDADPROVEEDOR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alias1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alias2 </w:t>
      </w:r>
    </w:p>
    <w:p w14:paraId="0AD220EF" w14:textId="521796DA" w:rsidR="00F46397" w:rsidRDefault="00F46397" w:rsidP="00534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46397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6E0310BE" wp14:editId="0FE2C677">
            <wp:extent cx="5612130" cy="29908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C1F3" w14:textId="77777777" w:rsidR="005346B6" w:rsidRDefault="005346B6" w:rsidP="00752341">
      <w:pPr>
        <w:ind w:firstLine="708"/>
        <w:rPr>
          <w:b/>
          <w:bCs/>
        </w:rPr>
      </w:pPr>
    </w:p>
    <w:p w14:paraId="0BB89248" w14:textId="77777777" w:rsidR="00752341" w:rsidRDefault="00752341" w:rsidP="00752341">
      <w:pPr>
        <w:pStyle w:val="Prrafodelista"/>
        <w:ind w:left="360" w:firstLine="348"/>
        <w:rPr>
          <w:b/>
          <w:bCs/>
        </w:rPr>
      </w:pPr>
      <w:r>
        <w:rPr>
          <w:b/>
          <w:bCs/>
        </w:rPr>
        <w:t>RELAX:</w:t>
      </w:r>
    </w:p>
    <w:p w14:paraId="2601ABF6" w14:textId="77777777" w:rsidR="0058213C" w:rsidRPr="00742FE9" w:rsidRDefault="0058213C" w:rsidP="0058213C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Cuanto es el peso promedio de las piezas.</w:t>
      </w:r>
    </w:p>
    <w:p w14:paraId="0E655313" w14:textId="59427A29" w:rsidR="0058213C" w:rsidRPr="0058213C" w:rsidRDefault="0058213C" w:rsidP="0058213C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631FD4BF" w14:textId="66554A70" w:rsidR="0058213C" w:rsidRDefault="0058213C" w:rsidP="0058213C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711598D4" w14:textId="131A545B" w:rsidR="0058213C" w:rsidRDefault="0058213C" w:rsidP="0058213C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</w:t>
      </w:r>
    </w:p>
    <w:p w14:paraId="7422E9AB" w14:textId="76129408" w:rsidR="0058213C" w:rsidRDefault="0058213C" w:rsidP="0058213C">
      <w:pPr>
        <w:pStyle w:val="Prrafodelista"/>
        <w:rPr>
          <w:b/>
          <w:bCs/>
        </w:rPr>
      </w:pPr>
      <w:r w:rsidRPr="0058213C">
        <w:rPr>
          <w:b/>
          <w:bCs/>
        </w:rPr>
        <w:lastRenderedPageBreak/>
        <w:drawing>
          <wp:inline distT="0" distB="0" distL="0" distR="0" wp14:anchorId="41C5E354" wp14:editId="384D8759">
            <wp:extent cx="5612130" cy="2990850"/>
            <wp:effectExtent l="0" t="0" r="7620" b="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35F" w14:textId="77777777" w:rsidR="00584C08" w:rsidRPr="00742FE9" w:rsidRDefault="00584C08" w:rsidP="00584C08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Listar los nombres de proveedores, nombres y cantidades de piezas enviadas de proveedores que viven en Londres.</w:t>
      </w:r>
    </w:p>
    <w:p w14:paraId="724BD177" w14:textId="62427FB1" w:rsidR="00584C08" w:rsidRDefault="00584C08" w:rsidP="00584C08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52CEE8C3" w14:textId="77777777" w:rsidR="00F409C4" w:rsidRDefault="00F409C4" w:rsidP="00F409C4">
      <w:pPr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PIEZA_PNUM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CIUDADPROVEEDOR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'Londres'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alias2</w:t>
      </w:r>
    </w:p>
    <w:p w14:paraId="66C464DE" w14:textId="77777777" w:rsidR="00F409C4" w:rsidRDefault="00F409C4" w:rsidP="00F409C4">
      <w:pPr>
        <w:ind w:left="708"/>
      </w:pPr>
      <w:r w:rsidRPr="00F409C4">
        <w:drawing>
          <wp:inline distT="0" distB="0" distL="0" distR="0" wp14:anchorId="175E854C" wp14:editId="202C76A0">
            <wp:extent cx="5612130" cy="299085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9892" w14:textId="77777777" w:rsidR="00F409C4" w:rsidRPr="0058213C" w:rsidRDefault="00F409C4" w:rsidP="00584C08">
      <w:pPr>
        <w:pStyle w:val="Prrafodelista"/>
        <w:rPr>
          <w:b/>
          <w:bCs/>
          <w:szCs w:val="24"/>
        </w:rPr>
      </w:pPr>
    </w:p>
    <w:p w14:paraId="61AFC37B" w14:textId="12DAF630" w:rsidR="00584C08" w:rsidRDefault="00584C08" w:rsidP="00584C08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643E0304" w14:textId="77777777" w:rsidR="0018755A" w:rsidRDefault="0018755A" w:rsidP="0018755A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Listar los promedios de piezas enviadas por proveedor, mostrando nombre de proveedor y la ciudad donde vive.</w:t>
      </w:r>
    </w:p>
    <w:p w14:paraId="7916B74F" w14:textId="77777777" w:rsidR="0018755A" w:rsidRPr="0058213C" w:rsidRDefault="0018755A" w:rsidP="0018755A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77833919" w14:textId="77777777" w:rsidR="0018755A" w:rsidRDefault="0018755A" w:rsidP="0018755A">
      <w:pPr>
        <w:pStyle w:val="Prrafodelista"/>
        <w:rPr>
          <w:b/>
          <w:bCs/>
        </w:rPr>
      </w:pPr>
      <w:r>
        <w:rPr>
          <w:b/>
          <w:bCs/>
        </w:rPr>
        <w:lastRenderedPageBreak/>
        <w:t>RELAX:</w:t>
      </w:r>
    </w:p>
    <w:p w14:paraId="002681CF" w14:textId="77777777" w:rsidR="001572DD" w:rsidRDefault="001572DD" w:rsidP="001572D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Obtener los valores de PNUM</w:t>
      </w:r>
      <w:r w:rsidRPr="002A2697">
        <w:rPr>
          <w:lang w:val="es-419"/>
        </w:rPr>
        <w:t xml:space="preserve"> para los proveedores que suministren </w:t>
      </w:r>
      <w:r>
        <w:rPr>
          <w:lang w:val="es-419"/>
        </w:rPr>
        <w:t>las piezas de P4</w:t>
      </w:r>
      <w:r w:rsidRPr="002A2697">
        <w:rPr>
          <w:lang w:val="es-419"/>
        </w:rPr>
        <w:t xml:space="preserve"> y </w:t>
      </w:r>
      <w:r>
        <w:rPr>
          <w:lang w:val="es-419"/>
        </w:rPr>
        <w:t>P5</w:t>
      </w:r>
      <w:r w:rsidRPr="002A2697">
        <w:rPr>
          <w:lang w:val="es-419"/>
        </w:rPr>
        <w:t>.</w:t>
      </w:r>
    </w:p>
    <w:p w14:paraId="078EEECA" w14:textId="616F5EFB" w:rsidR="001572DD" w:rsidRDefault="001572DD" w:rsidP="001572DD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089BC0B1" w14:textId="4B57288A" w:rsidR="002F7FAB" w:rsidRDefault="002F7FAB" w:rsidP="001572DD">
      <w:pPr>
        <w:pStyle w:val="Prrafodelista"/>
        <w:rPr>
          <w:b/>
          <w:bCs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PIEZA_PNUM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PIEZA_PNUM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alias2</w:t>
      </w:r>
    </w:p>
    <w:p w14:paraId="4E88C4ED" w14:textId="23A3FD4F" w:rsidR="002F7FAB" w:rsidRPr="0058213C" w:rsidRDefault="002F7FAB" w:rsidP="001572DD">
      <w:pPr>
        <w:pStyle w:val="Prrafodelista"/>
        <w:rPr>
          <w:b/>
          <w:bCs/>
          <w:szCs w:val="24"/>
        </w:rPr>
      </w:pPr>
      <w:r w:rsidRPr="002F7FAB">
        <w:rPr>
          <w:b/>
          <w:bCs/>
          <w:szCs w:val="24"/>
        </w:rPr>
        <w:drawing>
          <wp:inline distT="0" distB="0" distL="0" distR="0" wp14:anchorId="653989F4" wp14:editId="74B5118E">
            <wp:extent cx="5612130" cy="2990850"/>
            <wp:effectExtent l="0" t="0" r="7620" b="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186" w14:textId="77777777" w:rsidR="001572DD" w:rsidRDefault="001572DD" w:rsidP="001572DD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5B6D2E3E" w14:textId="77777777" w:rsidR="002F7FAB" w:rsidRDefault="002F7FAB" w:rsidP="002F7FA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Obtener información de SNUM de los proveedores que han enviado todas las piezas.</w:t>
      </w:r>
    </w:p>
    <w:p w14:paraId="367CBFDA" w14:textId="1A0C80D1" w:rsidR="00E0757C" w:rsidRDefault="002F7FAB" w:rsidP="002F7FAB">
      <w:pPr>
        <w:pStyle w:val="Prrafodelista"/>
        <w:rPr>
          <w:noProof/>
        </w:rPr>
      </w:pPr>
      <w:r w:rsidRPr="0058213C">
        <w:rPr>
          <w:b/>
          <w:bCs/>
          <w:szCs w:val="24"/>
        </w:rPr>
        <w:t>RAT:</w:t>
      </w:r>
      <w:r w:rsidR="00E0757C" w:rsidRPr="00E0757C">
        <w:rPr>
          <w:noProof/>
        </w:rPr>
        <w:t xml:space="preserve"> </w:t>
      </w:r>
    </w:p>
    <w:p w14:paraId="6CB6A34C" w14:textId="5DF19C61" w:rsidR="00E0757C" w:rsidRDefault="00E0757C" w:rsidP="002F7FAB">
      <w:pPr>
        <w:pStyle w:val="Prrafodelista"/>
        <w:rPr>
          <w:noProof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PIEZA_PNUM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</w:t>
      </w:r>
    </w:p>
    <w:p w14:paraId="4A17336B" w14:textId="2FD26BC2" w:rsidR="002F7FAB" w:rsidRPr="0058213C" w:rsidRDefault="00E0757C" w:rsidP="002F7FAB">
      <w:pPr>
        <w:pStyle w:val="Prrafodelista"/>
        <w:rPr>
          <w:b/>
          <w:bCs/>
          <w:szCs w:val="24"/>
        </w:rPr>
      </w:pPr>
      <w:r w:rsidRPr="00E0757C">
        <w:rPr>
          <w:b/>
          <w:bCs/>
          <w:szCs w:val="24"/>
        </w:rPr>
        <w:drawing>
          <wp:inline distT="0" distB="0" distL="0" distR="0" wp14:anchorId="0BB77989" wp14:editId="55621BD4">
            <wp:extent cx="5612130" cy="2990850"/>
            <wp:effectExtent l="0" t="0" r="7620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F8D" w14:textId="77777777" w:rsidR="002F7FAB" w:rsidRDefault="002F7FAB" w:rsidP="002F7FAB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75233F3D" w14:textId="77777777" w:rsidR="0018755A" w:rsidRDefault="0018755A" w:rsidP="00584C08">
      <w:pPr>
        <w:pStyle w:val="Prrafodelista"/>
        <w:rPr>
          <w:b/>
          <w:bCs/>
        </w:rPr>
      </w:pPr>
    </w:p>
    <w:sectPr w:rsidR="0018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DEC"/>
    <w:multiLevelType w:val="hybridMultilevel"/>
    <w:tmpl w:val="DA989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3D5D"/>
    <w:multiLevelType w:val="hybridMultilevel"/>
    <w:tmpl w:val="3078E2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E73805"/>
    <w:multiLevelType w:val="hybridMultilevel"/>
    <w:tmpl w:val="A1EAF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0A"/>
    <w:rsid w:val="001572DD"/>
    <w:rsid w:val="0018755A"/>
    <w:rsid w:val="002F7FAB"/>
    <w:rsid w:val="003A523F"/>
    <w:rsid w:val="00481C61"/>
    <w:rsid w:val="005346B6"/>
    <w:rsid w:val="0054070A"/>
    <w:rsid w:val="0058213C"/>
    <w:rsid w:val="00584C08"/>
    <w:rsid w:val="00752341"/>
    <w:rsid w:val="00DB4BE7"/>
    <w:rsid w:val="00E0757C"/>
    <w:rsid w:val="00F409C4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B44F"/>
  <w15:chartTrackingRefBased/>
  <w15:docId w15:val="{86DB4648-8BF9-4745-9842-696643F0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341"/>
    <w:pPr>
      <w:spacing w:after="0" w:line="240" w:lineRule="auto"/>
      <w:ind w:left="720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Jaramillo García</dc:creator>
  <cp:keywords/>
  <dc:description/>
  <cp:lastModifiedBy>Juan Diego Jaramillo García</cp:lastModifiedBy>
  <cp:revision>3</cp:revision>
  <dcterms:created xsi:type="dcterms:W3CDTF">2022-04-30T16:44:00Z</dcterms:created>
  <dcterms:modified xsi:type="dcterms:W3CDTF">2022-05-01T06:31:00Z</dcterms:modified>
</cp:coreProperties>
</file>