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UNIVERSIDADE FEDERAL DE MATO GROSSO DO SUL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CAMPO GRANDE – MS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FACOM – UFMS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Laboratório de Banco de Dados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Professor Márcio Silva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Acadêmicas Geovanna Santiago e Mariana Benitez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bookmarkStart w:id="0" w:name="_GoBack"/>
      <w:bookmarkStart w:id="1" w:name="_GoBack"/>
      <w:bookmarkEnd w:id="1"/>
      <w:r>
        <w:rPr>
          <w:rFonts w:cs="Arial" w:ascii="Arial" w:hAnsi="Arial"/>
          <w:b/>
          <w:bCs/>
        </w:rPr>
      </w:r>
    </w:p>
    <w:p>
      <w:pPr>
        <w:pStyle w:val="Normal"/>
        <w:ind w:left="142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DICIONÁRIO DE DADOS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TB_CARGO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cd_cargo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 cargo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PK_CARGO [TB_CARGO.CD_CARGO]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nm_cargo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do cargo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vl_salario_base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Valor do salário do cargo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Double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TB_UNIDADE_FEDERATIVA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cd_unidade_federativa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uma unidade federativa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PK_UNIDADE_FEDERATIVA [TB_UNIDADE_FEDERATIVA.CD_UNIDADE_FEDERATIVA]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nm_unidade_federativa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da unidade federativa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sg_unidade_federativa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Sigla da unidade federativa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TB_DOCUMENTACAO_VENDA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cd_documentacao_venda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uma documentação para venda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PK_DOCUMENTACAO_VENDA [TB_DOCUMENTACAO_VENDA.CD_DOCUMENTACAO_VENDA]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img_certidao_nasc_proprietario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do arquivo que consta a certidão de nascimento do proprietário digitalizada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Img_certidao_interdicao_tutela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do arquivo que consta a certidão de interdição e tutela digitalizada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img_certidao_registro_imovel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do arquivo que consta a certidão de registro do im[ovel digitalizada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img_certidao_onus_reais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do arquivo que consta a certidão de ônus reais digitalizada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img_certidao_quitacao_fiscal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do arquivo que consta a certidão de quitação fiscal digitalizada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img_certidao_registro_escritura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do arquivo que consta a certidão da escritura digitalizada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160"/>
        <w:gridCol w:w="3535"/>
        <w:gridCol w:w="1379"/>
        <w:gridCol w:w="1237"/>
        <w:gridCol w:w="1571"/>
        <w:gridCol w:w="1419"/>
        <w:gridCol w:w="3098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TB_FORMA_PAGAMENTO</w:t>
            </w:r>
          </w:p>
        </w:tc>
      </w:tr>
      <w:tr>
        <w:trPr>
          <w:trHeight w:val="397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cd_forma_pagamento</w:t>
            </w:r>
          </w:p>
        </w:tc>
        <w:tc>
          <w:tcPr>
            <w:tcW w:w="3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uma forma de pagamento no banco de dados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PK_FORMA_PAGAMENTO [TB_FORMA_PAGAMENTO.CD_FORMA_PAGAMENTO]</w:t>
            </w:r>
          </w:p>
        </w:tc>
      </w:tr>
      <w:tr>
        <w:trPr>
          <w:trHeight w:val="397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ic_forma_pagamento</w:t>
            </w:r>
          </w:p>
        </w:tc>
        <w:tc>
          <w:tcPr>
            <w:tcW w:w="3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Indicador da forma de pagamento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Crédito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Débito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Dinheiro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Cheque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TB_ESTADO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cd_estado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 estado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PK_ESTADO [TB_ESTADO.CD_ESTADO]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nm_estado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do estado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cd_unidade_federativa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TB_UNIDADE_FEDERATIVA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FK_ESTADO_UF [TB_ESTADO.CD_UNIDADE_FEDERATIVA = TB_UNIDADE_FEDERATIVA.CD_UNIDADE_FEDERATIVA]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TB_CIDADE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cd_cidade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uma cidade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PK_CIDADE [TB_CIDADE.CD_CIDADE]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nm_cidade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da cidade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cd_estado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TB_ESTADO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FK_CIDADE_ESTADO [TB_CIDADE.CD_ESTADO = TB_ESTADO.CD_ESTADO]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TB_BAIRRO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cd_bairro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 bairro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PK_BAIRRO [TB_BAIRRO.CD_BAIRRO]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nm_bairro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do bairro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cd_cidade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TB_CIDADE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FK_BAIRRO_CIDADE [TB_BAIRRO.CD_CIDADE = TB_CIDADE.CD_CIDADE]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TB_LOGRADOURO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cd_logradouro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 logradouro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PK_LOGRADOURO [TB_LOGRADOURO.CD_LOGRADOURO]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nm_logradouro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Endereço do logradouro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cd_bairro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TB_BAIRRO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FK_LOGRADOURO_BAIRRO [TB_LOGRADOURO.CD_BAIRRO = TB_BAIRRO.CD_BAIRRO]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cd_matricula_imovel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TB_IMOVEL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FK_LOGRADOURO_IMOVEL [TB_LOGRADOURO.CD_MATRICULA_IMOVEL = TB_IMOVEL.CD_MATRICULA_IMOVEL]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TB_PESSOA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cd_cpf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uma pessoa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Character Varying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PK_PESSOA [TB_PESSOA.CD_CPF]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nm_pessoa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da pessoa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cd_logradouro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TB_LOGRADOURO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FK_PESSOA_LOGRADOURO [TB_PESSOA.CD_LOGRADOURO = TB_LOGRADOURO.CD_LOGRADOURO]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TB_PROPRIETARIO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cd_proprietario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 proprietário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PK_PROPRIETARIO [TB_PROPRIETARIO.CD_PROPRIETARIO]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nm_email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E-mail do proprietário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sg_sexo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Sigla do sexo do proprietário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 – feminino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M- masculino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nm_estado_civil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Estado civil do proprietário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nm_profissao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Profissão do proprietário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cd_cpf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herança da tabela TB_PESSOA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Character Varying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FK_PROPRIETARIO_PESSOA [TB_PROPRIETARIO.CD_CPF = TB_PESSOA.CD_PESSOA]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TB_FUNCIONARIO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cd_funcionario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 funcionário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PK_FUNCIONARIO [TB_FUNCIONARIO.CD_FUNCIONARIO]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dt_ingresso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Data de ingresso do funcionário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Date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vl_salario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Valor do salário do funcionário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Double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nm_login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Login do funcionário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nm_senha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Senha do funcionário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Character Varying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128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cd_cpf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herança da tabela TB_PESSOA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Character Varying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FK_FUNCIONARIO_PESSOA [TB_FUNCIONARIO.CD_CPF = TB_PESSOA.CD_PESSOA]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cd_cargo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TB_CARGO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Chave estrangeira – 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FK_FUNCIONARIO_CARGO [TB_FUNCIONARIO.CD_CARGO = TB_CARGO.CD_CARGO]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TB_COMPRADOR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cd_comprador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 comprador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PK_COMPRADOR [TB_COMPRADOR.CD_COMPRADOR]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ic_comprador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Indicador do tipo de comprador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Anônimo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Público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cd_proprietario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herança da tabela TB_PROPRIETARIO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FK_COMPRADOR_PROPRIETARIO [TB_COMPRADOR.CD_PROPRIETARIO = TB_PROPRIETARIO.CD_PROPRIETARIO]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TB_INDICACAO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cd_indicacao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uma indicação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PK_INDICACAO [TB_INDICACAO.CD_INDICACAO]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ds_indicacao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Descrição da indicação sobre o comprador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cd_comprador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TB_COMPRADOR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FK_INDICACAO_COMPRADOR [TB_INDICACAO.CD_COMPRADOR = TB_COMPRADOR.CD_COMPRADOR]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TB_FIADOR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cd_fiador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 fiador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PK_FIADOR [TB_FIADOR.CD_FIADOR]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ic_tipo_fiador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Indicador do tipo de fiador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Solidário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Subsidiário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cd_proprietario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herança da tabela TB_PROPRIETARIO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FK_FIADOR_PROPRIETARIO [TB_FIADOR.CD_PROPRIETARIO = TB_PROPRIETARIO.CD_PROPRIETARIO]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cd_comprador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TB_COMPRADOR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FK_FIADOR_COMPRADOR [TB.FIADOR.CD_COMPRADOR = TB_COMPRADOR.CD_COMPRADOR]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TB_SEGURO_FIANCA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cd_seguro_fianca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 seguro fiança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PK_SEGURO_FIANCA [TB_SEGURO_FIANCA.CD_SEGURO_FIANCA]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cd_rg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RG do comprador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Character Varying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img_ir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do arquivo que consta o imposto de rende do comprador digitalizado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vl_seguro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Valor do seguro fiança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Double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cd_comprador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TB_COMPRADOR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FK_SEGURO_COMPRADOR [TB.SEGURO_FIANCA.CD_COMPRADOR = TB_COMPRADOR.CD_COMPRADOR]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TB_IMOVEL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cd_matricula_imovel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 imóvel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PK_IMOVEL [TB_IMOVEL.CD_IMOVEL]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dt_construcao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Data de construção do imóvel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Date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vl_imovel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Valor sugerido pelo cliente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Double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dt_disponivel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Data que o imóvel ficou disponível para venda/locação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Date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ic_status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Indicador do status do imóvel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Disponível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Indisponível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Inativo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ic_finalidade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Indicador para informar se o imóvel está disponível para venda ou locação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Locação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Venda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qt_area_m2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Área do imóvel em m²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Decimal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img_imovel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do arquivo que consta fotos do imóvel digitalizada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cd_cpf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TB_PESSOA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FK_IMOVEL_PESSOA [TB_IMOVEL.CD_CPF = TB_PESSOA.CD_CPF]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TB_MORADIA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cd_moradia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 imóvel da categoria moradia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PK_MORADIA [TB_MORADIA.CD_MORADIA]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qt_quartos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Quantidade de quartos no imóvel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qt_suites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Quantidade de suítes no imóvel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qt_sala_estar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Quantidade de salas de estar no imóvel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qt_sala_jantar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Quantidade de salas de jantar no imóvel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qt_vagas_garagem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Quantidade de vagas na garagem do imóvel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ic_armario_embutido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Indicador para informar se no imóvel há armário embutido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ds_casa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Descrição da casa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cd_matricula_imovel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herança da tabela TB_IMOVEL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FK_MORADIA_IMOVEL [TB_MORADIA.CD_MATRICULA_IMOVEL = TB_IMOVEL.CD_MATRICULA_IMOVEL]</w:t>
            </w:r>
          </w:p>
        </w:tc>
      </w:tr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TB_APARTAMENTO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cd_apartamento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 imóvel da categoria apartamento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PK_APARTAMENTO [TB_APARTAMENTO.CD_APARTAMENTO]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cd_andar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Número do andar no apartamento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ic_portaria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Indicador para informar se há portaria no prédio do apartamento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vl_condominio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Valor do condomínio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Double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cd_moradia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herança da tabela TB_MORADIA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FK_APARTAMENTO [TB_APARTAMENTO.CD_MORADIA = TB_APARTAMENTO.CD_APARTAMENTO]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TB_SALA_COMERCIAL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cd_sala_comercial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 imóvel da categoria sala comercial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PK_SALA_COMERCIAL [TB_SALA_COMERCIAL.CD_SALA_COMERCIAL]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qt_banheiros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Quantidade de banheiros no imóvel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qt_comodos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Quantidade de cômodos no imóvel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cd_matricula_imovel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herança da tabela TB_IMOVEL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FK_SALA_COMERCIAL_IMOVEL [TB_SALA_COMERCIAL.CD_MATRICULA_IMOVEL = TB_IMOVEL.CD_MATRICULA_IMOVEL]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TB_TERRENO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cd_terreno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 imóvel da categoria terreno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PK_TERRENO [TB_TERRENO.CD_TERRENO]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qt_largura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Largura do terreno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Decimal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qt_comodos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Quantidade de cômodos no imóvel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cd_matricula_imovel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herança da tabela TB_IMOVEL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FK_TERRENO _IMOVEL [TB_TERRENO.CD_MATRICULA_IMOVEL = TB_IMOVEL.CD_MATRICULA_IMOVEL]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TB_CONTATO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cd_contato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 telefone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Serial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PK_CONTATO [TB_CONTATO.CD_CONTATO]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nm_telefone_casa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Número de telefone para contato do tipo fixo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Character Varying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nm_telefone_celular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Número de telefone para contado do tipo celular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Character Varying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nm_telefone_extra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Número de telefone extra para contato do tipo celular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Character Varying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cd_cpf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TB_PESSOA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FK_CONTATO _PESSOA [TB_CONTATO.CD_CPF = TB_PESSOA.CD_CPF]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TB_TRANSACAO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cd_contrato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que identifica unicamente os dados de uma transação no banco de dados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nulo;</w:t>
            </w:r>
          </w:p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primária – PK_TRANSACAO [TB_TRANSACAO.CD_TRANSACAO]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vl_transacao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Valor final da transação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Double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dt_transacao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Data que a transação foi efetuada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Date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pc_imobiliaria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Porcentagem da transação para imobiliária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Decimal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vl_comissao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Valor da comissão para o funcionário que realizou a transação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Double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pode ser nulo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cd_cpf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TB_PESSOA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FK_TRANSACAO_PESSOA [TB_TRANSACAO.CD_CPF = TB_PESSOA.CD_CPF]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cd_matricula_imovel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TB_IMOVEL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FK_TRANSACAO_IMOVEL [TB_TRANSACAO.CD_MATRICULA_IMOVEL = TB_IMOVEL.CD_MATRICULA_IMOVEL]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cd_documentacao_venda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TB_DOCUMETACAO_VENDA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FK_TRANSACAO_DOCUMENTACAO [TB_TRANSACAO.CD_DOCUMENTACAO_VENDA = TB_DOCUMENTACAO_VENDA.CD_DOCUMENTACAO_VENDA]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440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97"/>
        <w:gridCol w:w="3745"/>
        <w:gridCol w:w="1431"/>
        <w:gridCol w:w="1237"/>
        <w:gridCol w:w="1613"/>
        <w:gridCol w:w="1437"/>
        <w:gridCol w:w="3139"/>
      </w:tblGrid>
      <w:tr>
        <w:trPr>
          <w:trHeight w:val="397" w:hRule="atLeast"/>
        </w:trPr>
        <w:tc>
          <w:tcPr>
            <w:tcW w:w="143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EAADB" w:themeFill="accent1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TB_ITEM_TRANSACAO_PAGAMENTO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DOMIÍNIO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4C6E7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RESTRIÇÕES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cd_contrato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TB_TRANSACAO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FK_ITEM_TRANSACAO [TB_ITEM_TRANSACAO_PAGAMENTO.CD_CONTRATO = TB_TRANSACAO.CD_CONTRATO]</w:t>
            </w:r>
          </w:p>
        </w:tc>
      </w:tr>
      <w:tr>
        <w:trPr>
          <w:trHeight w:val="397" w:hRule="atLeast"/>
        </w:trPr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cd_forma_pagamento</w:t>
            </w:r>
          </w:p>
        </w:tc>
        <w:tc>
          <w:tcPr>
            <w:tcW w:w="3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Código para relacionamento com a tabela TB_FORMA_PAGAMENTO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Chave estrangeira – FK_ITEM_PAGAMENTO [TB_ITEM_TRANSACAO_PAGAMENTO.CD_FORMA_PAGAMENTO = TB_FORMA_PAGAMENTO.CD_FORMA_PAGAMENTO]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5272"/>
    <w:pPr>
      <w:widowControl/>
      <w:bidi w:val="0"/>
      <w:ind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c3e2d"/>
    <w:rPr>
      <w:rFonts w:ascii="Times New Roman" w:hAnsi="Times New Roman" w:eastAsia="Times New Roman" w:cs="Times New Roman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1c3e2d"/>
    <w:rPr>
      <w:rFonts w:ascii="Times New Roman" w:hAnsi="Times New Roman" w:eastAsia="Times New Roman" w:cs="Times New Roman"/>
      <w:szCs w:val="24"/>
      <w:lang w:eastAsia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alho">
    <w:name w:val="Header"/>
    <w:basedOn w:val="Normal"/>
    <w:link w:val="CabealhoChar"/>
    <w:uiPriority w:val="99"/>
    <w:unhideWhenUsed/>
    <w:rsid w:val="001c3e2d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1c3e2d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c52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364A-F4E7-407B-8514-BDF6B047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Application>LibreOffice/5.2.7.2$Linux_X86_64 LibreOffice_project/20m0$Build-2</Application>
  <Pages>7</Pages>
  <Words>2137</Words>
  <Characters>13074</Characters>
  <CharactersWithSpaces>14303</CharactersWithSpaces>
  <Paragraphs>958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2019-06-09T13:32:00Z</dcterms:created>
  <dc:creator>GEOVANNA SANTIAGO DE SOUZA</dc:creator>
  <dc:description/>
  <dc:language>pt-BR</dc:language>
  <cp:lastModifiedBy>GEOVANNA SANTIAGO DE SOUZA</cp:lastModifiedBy>
  <dcterms:modified xsi:type="dcterms:W3CDTF">2019-06-09T19:07:00Z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