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C5" w:rsidRPr="006C2FAA" w:rsidRDefault="006C2FAA" w:rsidP="006C2FAA">
      <w:pPr>
        <w:jc w:val="center"/>
        <w:rPr>
          <w:b/>
        </w:rPr>
      </w:pPr>
      <w:r w:rsidRPr="006C2FAA">
        <w:rPr>
          <w:b/>
        </w:rPr>
        <w:t>PRÁCTICA TEMA 6</w:t>
      </w:r>
    </w:p>
    <w:p w:rsidR="006C2FAA" w:rsidRDefault="006C2FAA"/>
    <w:p w:rsidR="006C2FAA" w:rsidRDefault="006C2FAA">
      <w:r>
        <w:t xml:space="preserve">Tras la lectura de los artículos adjuntos, realiza una síntesis sobre la </w:t>
      </w:r>
      <w:r w:rsidRPr="006C2FAA">
        <w:rPr>
          <w:b/>
        </w:rPr>
        <w:t>situación jurídica de los videojuegos</w:t>
      </w:r>
      <w:r>
        <w:t>.</w:t>
      </w:r>
    </w:p>
    <w:sectPr w:rsidR="006C2FAA" w:rsidSect="007F0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FAA"/>
    <w:rsid w:val="006C2FAA"/>
    <w:rsid w:val="007C0EB3"/>
    <w:rsid w:val="007F0EC5"/>
    <w:rsid w:val="00F7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Paloma</cp:lastModifiedBy>
  <cp:revision>1</cp:revision>
  <dcterms:created xsi:type="dcterms:W3CDTF">2018-03-18T15:15:00Z</dcterms:created>
  <dcterms:modified xsi:type="dcterms:W3CDTF">2018-03-18T15:17:00Z</dcterms:modified>
</cp:coreProperties>
</file>