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690" w:rsidRPr="0004675A" w:rsidRDefault="00DC1690" w:rsidP="00DC1690">
      <w:pPr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DC1690" w:rsidRPr="0004675A" w:rsidRDefault="00DC1690" w:rsidP="00DC1690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DC1690" w:rsidRPr="0004675A" w:rsidRDefault="00DC1690" w:rsidP="00DC1690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[7]  </w:t>
      </w: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</w:t>
      </w: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                                                                                      [1307]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DC1690" w:rsidRPr="0004675A" w:rsidRDefault="00DC1690" w:rsidP="00DC1690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04675A">
        <w:rPr>
          <w:rFonts w:ascii="Times New Roman" w:hAnsi="Times New Roman"/>
          <w:sz w:val="28"/>
          <w:szCs w:val="28"/>
        </w:rPr>
        <w:t xml:space="preserve">[989] к [2.2] о расторжении договора, взыскании задолженности по кредитному договору, обращении взыскания на предмет залога, 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ГПК РФ, суд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04675A" w:rsidRDefault="00DC1690" w:rsidP="00DC169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[2.2] о расторжении договора, взыскании задолженности по кредитному договору, обращении взыскания на предмет залога – </w:t>
      </w:r>
      <w:r w:rsidR="0004675A" w:rsidRPr="0004675A">
        <w:rPr>
          <w:rFonts w:ascii="Times New Roman" w:eastAsia="Times New Roman" w:hAnsi="Times New Roman"/>
          <w:sz w:val="28"/>
          <w:szCs w:val="28"/>
          <w:lang w:eastAsia="ru-RU"/>
        </w:rPr>
        <w:t>[888].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[2.3]. 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>Взыскать с [2.1], ИНН [4],  в пользу [989], ИНН [991], 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 основной долг - [15], неустойка за просроченные проценты - [1362], судебные расходы по оплате государственной пошлины в размере [16], а всего взыскать: [1360]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земельного участка: [1226]. Запись в ЕГРН: [1229] от [1230], путем продажи с публичных торгов. 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DC1690" w:rsidRPr="0004675A" w:rsidRDefault="0004675A" w:rsidP="00DC169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04675A">
        <w:rPr>
          <w:rFonts w:ascii="Times New Roman" w:eastAsia="Times New Roman" w:hAnsi="Times New Roman"/>
          <w:sz w:val="28"/>
          <w:szCs w:val="28"/>
          <w:lang w:val="en-US" w:eastAsia="ru-RU"/>
        </w:rPr>
        <w:t>[889]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04675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lastRenderedPageBreak/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04675A" w:rsidRDefault="00DC1690" w:rsidP="00DC1690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DC1690" w:rsidRPr="00D14BE8" w:rsidRDefault="00DC1690" w:rsidP="00DC1690">
      <w:pPr>
        <w:spacing w:after="0" w:line="240" w:lineRule="auto"/>
        <w:ind w:firstLine="709"/>
        <w:jc w:val="right"/>
        <w:rPr>
          <w:rFonts w:ascii="Times New Roman" w:hAnsi="Times New Roman"/>
          <w:sz w:val="28"/>
          <w:szCs w:val="28"/>
        </w:rPr>
      </w:pPr>
      <w:r w:rsidRPr="0004675A">
        <w:rPr>
          <w:rFonts w:ascii="Times New Roman" w:eastAsia="Times New Roman" w:hAnsi="Times New Roman"/>
          <w:sz w:val="28"/>
          <w:szCs w:val="28"/>
          <w:lang w:eastAsia="ru-RU"/>
        </w:rPr>
        <w:t>Судья [415]</w:t>
      </w:r>
      <w:bookmarkStart w:id="0" w:name="_GoBack"/>
      <w:bookmarkEnd w:id="0"/>
      <w:r w:rsidRPr="00D14BE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3B79"/>
    <w:rsid w:val="0004675A"/>
    <w:rsid w:val="00394AAD"/>
    <w:rsid w:val="004663A6"/>
    <w:rsid w:val="006474E9"/>
    <w:rsid w:val="006F7FD4"/>
    <w:rsid w:val="00CE1AD0"/>
    <w:rsid w:val="00D35020"/>
    <w:rsid w:val="00DC1690"/>
    <w:rsid w:val="00EF3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1690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1690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314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2026-07-30T12:26:00Z</dcterms:created>
  <dcterms:modified xsi:type="dcterms:W3CDTF">2026-07-30T15:13:00Z</dcterms:modified>
</cp:coreProperties>
</file>