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CD13" w14:textId="77777777" w:rsidR="00111C80" w:rsidRDefault="0040017B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D569009" wp14:editId="0CE07DF1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358E" w14:textId="77777777" w:rsidR="00111C80" w:rsidRDefault="00111C80">
      <w:pPr>
        <w:spacing w:line="360" w:lineRule="auto"/>
        <w:jc w:val="center"/>
        <w:rPr>
          <w:sz w:val="22"/>
          <w:szCs w:val="22"/>
        </w:rPr>
      </w:pPr>
    </w:p>
    <w:p w14:paraId="7DC278C0" w14:textId="77777777" w:rsidR="00111C80" w:rsidRDefault="0040017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89F5ABB" w14:textId="77777777" w:rsidR="00111C80" w:rsidRDefault="0040017B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046890E1" w14:textId="77777777" w:rsidR="00111C80" w:rsidRDefault="0040017B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3A8AAC27" w14:textId="77777777" w:rsidR="00111C80" w:rsidRDefault="00111C80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74FB38A5" w14:textId="77777777" w:rsidR="00111C80" w:rsidRDefault="0040017B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4B90208" w14:textId="77777777" w:rsidR="00111C80" w:rsidRDefault="0040017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288FE2EC" w14:textId="77777777" w:rsidR="00111C80" w:rsidRDefault="00111C80">
      <w:pPr>
        <w:jc w:val="center"/>
        <w:rPr>
          <w:b/>
          <w:sz w:val="22"/>
          <w:szCs w:val="22"/>
        </w:rPr>
      </w:pPr>
    </w:p>
    <w:p w14:paraId="33012E6F" w14:textId="77777777" w:rsidR="00111C80" w:rsidRDefault="0040017B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4F5F22BA" w14:textId="77777777" w:rsidR="00111C80" w:rsidRDefault="0040017B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0FC42193" w14:textId="77777777" w:rsidR="00111C80" w:rsidRDefault="00111C80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248BC5F" w14:textId="77777777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>Арбитражн</w:t>
      </w:r>
      <w:r>
        <w:rPr>
          <w:sz w:val="22"/>
          <w:szCs w:val="22"/>
        </w:rPr>
        <w:t xml:space="preserve">ый суд Ростовской области  в составе судьи [415]., </w:t>
      </w:r>
    </w:p>
    <w:p w14:paraId="6B6F7CA6" w14:textId="77777777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(ОГРН [3], ИНН [4], адре</w:t>
      </w:r>
      <w:r>
        <w:rPr>
          <w:sz w:val="22"/>
          <w:szCs w:val="22"/>
        </w:rPr>
        <w:t>с: [6]),</w:t>
      </w:r>
    </w:p>
    <w:p w14:paraId="2F0DDB20" w14:textId="77777777" w:rsidR="00111C80" w:rsidRDefault="00111C80">
      <w:pPr>
        <w:widowControl w:val="0"/>
        <w:ind w:firstLine="709"/>
        <w:jc w:val="both"/>
      </w:pPr>
    </w:p>
    <w:p w14:paraId="419C26FA" w14:textId="77777777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0F46F8B6" w14:textId="77777777" w:rsidR="00E21B04" w:rsidRDefault="0040017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</w:t>
      </w:r>
      <w:r>
        <w:rPr>
          <w:sz w:val="22"/>
          <w:szCs w:val="22"/>
        </w:rPr>
        <w:t>и процедуры наблюдения опубликованы в газете «Коммерсантъ» [67] от [68]</w:t>
      </w:r>
      <w:r w:rsidR="00E21B04">
        <w:rPr>
          <w:sz w:val="22"/>
          <w:szCs w:val="22"/>
        </w:rPr>
        <w:t>.</w:t>
      </w:r>
    </w:p>
    <w:p w14:paraId="1E90222F" w14:textId="414F0386" w:rsidR="00111C80" w:rsidRDefault="0040017B">
      <w:pPr>
        <w:widowControl w:val="0"/>
        <w:ind w:firstLine="709"/>
        <w:jc w:val="both"/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</w:t>
      </w:r>
      <w:r>
        <w:rPr>
          <w:sz w:val="22"/>
          <w:szCs w:val="22"/>
        </w:rPr>
        <w:t xml:space="preserve">редиторов должника задолженности в размере [12] руб., как обеспеченной залогом имущества: [1221]. </w:t>
      </w:r>
    </w:p>
    <w:p w14:paraId="27A3D56E" w14:textId="77777777" w:rsidR="00111C80" w:rsidRDefault="0040017B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533F966E" w14:textId="77777777" w:rsidR="00111C80" w:rsidRDefault="0040017B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497AE003" w14:textId="77777777" w:rsidR="00111C80" w:rsidRDefault="0040017B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</w:t>
      </w:r>
      <w:r>
        <w:rPr>
          <w:sz w:val="22"/>
          <w:szCs w:val="22"/>
        </w:rPr>
        <w:t>ротстве, если иное не предусмотрено пунктом 3.1 настоящей статьи.</w:t>
      </w:r>
    </w:p>
    <w:p w14:paraId="09F0BC11" w14:textId="77777777" w:rsidR="00111C80" w:rsidRDefault="0040017B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</w:t>
      </w:r>
      <w:r>
        <w:rPr>
          <w:sz w:val="22"/>
          <w:szCs w:val="22"/>
        </w:rPr>
        <w:t>, арбитражный суд</w:t>
      </w:r>
    </w:p>
    <w:p w14:paraId="736B9E02" w14:textId="77777777" w:rsidR="00111C80" w:rsidRDefault="00111C80">
      <w:pPr>
        <w:ind w:firstLine="706"/>
        <w:jc w:val="both"/>
        <w:rPr>
          <w:sz w:val="22"/>
          <w:szCs w:val="22"/>
        </w:rPr>
      </w:pPr>
    </w:p>
    <w:p w14:paraId="029997A9" w14:textId="77777777" w:rsidR="00111C80" w:rsidRDefault="0040017B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595BD548" w14:textId="77777777" w:rsidR="00111C80" w:rsidRDefault="0040017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3120F6A" w14:textId="77777777" w:rsidR="00111C80" w:rsidRDefault="0040017B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>Установить, что возражения относительно требований кредитора могут</w:t>
      </w:r>
      <w:r>
        <w:rPr>
          <w:sz w:val="22"/>
          <w:szCs w:val="22"/>
        </w:rPr>
        <w:t xml:space="preserve">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56E62156" w14:textId="77777777" w:rsidR="00111C80" w:rsidRDefault="0040017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Возражения относительно требований кредиторов (при наличии) должны поступить непосредственно в арбитражный суд до истечения у</w:t>
      </w:r>
      <w:r>
        <w:rPr>
          <w:sz w:val="22"/>
          <w:szCs w:val="22"/>
        </w:rPr>
        <w:t xml:space="preserve">казанного срока. </w:t>
      </w:r>
    </w:p>
    <w:p w14:paraId="5599B330" w14:textId="77777777" w:rsidR="00111C80" w:rsidRDefault="0040017B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047C1534" w14:textId="77777777" w:rsidR="00111C80" w:rsidRDefault="0040017B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7461A6C" w14:textId="77777777" w:rsidR="00111C80" w:rsidRDefault="0040017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</w:t>
      </w:r>
      <w:r>
        <w:rPr>
          <w:sz w:val="22"/>
          <w:szCs w:val="22"/>
        </w:rPr>
        <w:t xml:space="preserve">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4770735B" w14:textId="77777777" w:rsidR="00111C80" w:rsidRDefault="0040017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Согласно п. 8 постановления Пленума </w:t>
      </w:r>
      <w:r>
        <w:rPr>
          <w:i/>
          <w:sz w:val="22"/>
          <w:szCs w:val="22"/>
        </w:rPr>
        <w:t>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</w:t>
      </w:r>
      <w:r>
        <w:rPr>
          <w:i/>
          <w:sz w:val="22"/>
          <w:szCs w:val="22"/>
        </w:rPr>
        <w:t>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</w:t>
      </w:r>
      <w:r>
        <w:rPr>
          <w:i/>
          <w:sz w:val="22"/>
          <w:szCs w:val="22"/>
        </w:rPr>
        <w:t xml:space="preserve">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00646E5" w14:textId="77777777" w:rsidR="00111C80" w:rsidRDefault="0040017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Как разъяснено в абз</w:t>
      </w:r>
      <w:r>
        <w:rPr>
          <w:i/>
          <w:sz w:val="22"/>
          <w:szCs w:val="22"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</w:t>
      </w:r>
      <w:r>
        <w:rPr>
          <w:i/>
          <w:sz w:val="22"/>
          <w:szCs w:val="22"/>
        </w:rPr>
        <w:t xml:space="preserve">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BDA9B0E" w14:textId="77777777" w:rsidR="00111C80" w:rsidRDefault="0040017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</w:t>
      </w:r>
      <w:r>
        <w:rPr>
          <w:i/>
          <w:sz w:val="22"/>
          <w:szCs w:val="22"/>
        </w:rPr>
        <w:t xml:space="preserve"> документарным, так и к иным обособленным спорам по делу о банкротстве.</w:t>
      </w:r>
    </w:p>
    <w:p w14:paraId="1C7B3617" w14:textId="77777777" w:rsidR="00111C80" w:rsidRDefault="00111C80">
      <w:pPr>
        <w:ind w:firstLine="706"/>
        <w:jc w:val="both"/>
        <w:rPr>
          <w:sz w:val="22"/>
          <w:szCs w:val="22"/>
        </w:rPr>
      </w:pPr>
    </w:p>
    <w:p w14:paraId="3DD6C734" w14:textId="77777777" w:rsidR="00111C80" w:rsidRDefault="00111C80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73A4EE3A" w14:textId="77777777" w:rsidR="00111C80" w:rsidRDefault="0040017B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9542D32" w14:textId="77777777" w:rsidR="00111C80" w:rsidRDefault="00111C80">
      <w:pPr>
        <w:rPr>
          <w:sz w:val="22"/>
          <w:szCs w:val="22"/>
        </w:rPr>
      </w:pPr>
    </w:p>
    <w:sectPr w:rsidR="00111C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4D07C" w14:textId="77777777" w:rsidR="0040017B" w:rsidRDefault="0040017B">
      <w:r>
        <w:separator/>
      </w:r>
    </w:p>
  </w:endnote>
  <w:endnote w:type="continuationSeparator" w:id="0">
    <w:p w14:paraId="083BDACA" w14:textId="77777777" w:rsidR="0040017B" w:rsidRDefault="00400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75171" w14:textId="77777777" w:rsidR="00111C80" w:rsidRDefault="00111C8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AE352" w14:textId="77777777" w:rsidR="00111C80" w:rsidRDefault="00111C8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21E36" w14:textId="77777777" w:rsidR="00111C80" w:rsidRDefault="00111C8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F2A76" w14:textId="77777777" w:rsidR="0040017B" w:rsidRDefault="0040017B">
      <w:r>
        <w:separator/>
      </w:r>
    </w:p>
  </w:footnote>
  <w:footnote w:type="continuationSeparator" w:id="0">
    <w:p w14:paraId="58B874DC" w14:textId="77777777" w:rsidR="0040017B" w:rsidRDefault="00400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E8B48" w14:textId="77777777" w:rsidR="00111C80" w:rsidRDefault="00111C8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11C80" w14:paraId="3A1CEF94" w14:textId="77777777">
      <w:tc>
        <w:tcPr>
          <w:tcW w:w="4785" w:type="dxa"/>
        </w:tcPr>
        <w:p w14:paraId="3D606FD1" w14:textId="77777777" w:rsidR="00111C80" w:rsidRDefault="0040017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7AE7074" w14:textId="77777777" w:rsidR="00111C80" w:rsidRDefault="0040017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11C80" w14:paraId="7349F93C" w14:textId="77777777">
      <w:tc>
        <w:tcPr>
          <w:tcW w:w="4785" w:type="dxa"/>
        </w:tcPr>
        <w:p w14:paraId="031FC7A7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53AFEB2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</w:tr>
  </w:tbl>
  <w:p w14:paraId="77EB6C67" w14:textId="77777777" w:rsidR="00111C80" w:rsidRDefault="00111C8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11C80" w14:paraId="635B8671" w14:textId="77777777">
      <w:tc>
        <w:tcPr>
          <w:tcW w:w="4785" w:type="dxa"/>
        </w:tcPr>
        <w:p w14:paraId="6E264FED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ED52E3C" w14:textId="77777777" w:rsidR="00111C80" w:rsidRDefault="0040017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11C80" w14:paraId="72594451" w14:textId="77777777">
      <w:tc>
        <w:tcPr>
          <w:tcW w:w="4785" w:type="dxa"/>
        </w:tcPr>
        <w:p w14:paraId="4941844D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17D6359" w14:textId="77777777" w:rsidR="00111C80" w:rsidRDefault="00111C80">
          <w:pPr>
            <w:pStyle w:val="ac"/>
            <w:rPr>
              <w:sz w:val="20"/>
              <w:szCs w:val="20"/>
            </w:rPr>
          </w:pPr>
        </w:p>
      </w:tc>
    </w:tr>
  </w:tbl>
  <w:p w14:paraId="659EC259" w14:textId="77777777" w:rsidR="00111C80" w:rsidRDefault="00111C8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C80"/>
    <w:rsid w:val="00111C80"/>
    <w:rsid w:val="0040017B"/>
    <w:rsid w:val="00E2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EFE02"/>
  <w15:docId w15:val="{6A49BDE6-84E9-4CA4-A8BA-F1895198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3828</Characters>
  <Application>Microsoft Office Word</Application>
  <DocSecurity>0</DocSecurity>
  <Lines>31</Lines>
  <Paragraphs>8</Paragraphs>
  <ScaleCrop>false</ScaleCrop>
  <Company>АСРО</Company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