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489A5" w14:textId="77777777" w:rsidR="000B6F59" w:rsidRPr="00A91212" w:rsidRDefault="004D73A9">
      <w:pPr>
        <w:jc w:val="center"/>
      </w:pPr>
      <w:r w:rsidRPr="00A91212">
        <w:rPr>
          <w:noProof/>
        </w:rPr>
        <w:drawing>
          <wp:inline distT="0" distB="0" distL="0" distR="0" wp14:anchorId="02BEC6E8" wp14:editId="6BE17424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799A" w14:textId="77777777" w:rsidR="000B6F59" w:rsidRPr="00A91212" w:rsidRDefault="000B6F59">
      <w:pPr>
        <w:spacing w:line="360" w:lineRule="auto"/>
        <w:jc w:val="center"/>
      </w:pPr>
    </w:p>
    <w:p w14:paraId="3152C9C2" w14:textId="77777777"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14:paraId="5012F5E3" w14:textId="77777777" w:rsidR="000B6F59" w:rsidRPr="00A91212" w:rsidRDefault="004D73A9">
      <w:pPr>
        <w:jc w:val="center"/>
      </w:pPr>
      <w:r w:rsidRPr="00A91212">
        <w:t>344 002 г. Ростов-на-Дону, ул. Станиславского, 10/11-13</w:t>
      </w:r>
    </w:p>
    <w:p w14:paraId="026FDA36" w14:textId="77777777" w:rsidR="000B6F59" w:rsidRPr="003745DB" w:rsidRDefault="004D73A9">
      <w:pPr>
        <w:spacing w:line="360" w:lineRule="auto"/>
        <w:jc w:val="center"/>
        <w:outlineLvl w:val="0"/>
        <w:rPr>
          <w:lang w:val="en-US"/>
        </w:rPr>
      </w:pPr>
      <w:r w:rsidRPr="00A91212">
        <w:rPr>
          <w:lang w:val="en-US"/>
        </w:rPr>
        <w:t>http</w:t>
      </w:r>
      <w:r w:rsidRPr="003745DB">
        <w:rPr>
          <w:lang w:val="en-US"/>
        </w:rPr>
        <w:t>://</w:t>
      </w:r>
      <w:r w:rsidRPr="00A91212">
        <w:rPr>
          <w:lang w:val="en-US"/>
        </w:rPr>
        <w:t>www</w:t>
      </w:r>
      <w:r w:rsidRPr="003745DB">
        <w:rPr>
          <w:lang w:val="en-US"/>
        </w:rPr>
        <w:t>.</w:t>
      </w:r>
      <w:r w:rsidRPr="00A91212">
        <w:rPr>
          <w:lang w:val="en-US"/>
        </w:rPr>
        <w:t>rostov</w:t>
      </w:r>
      <w:r w:rsidRPr="003745DB">
        <w:rPr>
          <w:lang w:val="en-US"/>
        </w:rPr>
        <w:t>.</w:t>
      </w:r>
      <w:r w:rsidRPr="00A91212">
        <w:rPr>
          <w:lang w:val="en-US"/>
        </w:rPr>
        <w:t>arbitr</w:t>
      </w:r>
      <w:r w:rsidRPr="003745DB">
        <w:rPr>
          <w:lang w:val="en-US"/>
        </w:rPr>
        <w:t>.</w:t>
      </w:r>
      <w:r w:rsidRPr="00A91212">
        <w:rPr>
          <w:lang w:val="en-US"/>
        </w:rPr>
        <w:t>ru</w:t>
      </w:r>
      <w:r w:rsidRPr="003745DB">
        <w:rPr>
          <w:lang w:val="en-US"/>
        </w:rPr>
        <w:t xml:space="preserve">; </w:t>
      </w:r>
      <w:r w:rsidRPr="00A91212">
        <w:t>е</w:t>
      </w:r>
      <w:r w:rsidRPr="003745DB">
        <w:rPr>
          <w:lang w:val="en-US"/>
        </w:rPr>
        <w:t>-</w:t>
      </w:r>
      <w:r w:rsidRPr="00A91212">
        <w:rPr>
          <w:lang w:val="en-US"/>
        </w:rPr>
        <w:t>mail</w:t>
      </w:r>
      <w:r w:rsidRPr="003745DB">
        <w:rPr>
          <w:lang w:val="en-US"/>
        </w:rPr>
        <w:t xml:space="preserve">: </w:t>
      </w:r>
      <w:hyperlink r:id="rId7" w:tooltip="mailto:info@rostov.arbitr.ru" w:history="1">
        <w:r w:rsidRPr="00A91212">
          <w:rPr>
            <w:rStyle w:val="afc"/>
            <w:lang w:val="en-US"/>
          </w:rPr>
          <w:t>info</w:t>
        </w:r>
        <w:r w:rsidRPr="003745DB">
          <w:rPr>
            <w:rStyle w:val="afc"/>
            <w:lang w:val="en-US"/>
          </w:rPr>
          <w:t>@</w:t>
        </w:r>
        <w:r w:rsidRPr="00A91212">
          <w:rPr>
            <w:rStyle w:val="afc"/>
            <w:lang w:val="en-US"/>
          </w:rPr>
          <w:t>rostov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arbitr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ru</w:t>
        </w:r>
      </w:hyperlink>
    </w:p>
    <w:p w14:paraId="18130DCE" w14:textId="77777777" w:rsidR="000B6F59" w:rsidRPr="003745DB" w:rsidRDefault="000B6F59">
      <w:pPr>
        <w:spacing w:line="360" w:lineRule="auto"/>
        <w:jc w:val="center"/>
        <w:outlineLvl w:val="0"/>
        <w:rPr>
          <w:lang w:val="en-US"/>
        </w:rPr>
      </w:pPr>
    </w:p>
    <w:p w14:paraId="2E05568E" w14:textId="77777777"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>О П Р Е Д Е Л Е Н И Е</w:t>
      </w:r>
    </w:p>
    <w:p w14:paraId="1DD65157" w14:textId="77777777" w:rsidR="000B6F59" w:rsidRPr="00A91212" w:rsidRDefault="004D73A9">
      <w:pPr>
        <w:jc w:val="center"/>
      </w:pPr>
      <w:r w:rsidRPr="00A91212">
        <w:t>об отложении судебного заседания</w:t>
      </w:r>
    </w:p>
    <w:p w14:paraId="41FB4295" w14:textId="77777777" w:rsidR="000B6F59" w:rsidRPr="00A91212" w:rsidRDefault="000B6F59"/>
    <w:p w14:paraId="5F362F02" w14:textId="77777777" w:rsidR="000B6F59" w:rsidRPr="00A91212" w:rsidRDefault="004D73A9">
      <w:r w:rsidRPr="00A91212">
        <w:t>г. Ростов-на-Дону</w:t>
      </w:r>
    </w:p>
    <w:p w14:paraId="3CB65A9C" w14:textId="447F99C9" w:rsidR="000B6F59" w:rsidRPr="00A91212" w:rsidRDefault="003C0CD8">
      <w:pPr>
        <w:tabs>
          <w:tab w:val="right" w:pos="9354"/>
        </w:tabs>
        <w:spacing w:line="360" w:lineRule="auto"/>
      </w:pPr>
      <w:r w:rsidRPr="00A91212">
        <w:t>[66]</w:t>
      </w:r>
      <w:r w:rsidR="004D73A9" w:rsidRPr="00A91212">
        <w:tab/>
      </w:r>
      <w:r w:rsidRPr="00A91212">
        <w:t xml:space="preserve">Дело № </w:t>
      </w:r>
      <w:r w:rsidR="009C4AFA">
        <w:t>А53-[1]/[22]</w:t>
      </w:r>
    </w:p>
    <w:p w14:paraId="3ABEE851" w14:textId="77777777" w:rsidR="000B6F59" w:rsidRPr="00A91212" w:rsidRDefault="000B6F59">
      <w:pPr>
        <w:tabs>
          <w:tab w:val="left" w:pos="6300"/>
        </w:tabs>
      </w:pPr>
    </w:p>
    <w:p w14:paraId="48E33681" w14:textId="77777777"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14:paraId="4FAECCDA" w14:textId="77777777"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14:paraId="7FF5A6CD" w14:textId="77777777"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14:paraId="0E0CFDFD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14:paraId="602A6842" w14:textId="0B398807" w:rsidR="000B6F59" w:rsidRPr="00A91212" w:rsidRDefault="004D73A9">
      <w:pPr>
        <w:jc w:val="both"/>
      </w:pPr>
      <w:r w:rsidRPr="00A91212">
        <w:rPr>
          <w:color w:val="000000"/>
        </w:rPr>
        <w:t xml:space="preserve">в рамках дела о несостоятельности (банкротстве) </w:t>
      </w:r>
      <w:r w:rsidR="003745DB">
        <w:t>Глава КФХ [2] (ОГРН [3], ИНН [4], адрес: [6]),</w:t>
      </w:r>
    </w:p>
    <w:p w14:paraId="55EE9759" w14:textId="77777777"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14:paraId="3D311656" w14:textId="77777777" w:rsidR="000B6F59" w:rsidRPr="00A91212" w:rsidRDefault="000B6F59">
      <w:pPr>
        <w:ind w:firstLine="706"/>
        <w:jc w:val="both"/>
      </w:pPr>
    </w:p>
    <w:p w14:paraId="1F32B564" w14:textId="3639E439" w:rsidR="000B6F59" w:rsidRPr="003745DB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Pr="00A91212">
        <w:t xml:space="preserve"> Главы КФХ 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</w:t>
      </w:r>
      <w:r w:rsidR="003745DB">
        <w:t>п</w:t>
      </w:r>
      <w:r w:rsidRPr="00A91212">
        <w:t>ошлина</w:t>
      </w:r>
      <w:r w:rsidR="003745DB">
        <w:t>.</w:t>
      </w:r>
    </w:p>
    <w:p w14:paraId="77657020" w14:textId="77777777" w:rsidR="000B6F59" w:rsidRPr="00A91212" w:rsidRDefault="00964133">
      <w:pPr>
        <w:ind w:firstLine="708"/>
        <w:jc w:val="both"/>
      </w:pPr>
      <w:r w:rsidRPr="00A91212">
        <w:t>[86]</w:t>
      </w:r>
    </w:p>
    <w:p w14:paraId="098B81AD" w14:textId="77777777"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F676DAB" w14:textId="0FA0AEF8" w:rsidR="000B6F59" w:rsidRPr="00A91212" w:rsidRDefault="004D73A9">
      <w:pPr>
        <w:ind w:firstLine="708"/>
        <w:jc w:val="both"/>
      </w:pPr>
      <w:r w:rsidRPr="00A91212">
        <w:t xml:space="preserve">Исследовав материалы дела, суд пришел к выводу о </w:t>
      </w:r>
      <w:r w:rsidR="00AC0AA6">
        <w:t>невозможности рассмотрения дела в данном судебном заседании.</w:t>
      </w:r>
    </w:p>
    <w:p w14:paraId="6DE72072" w14:textId="77777777"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14:paraId="56D4A1D6" w14:textId="77777777" w:rsidR="000B6F59" w:rsidRPr="00A91212" w:rsidRDefault="000B6F59">
      <w:pPr>
        <w:jc w:val="center"/>
        <w:outlineLvl w:val="0"/>
      </w:pPr>
    </w:p>
    <w:p w14:paraId="3651624A" w14:textId="77777777" w:rsidR="000B6F59" w:rsidRPr="00A91212" w:rsidRDefault="004D73A9">
      <w:pPr>
        <w:jc w:val="center"/>
        <w:outlineLvl w:val="0"/>
      </w:pPr>
      <w:r w:rsidRPr="00A91212">
        <w:t>О П Р Е Д Е Л И Л:</w:t>
      </w:r>
    </w:p>
    <w:p w14:paraId="6B3478A9" w14:textId="77777777"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Ростов-на-Дону, ул. Станиславского, </w:t>
      </w:r>
      <w:r w:rsidRPr="00A91212">
        <w:rPr>
          <w:color w:val="000000"/>
        </w:rPr>
        <w:t>10/11-13</w:t>
      </w:r>
      <w:r w:rsidRPr="00A91212">
        <w:t>, каб. 501.</w:t>
      </w:r>
    </w:p>
    <w:p w14:paraId="5705EC0C" w14:textId="77777777" w:rsidR="000B6F59" w:rsidRPr="00A91212" w:rsidRDefault="00964133">
      <w:pPr>
        <w:ind w:firstLine="709"/>
        <w:jc w:val="both"/>
      </w:pPr>
      <w:r w:rsidRPr="00A91212">
        <w:t>[87]</w:t>
      </w:r>
    </w:p>
    <w:p w14:paraId="193D5D8E" w14:textId="77777777"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623AD837" w14:textId="77777777"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14:paraId="0685A8B3" w14:textId="144E8E7C" w:rsidR="000B6F59" w:rsidRPr="00A91212" w:rsidRDefault="004D73A9">
      <w:pPr>
        <w:ind w:firstLine="708"/>
        <w:jc w:val="both"/>
      </w:pPr>
      <w:r w:rsidRPr="00A91212">
        <w:t>Документы,  направляемые в арбитражный суд, должны содержать ссылку на номер дела  №</w:t>
      </w:r>
      <w:r w:rsidR="009C4AFA">
        <w:t xml:space="preserve">А53-[1]/[22] </w:t>
      </w:r>
      <w:r w:rsidRPr="00A91212">
        <w:t xml:space="preserve">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</w:t>
      </w:r>
      <w:r w:rsidRPr="00A91212">
        <w:lastRenderedPageBreak/>
        <w:t>расчетом, чтобы к назначенному сроку они поступили непосредственно в Арбитражный суд Ростовской области.</w:t>
      </w:r>
    </w:p>
    <w:p w14:paraId="50A59206" w14:textId="1E6754B7"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 w:rsidR="00EF09FC">
        <w:t>.</w:t>
      </w:r>
    </w:p>
    <w:p w14:paraId="7ADFD674" w14:textId="77777777" w:rsidR="000B6F59" w:rsidRPr="00A91212" w:rsidRDefault="000B6F59">
      <w:pPr>
        <w:jc w:val="both"/>
      </w:pPr>
    </w:p>
    <w:p w14:paraId="78331E04" w14:textId="77777777" w:rsidR="000B6F59" w:rsidRPr="00A91212" w:rsidRDefault="000B6F59">
      <w:pPr>
        <w:jc w:val="both"/>
      </w:pPr>
    </w:p>
    <w:p w14:paraId="5C1385A6" w14:textId="77777777" w:rsidR="000B6F59" w:rsidRPr="00A91212" w:rsidRDefault="004D73A9">
      <w:pPr>
        <w:tabs>
          <w:tab w:val="right" w:pos="9354"/>
        </w:tabs>
        <w:jc w:val="both"/>
        <w:rPr>
          <w:lang w:val="en-US"/>
        </w:rPr>
      </w:pPr>
      <w:r w:rsidRPr="00A91212">
        <w:t>Судья</w:t>
      </w:r>
      <w:r w:rsidRPr="00A91212">
        <w:tab/>
      </w:r>
      <w:r w:rsidR="003C0CD8" w:rsidRPr="00A91212">
        <w:rPr>
          <w:lang w:val="en-US"/>
        </w:rPr>
        <w:t>[415]</w:t>
      </w:r>
    </w:p>
    <w:p w14:paraId="73FB176E" w14:textId="77777777"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42950" w14:textId="77777777" w:rsidR="00D84B42" w:rsidRDefault="00D84B42">
      <w:r>
        <w:separator/>
      </w:r>
    </w:p>
  </w:endnote>
  <w:endnote w:type="continuationSeparator" w:id="0">
    <w:p w14:paraId="6354EBB1" w14:textId="77777777" w:rsidR="00D84B42" w:rsidRDefault="00D84B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2315C" w14:textId="77777777"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9D68F" w14:textId="77777777"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381C" w14:textId="77777777"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9FD2A" w14:textId="77777777" w:rsidR="00D84B42" w:rsidRDefault="00D84B42">
      <w:r>
        <w:separator/>
      </w:r>
    </w:p>
  </w:footnote>
  <w:footnote w:type="continuationSeparator" w:id="0">
    <w:p w14:paraId="28440C94" w14:textId="77777777" w:rsidR="00D84B42" w:rsidRDefault="00D84B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4726" w14:textId="77777777"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0B6F59" w14:paraId="19BBC705" w14:textId="77777777">
      <w:tc>
        <w:tcPr>
          <w:tcW w:w="4785" w:type="dxa"/>
        </w:tcPr>
        <w:p w14:paraId="1B193CA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37978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367B37A8" w14:textId="77777777">
      <w:tc>
        <w:tcPr>
          <w:tcW w:w="4785" w:type="dxa"/>
        </w:tcPr>
        <w:p w14:paraId="53CEC329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21EC83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3012E83F" w14:textId="77777777"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0B6F59" w14:paraId="4EFF292E" w14:textId="77777777">
      <w:tc>
        <w:tcPr>
          <w:tcW w:w="4785" w:type="dxa"/>
        </w:tcPr>
        <w:p w14:paraId="0E55B234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8A22201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1AB75DED" w14:textId="77777777">
      <w:tc>
        <w:tcPr>
          <w:tcW w:w="4785" w:type="dxa"/>
        </w:tcPr>
        <w:p w14:paraId="2DDBAB2D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F42A4C1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079B1076" w14:textId="77777777"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F59"/>
    <w:rsid w:val="000B6F59"/>
    <w:rsid w:val="00152849"/>
    <w:rsid w:val="002F0AE4"/>
    <w:rsid w:val="003745DB"/>
    <w:rsid w:val="003C0CD8"/>
    <w:rsid w:val="00464C39"/>
    <w:rsid w:val="004D73A9"/>
    <w:rsid w:val="00534910"/>
    <w:rsid w:val="00647136"/>
    <w:rsid w:val="008D6AA7"/>
    <w:rsid w:val="00902BD5"/>
    <w:rsid w:val="00956731"/>
    <w:rsid w:val="00964133"/>
    <w:rsid w:val="009C4AFA"/>
    <w:rsid w:val="00A91212"/>
    <w:rsid w:val="00AC0AA6"/>
    <w:rsid w:val="00C2633A"/>
    <w:rsid w:val="00D6230B"/>
    <w:rsid w:val="00D84B42"/>
    <w:rsid w:val="00EF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A759"/>
  <w15:docId w15:val="{99CF9B0A-4346-4A2C-B493-831A9F9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376</Words>
  <Characters>2149</Characters>
  <Application>Microsoft Office Word</Application>
  <DocSecurity>0</DocSecurity>
  <Lines>17</Lines>
  <Paragraphs>5</Paragraphs>
  <ScaleCrop>false</ScaleCrop>
  <Company>АСРО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4</cp:revision>
  <dcterms:created xsi:type="dcterms:W3CDTF">2026-10-14T18:49:00Z</dcterms:created>
  <dcterms:modified xsi:type="dcterms:W3CDTF">2026-10-15T17:30:00Z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