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5FB47" w14:textId="77777777" w:rsidR="00660E05" w:rsidRDefault="006333C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F8953BE" wp14:editId="325E95B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6ED586F1" w14:textId="77777777" w:rsidR="00660E05" w:rsidRDefault="00660E05">
      <w:pPr>
        <w:spacing w:line="360" w:lineRule="auto"/>
        <w:jc w:val="center"/>
      </w:pPr>
    </w:p>
    <w:p w14:paraId="10A6B594" w14:textId="77777777" w:rsidR="00660E05" w:rsidRDefault="006333C5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6690A323" w14:textId="77777777" w:rsidR="00660E05" w:rsidRDefault="006333C5">
      <w:pPr>
        <w:jc w:val="center"/>
      </w:pPr>
      <w:r>
        <w:t>344 002 г. Ростов-на-Дону, ул. Станиславского, 10/11-13</w:t>
      </w:r>
    </w:p>
    <w:p w14:paraId="55CF74A4" w14:textId="77777777" w:rsidR="00660E05" w:rsidRPr="005A61AB" w:rsidRDefault="006333C5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5A61AB">
        <w:rPr>
          <w:lang w:val="en-US"/>
        </w:rPr>
        <w:t>://</w:t>
      </w:r>
      <w:r>
        <w:rPr>
          <w:lang w:val="en-US"/>
        </w:rPr>
        <w:t>www</w:t>
      </w:r>
      <w:r w:rsidRPr="005A61AB">
        <w:rPr>
          <w:lang w:val="en-US"/>
        </w:rPr>
        <w:t>.</w:t>
      </w:r>
      <w:r>
        <w:rPr>
          <w:lang w:val="en-US"/>
        </w:rPr>
        <w:t>rostov</w:t>
      </w:r>
      <w:r w:rsidRPr="005A61AB">
        <w:rPr>
          <w:lang w:val="en-US"/>
        </w:rPr>
        <w:t>.</w:t>
      </w:r>
      <w:r>
        <w:rPr>
          <w:lang w:val="en-US"/>
        </w:rPr>
        <w:t>arbitr</w:t>
      </w:r>
      <w:r w:rsidRPr="005A61AB">
        <w:rPr>
          <w:lang w:val="en-US"/>
        </w:rPr>
        <w:t>.</w:t>
      </w:r>
      <w:r>
        <w:rPr>
          <w:lang w:val="en-US"/>
        </w:rPr>
        <w:t>ru</w:t>
      </w:r>
      <w:r w:rsidRPr="005A61AB">
        <w:rPr>
          <w:lang w:val="en-US"/>
        </w:rPr>
        <w:t xml:space="preserve">; </w:t>
      </w:r>
      <w:r>
        <w:t>е</w:t>
      </w:r>
      <w:r w:rsidRPr="005A61AB">
        <w:rPr>
          <w:lang w:val="en-US"/>
        </w:rPr>
        <w:t>-</w:t>
      </w:r>
      <w:r>
        <w:rPr>
          <w:lang w:val="en-US"/>
        </w:rPr>
        <w:t>mail</w:t>
      </w:r>
      <w:r w:rsidRPr="005A61AB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5A61A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5A61A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5A61A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12BAAC3F" w14:textId="77777777" w:rsidR="00660E05" w:rsidRPr="005A61AB" w:rsidRDefault="00660E05">
      <w:pPr>
        <w:spacing w:line="360" w:lineRule="auto"/>
        <w:jc w:val="center"/>
        <w:outlineLvl w:val="0"/>
        <w:rPr>
          <w:lang w:val="en-US"/>
        </w:rPr>
      </w:pPr>
    </w:p>
    <w:p w14:paraId="1E6E993F" w14:textId="77777777" w:rsidR="00660E05" w:rsidRDefault="006333C5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13F9CDBF" w14:textId="77777777" w:rsidR="00660E05" w:rsidRDefault="006333C5">
      <w:pPr>
        <w:jc w:val="center"/>
      </w:pPr>
      <w:r>
        <w:t>об отложении судебного заседания</w:t>
      </w:r>
    </w:p>
    <w:p w14:paraId="7156D347" w14:textId="77777777" w:rsidR="00660E05" w:rsidRDefault="00660E05"/>
    <w:p w14:paraId="2AF44228" w14:textId="77777777" w:rsidR="00660E05" w:rsidRDefault="006333C5">
      <w:r>
        <w:t>г. Ростов-на-Дону</w:t>
      </w:r>
    </w:p>
    <w:p w14:paraId="779AB9A4" w14:textId="77777777" w:rsidR="00660E05" w:rsidRDefault="006333C5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05D0C2DD" w14:textId="77777777" w:rsidR="00660E05" w:rsidRDefault="00660E05">
      <w:pPr>
        <w:tabs>
          <w:tab w:val="left" w:pos="6300"/>
        </w:tabs>
      </w:pPr>
    </w:p>
    <w:p w14:paraId="34D05C8C" w14:textId="77777777" w:rsidR="00660E05" w:rsidRDefault="006333C5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387B2C8B" w14:textId="77777777" w:rsidR="00660E05" w:rsidRDefault="006333C5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6868A77C" w14:textId="77777777" w:rsidR="00660E05" w:rsidRDefault="006333C5"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t>ФНС России в лице [989]</w:t>
      </w:r>
    </w:p>
    <w:p w14:paraId="11EE3BD5" w14:textId="77777777" w:rsidR="00660E05" w:rsidRDefault="006333C5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03EE7924" w14:textId="77777777" w:rsidR="005A61AB" w:rsidRDefault="006333C5" w:rsidP="005A61AB">
      <w:pPr>
        <w:jc w:val="both"/>
        <w:rPr>
          <w:sz w:val="22"/>
          <w:szCs w:val="22"/>
        </w:rPr>
      </w:pPr>
      <w:r>
        <w:rPr>
          <w:color w:val="000000"/>
        </w:rPr>
        <w:t xml:space="preserve">в рамках дела о несостоятельности (банкротстве) </w:t>
      </w:r>
      <w:r w:rsidR="005A61AB">
        <w:rPr>
          <w:sz w:val="22"/>
          <w:szCs w:val="22"/>
        </w:rPr>
        <w:t>[2] (</w:t>
      </w:r>
      <w:r w:rsidR="005A61AB">
        <w:t xml:space="preserve">ОГРН [3], ИНН [4],</w:t>
      </w:r>
      <w:r w:rsidR="005A61AB">
        <w:rPr>
          <w:sz w:val="22"/>
          <w:szCs w:val="22"/>
        </w:rPr>
        <w:t xml:space="preserve"> адрес: [6]),</w:t>
      </w:r>
    </w:p>
    <w:p w14:paraId="14D9D794" w14:textId="63B3C30F" w:rsidR="00660E05" w:rsidRDefault="00660E05">
      <w:pPr>
        <w:jc w:val="both"/>
      </w:pPr>
    </w:p>
    <w:p w14:paraId="0430010A" w14:textId="77777777" w:rsidR="00660E05" w:rsidRDefault="006333C5">
      <w:pPr>
        <w:jc w:val="both"/>
      </w:pPr>
      <w:r>
        <w:t>в отсутствие лиц, участвующих в деле,</w:t>
      </w:r>
    </w:p>
    <w:p w14:paraId="40A49FEB" w14:textId="77777777" w:rsidR="00660E05" w:rsidRDefault="00660E05">
      <w:pPr>
        <w:ind w:firstLine="706"/>
        <w:jc w:val="both"/>
      </w:pPr>
    </w:p>
    <w:p w14:paraId="0697D88F" w14:textId="0A943D05" w:rsidR="00660E05" w:rsidRDefault="006333C5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[2</w:t>
      </w:r>
      <w:r>
        <w:t>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</w:p>
    <w:p w14:paraId="0A5BA5CB" w14:textId="77777777" w:rsidR="00660E05" w:rsidRDefault="006333C5">
      <w:pPr>
        <w:ind w:firstLine="708"/>
        <w:jc w:val="both"/>
      </w:pPr>
      <w:r>
        <w:t>[86]</w:t>
      </w:r>
    </w:p>
    <w:p w14:paraId="78F406ED" w14:textId="77777777" w:rsidR="00660E05" w:rsidRDefault="006333C5">
      <w:pPr>
        <w:ind w:firstLine="706"/>
        <w:jc w:val="both"/>
      </w:pPr>
      <w:r>
        <w:t>Лица, участвующие в деле о банкр</w:t>
      </w:r>
      <w:r>
        <w:t>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</w:t>
      </w:r>
      <w:r>
        <w:t xml:space="preserve"> должника знают о начавшемся арбитражном процессе по делу о банкротстве, поскольку предъявили требования к должнику.</w:t>
      </w:r>
    </w:p>
    <w:p w14:paraId="44BABC6A" w14:textId="77777777" w:rsidR="00660E05" w:rsidRDefault="006333C5">
      <w:pPr>
        <w:ind w:firstLine="708"/>
        <w:jc w:val="both"/>
      </w:pPr>
      <w:r>
        <w:t xml:space="preserve">Исследовав материалы дела, суд пришел к выводу о </w:t>
      </w:r>
      <w:r>
        <w:t>невозможности рассмотрения дела в данном судебном заседании.</w:t>
      </w:r>
    </w:p>
    <w:p w14:paraId="4ADB1456" w14:textId="77777777" w:rsidR="00660E05" w:rsidRDefault="006333C5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51A7FB50" w14:textId="77777777" w:rsidR="00660E05" w:rsidRDefault="00660E05">
      <w:pPr>
        <w:jc w:val="center"/>
        <w:outlineLvl w:val="0"/>
      </w:pPr>
    </w:p>
    <w:p w14:paraId="3460FE43" w14:textId="77777777" w:rsidR="00660E05" w:rsidRDefault="006333C5">
      <w:pPr>
        <w:jc w:val="center"/>
        <w:outlineLvl w:val="0"/>
      </w:pPr>
      <w:r>
        <w:t>О П Р Е Д Е Л И Л:</w:t>
      </w:r>
    </w:p>
    <w:p w14:paraId="08070DC9" w14:textId="77777777" w:rsidR="00660E05" w:rsidRDefault="006333C5">
      <w:pPr>
        <w:ind w:firstLine="709"/>
        <w:jc w:val="both"/>
      </w:pPr>
      <w:r>
        <w:t>Отложить рассмотрение обособленного спора [99], в помеще</w:t>
      </w:r>
      <w:r>
        <w:t xml:space="preserve">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11A88967" w14:textId="77777777" w:rsidR="00660E05" w:rsidRDefault="006333C5">
      <w:pPr>
        <w:ind w:firstLine="709"/>
        <w:jc w:val="both"/>
      </w:pPr>
      <w:r>
        <w:t>[87]</w:t>
      </w:r>
    </w:p>
    <w:p w14:paraId="09ABDC6F" w14:textId="77777777" w:rsidR="00660E05" w:rsidRDefault="006333C5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213441A7" w14:textId="77777777" w:rsidR="00660E05" w:rsidRDefault="006333C5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6CC76767" w14:textId="77777777" w:rsidR="00660E05" w:rsidRDefault="006333C5">
      <w:pPr>
        <w:ind w:firstLine="708"/>
        <w:jc w:val="both"/>
      </w:pPr>
      <w:r>
        <w:t>Документы,  направляемые в арбитражны</w:t>
      </w:r>
      <w:r>
        <w:t xml:space="preserve">й суд, должны содержать ссылку на номер дела  №А53-[1]/[22] поданы на имя судьи [415] и быть отправлены заявителем с таким </w:t>
      </w:r>
      <w:r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38D6BC0D" w14:textId="77777777" w:rsidR="00660E05" w:rsidRDefault="006333C5">
      <w:pPr>
        <w:ind w:firstLine="708"/>
        <w:jc w:val="both"/>
      </w:pPr>
      <w:r>
        <w:t>В порядке статьи 127 Арбитра</w:t>
      </w:r>
      <w:r>
        <w:t>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20F90C47" w14:textId="77777777" w:rsidR="00660E05" w:rsidRDefault="00660E05">
      <w:pPr>
        <w:jc w:val="both"/>
      </w:pPr>
    </w:p>
    <w:p w14:paraId="0D58B332" w14:textId="77777777" w:rsidR="00660E05" w:rsidRDefault="00660E05">
      <w:pPr>
        <w:jc w:val="both"/>
      </w:pPr>
    </w:p>
    <w:p w14:paraId="1EDF4FDF" w14:textId="77777777" w:rsidR="00660E05" w:rsidRDefault="006333C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7807D528" w14:textId="77777777" w:rsidR="00660E05" w:rsidRDefault="006333C5">
      <w:pPr>
        <w:tabs>
          <w:tab w:val="left" w:pos="720"/>
          <w:tab w:val="left" w:pos="7020"/>
        </w:tabs>
        <w:jc w:val="both"/>
      </w:pPr>
      <w:r>
        <w:tab/>
      </w:r>
    </w:p>
    <w:sectPr w:rsidR="00660E0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7AA4" w14:textId="77777777" w:rsidR="006333C5" w:rsidRDefault="006333C5">
      <w:r>
        <w:separator/>
      </w:r>
    </w:p>
  </w:endnote>
  <w:endnote w:type="continuationSeparator" w:id="0">
    <w:p w14:paraId="530A3E69" w14:textId="77777777" w:rsidR="006333C5" w:rsidRDefault="0063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82C52" w14:textId="77777777" w:rsidR="00660E05" w:rsidRDefault="00660E0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1881A" w14:textId="77777777" w:rsidR="00660E05" w:rsidRDefault="00660E0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79DD0" w14:textId="77777777" w:rsidR="00660E05" w:rsidRDefault="00660E0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8582" w14:textId="77777777" w:rsidR="006333C5" w:rsidRDefault="006333C5">
      <w:r>
        <w:separator/>
      </w:r>
    </w:p>
  </w:footnote>
  <w:footnote w:type="continuationSeparator" w:id="0">
    <w:p w14:paraId="02393082" w14:textId="77777777" w:rsidR="006333C5" w:rsidRDefault="0063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0C260" w14:textId="77777777" w:rsidR="00660E05" w:rsidRDefault="00660E0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660E05" w14:paraId="5A2A45F7" w14:textId="77777777">
      <w:tc>
        <w:tcPr>
          <w:tcW w:w="4785" w:type="dxa"/>
        </w:tcPr>
        <w:p w14:paraId="43CFC5DA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4E617C3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660E05" w14:paraId="791D4487" w14:textId="77777777">
      <w:tc>
        <w:tcPr>
          <w:tcW w:w="4785" w:type="dxa"/>
        </w:tcPr>
        <w:p w14:paraId="22CB026D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128E670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</w:tr>
  </w:tbl>
  <w:p w14:paraId="72DAFA2F" w14:textId="77777777" w:rsidR="00660E05" w:rsidRDefault="00660E05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60E05" w14:paraId="5C9EDE9B" w14:textId="77777777">
      <w:tc>
        <w:tcPr>
          <w:tcW w:w="4785" w:type="dxa"/>
        </w:tcPr>
        <w:p w14:paraId="462F4639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A5E069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660E05" w14:paraId="5F272A42" w14:textId="77777777">
      <w:tc>
        <w:tcPr>
          <w:tcW w:w="4785" w:type="dxa"/>
        </w:tcPr>
        <w:p w14:paraId="55CEBE91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771ADD8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</w:tr>
  </w:tbl>
  <w:p w14:paraId="7C8D0A4D" w14:textId="77777777" w:rsidR="00660E05" w:rsidRDefault="00660E05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E05"/>
    <w:rsid w:val="005A61AB"/>
    <w:rsid w:val="006333C5"/>
    <w:rsid w:val="0066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6BCE"/>
  <w15:docId w15:val="{7C996D89-6962-4DD7-9B00-06FED2AA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8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2121</Characters>
  <Application>Microsoft Office Word</Application>
  <DocSecurity>0</DocSecurity>
  <Lines>17</Lines>
  <Paragraphs>4</Paragraphs>
  <ScaleCrop>false</ScaleCrop>
  <Company>АСРО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2026-10-14T18:49:00Z</dcterms:created>
  <dcterms:modified xsi:type="dcterms:W3CDTF">2026-10-15T18:34:00Z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