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6" w:tooltip="mailto:info@rostov.arbitr.ru" w:history="1">
        <w:r>
          <w:rPr>
            <w:rStyle w:val="968"/>
            <w:lang w:val="en-US"/>
          </w:rPr>
          <w:t xml:space="preserve">info</w:t>
        </w:r>
        <w:r>
          <w:rPr>
            <w:rStyle w:val="968"/>
          </w:rPr>
          <w:t xml:space="preserve">@</w:t>
        </w:r>
        <w:r>
          <w:rPr>
            <w:rStyle w:val="968"/>
            <w:lang w:val="en-US"/>
          </w:rPr>
          <w:t xml:space="preserve">rostov</w:t>
        </w:r>
        <w:r>
          <w:rPr>
            <w:rStyle w:val="968"/>
          </w:rPr>
          <w:t xml:space="preserve">.</w:t>
        </w:r>
        <w:r>
          <w:rPr>
            <w:rStyle w:val="968"/>
            <w:lang w:val="en-US"/>
          </w:rPr>
          <w:t xml:space="preserve">arbitr</w:t>
        </w:r>
        <w:r>
          <w:rPr>
            <w:rStyle w:val="968"/>
          </w:rPr>
          <w:t xml:space="preserve">.</w:t>
        </w:r>
        <w:r>
          <w:rPr>
            <w:rStyle w:val="968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</w:pPr>
      <w:r>
        <w:t xml:space="preserve">о назначении судебного заседания</w:t>
      </w:r>
      <w:r/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</w:p>
    <w:p>
      <w:r>
        <w:t xml:space="preserve">г. Ростов-на-Дону </w:t>
      </w:r>
      <w:r/>
    </w:p>
    <w:p>
      <w:pPr>
        <w:tabs>
          <w:tab w:val="right" w:pos="9354" w:leader="none"/>
        </w:tabs>
      </w:pP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ab/>
        <w:t xml:space="preserve">Дело № </w:t>
      </w:r>
      <w:r>
        <w:t xml:space="preserve">А53 -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22]</w:t>
      </w:r>
      <w:r/>
    </w:p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несостоятельности (банкротстве) к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[2.2] </w:t>
      </w:r>
      <w:r>
        <w:t xml:space="preserve">(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[3]</w:t>
      </w:r>
      <w:r>
        <w:t xml:space="preserve"> года рождения, место рождения: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[3.1]</w:t>
      </w:r>
      <w:r>
        <w:t xml:space="preserve">, 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[4]</w:t>
      </w:r>
      <w:r>
        <w:t xml:space="preserve">, адрес регистрации: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решением Арбитражного суда Ростовской области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[8]</w:t>
      </w:r>
      <w:r>
        <w:t xml:space="preserve">. </w:t>
      </w:r>
      <w:r/>
    </w:p>
    <w:p>
      <w:pPr>
        <w:ind w:firstLine="709"/>
        <w:jc w:val="both"/>
        <w:widowControl w:val="off"/>
      </w:pPr>
      <w:r>
        <w:t xml:space="preserve">Сведения о введении процедуры реализации имущества должника опубликованы в газете «Коммерсантъ» №</w:t>
      </w:r>
      <w:r>
        <w:t xml:space="preserve">[67]</w:t>
      </w:r>
      <w:r>
        <w:t xml:space="preserve"> от </w:t>
      </w:r>
      <w:r>
        <w:t xml:space="preserve">[68]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канцелярии;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[100]</w:t>
      </w:r>
      <w:r>
        <w:t xml:space="preserve">, по договору залога №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[0006]</w:t>
      </w:r>
      <w:r>
        <w:t xml:space="preserve">, в размере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[13]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[15] </w:t>
      </w:r>
      <w:r>
        <w:t xml:space="preserve">руб. – неустойка, как обеспеченной залогом имущества: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[1221]. </w:t>
      </w:r>
      <w:r>
        <w:t xml:space="preserve"> </w:t>
      </w:r>
      <w:r/>
    </w:p>
    <w:p>
      <w:pPr>
        <w:ind w:firstLine="706"/>
        <w:jc w:val="both"/>
      </w:pPr>
      <w:r>
        <w:t xml:space="preserve">Определением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 xml:space="preserve"> заявление принято к рассмотрению в порядке, предусмотренном п. 2 ст. 60 Закона о банкротстве.</w:t>
      </w:r>
      <w:r/>
    </w:p>
    <w:p>
      <w:pPr>
        <w:ind w:firstLine="706"/>
        <w:jc w:val="both"/>
      </w:pPr>
      <w:r>
        <w:t xml:space="preserve">В рассматриваемом случае суд полагает необходимым назначить судебное заседание.</w:t>
      </w:r>
      <w:r/>
    </w:p>
    <w:p>
      <w:pPr>
        <w:ind w:firstLine="706"/>
        <w:jc w:val="both"/>
      </w:pPr>
      <w:r>
        <w:t xml:space="preserve"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П Р Е Д Е Л И Л:</w:t>
      </w:r>
      <w:r>
        <w:rPr>
          <w:b/>
          <w:bCs/>
        </w:rPr>
      </w:r>
    </w:p>
    <w:p>
      <w:pPr>
        <w:ind w:firstLine="708"/>
        <w:jc w:val="both"/>
      </w:pPr>
      <w:r>
        <w:t xml:space="preserve">Привлечь в качестве третьих лиц, не заявляющих самостоятельных требований относительно предмета спора, </w:t>
      </w:r>
      <w:r>
        <w:t xml:space="preserve">[25]</w:t>
      </w:r>
      <w:r/>
    </w:p>
    <w:p>
      <w:pPr>
        <w:ind w:firstLine="708"/>
        <w:jc w:val="both"/>
      </w:pPr>
      <w:r>
        <w:t xml:space="preserve">Судебное заседание по проверке обоснованности заявления назначить на </w:t>
      </w:r>
      <w:r>
        <w:t xml:space="preserve">[99] </w:t>
      </w:r>
      <w:r>
        <w:t xml:space="preserve">в помещении арбитражного суда по адресу: г. Ростов-на-Дону, ул. Станиславского, 10/11-13, </w:t>
      </w:r>
      <w:r>
        <w:t xml:space="preserve">каб</w:t>
      </w:r>
      <w:r>
        <w:t xml:space="preserve">. 427.  </w:t>
      </w:r>
      <w:r/>
    </w:p>
    <w:p>
      <w:pPr>
        <w:ind w:firstLine="709"/>
        <w:jc w:val="both"/>
        <w:shd w:val="clear" w:color="auto" w:fill="ffffff"/>
      </w:pPr>
      <w:r>
        <w:t xml:space="preserve">[87]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</w:t>
      </w:r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968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968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968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p>
      <w:pPr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64"/>
            <w:jc w:val="right"/>
            <w:rPr>
              <w:sz w:val="20"/>
              <w:szCs w:val="20"/>
            </w:rPr>
          </w:pPr>
          <w:r>
            <w:rPr>
              <w:rStyle w:val="966"/>
              <w:sz w:val="20"/>
              <w:szCs w:val="20"/>
            </w:rPr>
            <w:fldChar w:fldCharType="begin"/>
          </w:r>
          <w:r>
            <w:rPr>
              <w:rStyle w:val="966"/>
              <w:sz w:val="20"/>
              <w:szCs w:val="20"/>
            </w:rPr>
            <w:instrText xml:space="preserve"> PAGE </w:instrText>
          </w:r>
          <w:r>
            <w:rPr>
              <w:rStyle w:val="966"/>
              <w:sz w:val="20"/>
              <w:szCs w:val="20"/>
            </w:rPr>
            <w:fldChar w:fldCharType="separate"/>
          </w:r>
          <w:r>
            <w:rPr>
              <w:rStyle w:val="966"/>
              <w:sz w:val="20"/>
              <w:szCs w:val="20"/>
            </w:rPr>
            <w:t xml:space="preserve">2</w:t>
          </w:r>
          <w:r>
            <w:rPr>
              <w:rStyle w:val="96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6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6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6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95"/>
    <w:link w:val="78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95"/>
    <w:link w:val="78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95"/>
    <w:link w:val="78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95"/>
    <w:link w:val="78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95"/>
    <w:link w:val="79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95"/>
    <w:link w:val="79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95"/>
    <w:link w:val="79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95"/>
    <w:link w:val="79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95"/>
    <w:link w:val="79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95"/>
    <w:link w:val="809"/>
    <w:uiPriority w:val="10"/>
    <w:rPr>
      <w:sz w:val="48"/>
      <w:szCs w:val="48"/>
    </w:rPr>
  </w:style>
  <w:style w:type="character" w:styleId="39">
    <w:name w:val="Subtitle Char"/>
    <w:basedOn w:val="795"/>
    <w:link w:val="811"/>
    <w:uiPriority w:val="11"/>
    <w:rPr>
      <w:sz w:val="24"/>
      <w:szCs w:val="24"/>
    </w:rPr>
  </w:style>
  <w:style w:type="character" w:styleId="41">
    <w:name w:val="Quote Char"/>
    <w:link w:val="813"/>
    <w:uiPriority w:val="29"/>
    <w:rPr>
      <w:i/>
    </w:rPr>
  </w:style>
  <w:style w:type="character" w:styleId="43">
    <w:name w:val="Intense Quote Char"/>
    <w:link w:val="815"/>
    <w:uiPriority w:val="30"/>
    <w:rPr>
      <w:i/>
    </w:rPr>
  </w:style>
  <w:style w:type="character" w:styleId="45">
    <w:name w:val="Header Char"/>
    <w:basedOn w:val="795"/>
    <w:link w:val="964"/>
    <w:uiPriority w:val="99"/>
  </w:style>
  <w:style w:type="character" w:styleId="47">
    <w:name w:val="Footer Char"/>
    <w:basedOn w:val="795"/>
    <w:link w:val="965"/>
    <w:uiPriority w:val="99"/>
  </w:style>
  <w:style w:type="character" w:styleId="49">
    <w:name w:val="Caption Char"/>
    <w:basedOn w:val="795"/>
    <w:link w:val="81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9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9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47"/>
    <w:uiPriority w:val="99"/>
    <w:rPr>
      <w:sz w:val="18"/>
    </w:rPr>
  </w:style>
  <w:style w:type="character" w:styleId="181">
    <w:name w:val="Endnote Text Char"/>
    <w:link w:val="950"/>
    <w:uiPriority w:val="99"/>
    <w:rPr>
      <w:sz w:val="20"/>
    </w:rPr>
  </w:style>
  <w:style w:type="paragraph" w:styleId="785" w:default="1">
    <w:name w:val="Normal"/>
    <w:qFormat/>
    <w:rPr>
      <w:sz w:val="24"/>
      <w:szCs w:val="24"/>
    </w:rPr>
  </w:style>
  <w:style w:type="paragraph" w:styleId="786">
    <w:name w:val="Heading 1"/>
    <w:basedOn w:val="785"/>
    <w:next w:val="785"/>
    <w:link w:val="79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7">
    <w:name w:val="Heading 2"/>
    <w:basedOn w:val="785"/>
    <w:next w:val="785"/>
    <w:link w:val="79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8">
    <w:name w:val="Heading 3"/>
    <w:basedOn w:val="785"/>
    <w:next w:val="785"/>
    <w:link w:val="80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9">
    <w:name w:val="Heading 4"/>
    <w:basedOn w:val="785"/>
    <w:next w:val="785"/>
    <w:link w:val="80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0">
    <w:name w:val="Heading 5"/>
    <w:basedOn w:val="785"/>
    <w:next w:val="785"/>
    <w:link w:val="80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1">
    <w:name w:val="Heading 6"/>
    <w:basedOn w:val="785"/>
    <w:next w:val="785"/>
    <w:link w:val="80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2">
    <w:name w:val="Heading 7"/>
    <w:basedOn w:val="785"/>
    <w:next w:val="785"/>
    <w:link w:val="80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3">
    <w:name w:val="Heading 8"/>
    <w:basedOn w:val="785"/>
    <w:next w:val="785"/>
    <w:link w:val="80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94">
    <w:name w:val="Heading 9"/>
    <w:basedOn w:val="785"/>
    <w:next w:val="785"/>
    <w:link w:val="80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5" w:default="1">
    <w:name w:val="Default Paragraph Font"/>
    <w:uiPriority w:val="1"/>
    <w:semiHidden/>
    <w:unhideWhenUsed/>
  </w:style>
  <w:style w:type="table" w:styleId="79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7" w:default="1">
    <w:name w:val="No List"/>
    <w:uiPriority w:val="99"/>
    <w:semiHidden/>
    <w:unhideWhenUsed/>
  </w:style>
  <w:style w:type="character" w:styleId="798" w:customStyle="1">
    <w:name w:val="Заголовок 1 Знак"/>
    <w:basedOn w:val="795"/>
    <w:link w:val="78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9" w:customStyle="1">
    <w:name w:val="Заголовок 2 Знак"/>
    <w:basedOn w:val="795"/>
    <w:link w:val="787"/>
    <w:uiPriority w:val="9"/>
    <w:rPr>
      <w:rFonts w:ascii="Liberation Sans" w:hAnsi="Liberation Sans" w:eastAsia="Liberation Sans" w:cs="Liberation Sans"/>
      <w:sz w:val="34"/>
    </w:rPr>
  </w:style>
  <w:style w:type="character" w:styleId="800" w:customStyle="1">
    <w:name w:val="Заголовок 3 Знак"/>
    <w:basedOn w:val="795"/>
    <w:link w:val="78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1" w:customStyle="1">
    <w:name w:val="Заголовок 4 Знак"/>
    <w:basedOn w:val="795"/>
    <w:link w:val="78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2" w:customStyle="1">
    <w:name w:val="Заголовок 5 Знак"/>
    <w:basedOn w:val="795"/>
    <w:link w:val="79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3" w:customStyle="1">
    <w:name w:val="Заголовок 6 Знак"/>
    <w:basedOn w:val="795"/>
    <w:link w:val="79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4" w:customStyle="1">
    <w:name w:val="Заголовок 7 Знак"/>
    <w:basedOn w:val="795"/>
    <w:link w:val="79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5" w:customStyle="1">
    <w:name w:val="Заголовок 8 Знак"/>
    <w:basedOn w:val="795"/>
    <w:link w:val="79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6" w:customStyle="1">
    <w:name w:val="Заголовок 9 Знак"/>
    <w:basedOn w:val="795"/>
    <w:link w:val="79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7">
    <w:name w:val="List Paragraph"/>
    <w:basedOn w:val="785"/>
    <w:uiPriority w:val="34"/>
    <w:qFormat/>
    <w:pPr>
      <w:contextualSpacing/>
      <w:ind w:left="720"/>
    </w:pPr>
  </w:style>
  <w:style w:type="paragraph" w:styleId="808">
    <w:name w:val="No Spacing"/>
    <w:uiPriority w:val="1"/>
    <w:qFormat/>
  </w:style>
  <w:style w:type="paragraph" w:styleId="809">
    <w:name w:val="Title"/>
    <w:basedOn w:val="785"/>
    <w:next w:val="785"/>
    <w:link w:val="81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0" w:customStyle="1">
    <w:name w:val="Заголовок Знак"/>
    <w:basedOn w:val="795"/>
    <w:link w:val="809"/>
    <w:uiPriority w:val="10"/>
    <w:rPr>
      <w:sz w:val="48"/>
      <w:szCs w:val="48"/>
    </w:rPr>
  </w:style>
  <w:style w:type="paragraph" w:styleId="811">
    <w:name w:val="Subtitle"/>
    <w:basedOn w:val="785"/>
    <w:next w:val="785"/>
    <w:link w:val="812"/>
    <w:uiPriority w:val="11"/>
    <w:qFormat/>
    <w:pPr>
      <w:spacing w:before="200" w:after="200"/>
    </w:pPr>
  </w:style>
  <w:style w:type="character" w:styleId="812" w:customStyle="1">
    <w:name w:val="Подзаголовок Знак"/>
    <w:basedOn w:val="795"/>
    <w:link w:val="811"/>
    <w:uiPriority w:val="11"/>
    <w:rPr>
      <w:sz w:val="24"/>
      <w:szCs w:val="24"/>
    </w:rPr>
  </w:style>
  <w:style w:type="paragraph" w:styleId="813">
    <w:name w:val="Quote"/>
    <w:basedOn w:val="785"/>
    <w:next w:val="785"/>
    <w:link w:val="814"/>
    <w:uiPriority w:val="29"/>
    <w:qFormat/>
    <w:pPr>
      <w:ind w:left="720" w:right="720"/>
    </w:pPr>
    <w:rPr>
      <w:i/>
    </w:rPr>
  </w:style>
  <w:style w:type="character" w:styleId="814" w:customStyle="1">
    <w:name w:val="Цитата 2 Знак"/>
    <w:link w:val="813"/>
    <w:uiPriority w:val="29"/>
    <w:rPr>
      <w:i/>
    </w:rPr>
  </w:style>
  <w:style w:type="paragraph" w:styleId="815">
    <w:name w:val="Intense Quote"/>
    <w:basedOn w:val="785"/>
    <w:next w:val="785"/>
    <w:link w:val="81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6" w:customStyle="1">
    <w:name w:val="Выделенная цитата Знак"/>
    <w:link w:val="815"/>
    <w:uiPriority w:val="30"/>
    <w:rPr>
      <w:i/>
    </w:rPr>
  </w:style>
  <w:style w:type="character" w:styleId="817" w:customStyle="1">
    <w:name w:val="Верхний колонтитул Знак"/>
    <w:basedOn w:val="795"/>
    <w:link w:val="964"/>
    <w:uiPriority w:val="99"/>
  </w:style>
  <w:style w:type="character" w:styleId="818" w:customStyle="1">
    <w:name w:val="Нижний колонтитул Знак"/>
    <w:basedOn w:val="795"/>
    <w:link w:val="965"/>
    <w:uiPriority w:val="99"/>
  </w:style>
  <w:style w:type="paragraph" w:styleId="819">
    <w:name w:val="Caption"/>
    <w:basedOn w:val="785"/>
    <w:next w:val="785"/>
    <w:link w:val="8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0" w:customStyle="1">
    <w:name w:val="Название объекта Знак"/>
    <w:basedOn w:val="795"/>
    <w:link w:val="819"/>
    <w:uiPriority w:val="35"/>
    <w:rPr>
      <w:b/>
      <w:bCs/>
      <w:color w:val="4f81bd" w:themeColor="accent1"/>
      <w:sz w:val="18"/>
      <w:szCs w:val="18"/>
    </w:rPr>
  </w:style>
  <w:style w:type="table" w:styleId="821">
    <w:name w:val="Table Grid"/>
    <w:basedOn w:val="79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2" w:customStyle="1">
    <w:name w:val="Table Grid Light"/>
    <w:basedOn w:val="79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3" w:customStyle="1">
    <w:name w:val="Таблица простая 11"/>
    <w:basedOn w:val="79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4" w:customStyle="1">
    <w:name w:val="Таблица простая 21"/>
    <w:basedOn w:val="79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5" w:customStyle="1">
    <w:name w:val="Таблица простая 31"/>
    <w:basedOn w:val="79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6" w:customStyle="1">
    <w:name w:val="Таблица простая 41"/>
    <w:basedOn w:val="79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Таблица простая 51"/>
    <w:basedOn w:val="79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8" w:customStyle="1">
    <w:name w:val="Таблица-сетка 1 светлая1"/>
    <w:basedOn w:val="79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1"/>
    <w:basedOn w:val="79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Grid Table 1 Light - Accent 2"/>
    <w:basedOn w:val="79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3"/>
    <w:basedOn w:val="79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4"/>
    <w:basedOn w:val="79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5"/>
    <w:basedOn w:val="79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Grid Table 1 Light - Accent 6"/>
    <w:basedOn w:val="79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Таблица-сетка 21"/>
    <w:basedOn w:val="79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1"/>
    <w:basedOn w:val="79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2 - Accent 2"/>
    <w:basedOn w:val="79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3"/>
    <w:basedOn w:val="79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4"/>
    <w:basedOn w:val="79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5"/>
    <w:basedOn w:val="79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2 - Accent 6"/>
    <w:basedOn w:val="79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Таблица-сетка 31"/>
    <w:basedOn w:val="79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1"/>
    <w:basedOn w:val="79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3 - Accent 2"/>
    <w:basedOn w:val="79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3"/>
    <w:basedOn w:val="79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4"/>
    <w:basedOn w:val="79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5"/>
    <w:basedOn w:val="79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3 - Accent 6"/>
    <w:basedOn w:val="79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Таблица-сетка 41"/>
    <w:basedOn w:val="79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0" w:customStyle="1">
    <w:name w:val="Grid Table 4 - Accent 1"/>
    <w:basedOn w:val="79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1" w:customStyle="1">
    <w:name w:val="Grid Table 4 - Accent 2"/>
    <w:basedOn w:val="79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2" w:customStyle="1">
    <w:name w:val="Grid Table 4 - Accent 3"/>
    <w:basedOn w:val="79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3" w:customStyle="1">
    <w:name w:val="Grid Table 4 - Accent 4"/>
    <w:basedOn w:val="79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4" w:customStyle="1">
    <w:name w:val="Grid Table 4 - Accent 5"/>
    <w:basedOn w:val="79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5" w:customStyle="1">
    <w:name w:val="Grid Table 4 - Accent 6"/>
    <w:basedOn w:val="79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6" w:customStyle="1">
    <w:name w:val="Таблица-сетка 5 темная1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- Accent 1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8" w:customStyle="1">
    <w:name w:val="Grid Table 5 Dark - Accent 2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 - Accent 3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- Accent 4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 - Accent 5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2" w:customStyle="1">
    <w:name w:val="Grid Table 5 Dark - Accent 6"/>
    <w:basedOn w:val="79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3" w:customStyle="1">
    <w:name w:val="Таблица-сетка 6 цветная1"/>
    <w:basedOn w:val="79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4" w:customStyle="1">
    <w:name w:val="Grid Table 6 Colorful - Accent 1"/>
    <w:basedOn w:val="79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5" w:customStyle="1">
    <w:name w:val="Grid Table 6 Colorful - Accent 2"/>
    <w:basedOn w:val="79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6" w:customStyle="1">
    <w:name w:val="Grid Table 6 Colorful - Accent 3"/>
    <w:basedOn w:val="79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7" w:customStyle="1">
    <w:name w:val="Grid Table 6 Colorful - Accent 4"/>
    <w:basedOn w:val="79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8" w:customStyle="1">
    <w:name w:val="Grid Table 6 Colorful - Accent 5"/>
    <w:basedOn w:val="79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9" w:customStyle="1">
    <w:name w:val="Grid Table 6 Colorful - Accent 6"/>
    <w:basedOn w:val="79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0" w:customStyle="1">
    <w:name w:val="Таблица-сетка 7 цветная1"/>
    <w:basedOn w:val="79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1"/>
    <w:basedOn w:val="79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7 Colorful - Accent 2"/>
    <w:basedOn w:val="79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3"/>
    <w:basedOn w:val="79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7 Colorful - Accent 4"/>
    <w:basedOn w:val="79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7 Colorful - Accent 5"/>
    <w:basedOn w:val="79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7 Colorful - Accent 6"/>
    <w:basedOn w:val="79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Список-таблица 1 светлая1"/>
    <w:basedOn w:val="79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1"/>
    <w:basedOn w:val="79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1 Light - Accent 2"/>
    <w:basedOn w:val="79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3"/>
    <w:basedOn w:val="79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4"/>
    <w:basedOn w:val="79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5"/>
    <w:basedOn w:val="79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1 Light - Accent 6"/>
    <w:basedOn w:val="79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Список-таблица 21"/>
    <w:basedOn w:val="79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1"/>
    <w:basedOn w:val="79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6" w:customStyle="1">
    <w:name w:val="List Table 2 - Accent 2"/>
    <w:basedOn w:val="79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3"/>
    <w:basedOn w:val="79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4"/>
    <w:basedOn w:val="79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5"/>
    <w:basedOn w:val="79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0" w:customStyle="1">
    <w:name w:val="List Table 2 - Accent 6"/>
    <w:basedOn w:val="79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1" w:customStyle="1">
    <w:name w:val="Список-таблица 31"/>
    <w:basedOn w:val="79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1"/>
    <w:basedOn w:val="79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3 - Accent 2"/>
    <w:basedOn w:val="79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3"/>
    <w:basedOn w:val="79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4"/>
    <w:basedOn w:val="79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5"/>
    <w:basedOn w:val="79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3 - Accent 6"/>
    <w:basedOn w:val="79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Список-таблица 41"/>
    <w:basedOn w:val="79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1"/>
    <w:basedOn w:val="79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4 - Accent 2"/>
    <w:basedOn w:val="79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3"/>
    <w:basedOn w:val="79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4"/>
    <w:basedOn w:val="79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5"/>
    <w:basedOn w:val="79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4 - Accent 6"/>
    <w:basedOn w:val="79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Список-таблица 5 темная1"/>
    <w:basedOn w:val="79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1"/>
    <w:basedOn w:val="79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List Table 5 Dark - Accent 2"/>
    <w:basedOn w:val="79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8" w:customStyle="1">
    <w:name w:val="List Table 5 Dark - Accent 3"/>
    <w:basedOn w:val="79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9" w:customStyle="1">
    <w:name w:val="List Table 5 Dark - Accent 4"/>
    <w:basedOn w:val="79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0" w:customStyle="1">
    <w:name w:val="List Table 5 Dark - Accent 5"/>
    <w:basedOn w:val="79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1" w:customStyle="1">
    <w:name w:val="List Table 5 Dark - Accent 6"/>
    <w:basedOn w:val="79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Список-таблица 6 цветная1"/>
    <w:basedOn w:val="79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3" w:customStyle="1">
    <w:name w:val="List Table 6 Colorful - Accent 1"/>
    <w:basedOn w:val="79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4" w:customStyle="1">
    <w:name w:val="List Table 6 Colorful - Accent 2"/>
    <w:basedOn w:val="79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5" w:customStyle="1">
    <w:name w:val="List Table 6 Colorful - Accent 3"/>
    <w:basedOn w:val="79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6" w:customStyle="1">
    <w:name w:val="List Table 6 Colorful - Accent 4"/>
    <w:basedOn w:val="79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7" w:customStyle="1">
    <w:name w:val="List Table 6 Colorful - Accent 5"/>
    <w:basedOn w:val="79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8" w:customStyle="1">
    <w:name w:val="List Table 6 Colorful - Accent 6"/>
    <w:basedOn w:val="79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9" w:customStyle="1">
    <w:name w:val="Список-таблица 7 цветная1"/>
    <w:basedOn w:val="79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1"/>
    <w:basedOn w:val="79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7 Colorful - Accent 2"/>
    <w:basedOn w:val="79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3"/>
    <w:basedOn w:val="79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7 Colorful - Accent 4"/>
    <w:basedOn w:val="79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7 Colorful - Accent 5"/>
    <w:basedOn w:val="79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7 Colorful - Accent 6"/>
    <w:basedOn w:val="79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ned - Accent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7" w:customStyle="1">
    <w:name w:val="Lined - Accent 1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8" w:customStyle="1">
    <w:name w:val="Lined - Accent 2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9" w:customStyle="1">
    <w:name w:val="Lined - Accent 3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0" w:customStyle="1">
    <w:name w:val="Lined - Accent 4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1" w:customStyle="1">
    <w:name w:val="Lined - Accent 5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2" w:customStyle="1">
    <w:name w:val="Lined - Accent 6"/>
    <w:basedOn w:val="79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3" w:customStyle="1">
    <w:name w:val="Bordered &amp; Lined - Accent"/>
    <w:basedOn w:val="79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4" w:customStyle="1">
    <w:name w:val="Bordered &amp; Lined - Accent 1"/>
    <w:basedOn w:val="79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5" w:customStyle="1">
    <w:name w:val="Bordered &amp; Lined - Accent 2"/>
    <w:basedOn w:val="79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6" w:customStyle="1">
    <w:name w:val="Bordered &amp; Lined - Accent 3"/>
    <w:basedOn w:val="79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7" w:customStyle="1">
    <w:name w:val="Bordered &amp; Lined - Accent 4"/>
    <w:basedOn w:val="79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8" w:customStyle="1">
    <w:name w:val="Bordered &amp; Lined - Accent 5"/>
    <w:basedOn w:val="79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9" w:customStyle="1">
    <w:name w:val="Bordered &amp; Lined - Accent 6"/>
    <w:basedOn w:val="79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0" w:customStyle="1">
    <w:name w:val="Bordered"/>
    <w:basedOn w:val="79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1" w:customStyle="1">
    <w:name w:val="Bordered - Accent 1"/>
    <w:basedOn w:val="79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2" w:customStyle="1">
    <w:name w:val="Bordered - Accent 2"/>
    <w:basedOn w:val="79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3" w:customStyle="1">
    <w:name w:val="Bordered - Accent 3"/>
    <w:basedOn w:val="79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4" w:customStyle="1">
    <w:name w:val="Bordered - Accent 4"/>
    <w:basedOn w:val="79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5" w:customStyle="1">
    <w:name w:val="Bordered - Accent 5"/>
    <w:basedOn w:val="79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6" w:customStyle="1">
    <w:name w:val="Bordered - Accent 6"/>
    <w:basedOn w:val="79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7">
    <w:name w:val="footnote text"/>
    <w:basedOn w:val="785"/>
    <w:link w:val="948"/>
    <w:uiPriority w:val="99"/>
    <w:semiHidden/>
    <w:unhideWhenUsed/>
    <w:pPr>
      <w:spacing w:after="40"/>
    </w:pPr>
    <w:rPr>
      <w:sz w:val="18"/>
    </w:rPr>
  </w:style>
  <w:style w:type="character" w:styleId="948" w:customStyle="1">
    <w:name w:val="Текст сноски Знак"/>
    <w:link w:val="947"/>
    <w:uiPriority w:val="99"/>
    <w:rPr>
      <w:sz w:val="18"/>
    </w:rPr>
  </w:style>
  <w:style w:type="character" w:styleId="949">
    <w:name w:val="footnote reference"/>
    <w:basedOn w:val="795"/>
    <w:uiPriority w:val="99"/>
    <w:unhideWhenUsed/>
    <w:rPr>
      <w:vertAlign w:val="superscript"/>
    </w:rPr>
  </w:style>
  <w:style w:type="paragraph" w:styleId="950">
    <w:name w:val="endnote text"/>
    <w:basedOn w:val="785"/>
    <w:link w:val="951"/>
    <w:uiPriority w:val="99"/>
    <w:semiHidden/>
    <w:unhideWhenUsed/>
    <w:rPr>
      <w:sz w:val="20"/>
    </w:rPr>
  </w:style>
  <w:style w:type="character" w:styleId="951" w:customStyle="1">
    <w:name w:val="Текст концевой сноски Знак"/>
    <w:link w:val="950"/>
    <w:uiPriority w:val="99"/>
    <w:rPr>
      <w:sz w:val="20"/>
    </w:rPr>
  </w:style>
  <w:style w:type="character" w:styleId="952">
    <w:name w:val="endnote reference"/>
    <w:basedOn w:val="795"/>
    <w:uiPriority w:val="99"/>
    <w:semiHidden/>
    <w:unhideWhenUsed/>
    <w:rPr>
      <w:vertAlign w:val="superscript"/>
    </w:rPr>
  </w:style>
  <w:style w:type="paragraph" w:styleId="953">
    <w:name w:val="toc 1"/>
    <w:basedOn w:val="785"/>
    <w:next w:val="785"/>
    <w:uiPriority w:val="39"/>
    <w:unhideWhenUsed/>
    <w:pPr>
      <w:spacing w:after="57"/>
    </w:pPr>
  </w:style>
  <w:style w:type="paragraph" w:styleId="954">
    <w:name w:val="toc 2"/>
    <w:basedOn w:val="785"/>
    <w:next w:val="785"/>
    <w:uiPriority w:val="39"/>
    <w:unhideWhenUsed/>
    <w:pPr>
      <w:ind w:left="283"/>
      <w:spacing w:after="57"/>
    </w:pPr>
  </w:style>
  <w:style w:type="paragraph" w:styleId="955">
    <w:name w:val="toc 3"/>
    <w:basedOn w:val="785"/>
    <w:next w:val="785"/>
    <w:uiPriority w:val="39"/>
    <w:unhideWhenUsed/>
    <w:pPr>
      <w:ind w:left="567"/>
      <w:spacing w:after="57"/>
    </w:pPr>
  </w:style>
  <w:style w:type="paragraph" w:styleId="956">
    <w:name w:val="toc 4"/>
    <w:basedOn w:val="785"/>
    <w:next w:val="785"/>
    <w:uiPriority w:val="39"/>
    <w:unhideWhenUsed/>
    <w:pPr>
      <w:ind w:left="850"/>
      <w:spacing w:after="57"/>
    </w:pPr>
  </w:style>
  <w:style w:type="paragraph" w:styleId="957">
    <w:name w:val="toc 5"/>
    <w:basedOn w:val="785"/>
    <w:next w:val="785"/>
    <w:uiPriority w:val="39"/>
    <w:unhideWhenUsed/>
    <w:pPr>
      <w:ind w:left="1134"/>
      <w:spacing w:after="57"/>
    </w:pPr>
  </w:style>
  <w:style w:type="paragraph" w:styleId="958">
    <w:name w:val="toc 6"/>
    <w:basedOn w:val="785"/>
    <w:next w:val="785"/>
    <w:uiPriority w:val="39"/>
    <w:unhideWhenUsed/>
    <w:pPr>
      <w:ind w:left="1417"/>
      <w:spacing w:after="57"/>
    </w:pPr>
  </w:style>
  <w:style w:type="paragraph" w:styleId="959">
    <w:name w:val="toc 7"/>
    <w:basedOn w:val="785"/>
    <w:next w:val="785"/>
    <w:uiPriority w:val="39"/>
    <w:unhideWhenUsed/>
    <w:pPr>
      <w:ind w:left="1701"/>
      <w:spacing w:after="57"/>
    </w:pPr>
  </w:style>
  <w:style w:type="paragraph" w:styleId="960">
    <w:name w:val="toc 8"/>
    <w:basedOn w:val="785"/>
    <w:next w:val="785"/>
    <w:uiPriority w:val="39"/>
    <w:unhideWhenUsed/>
    <w:pPr>
      <w:ind w:left="1984"/>
      <w:spacing w:after="57"/>
    </w:pPr>
  </w:style>
  <w:style w:type="paragraph" w:styleId="961">
    <w:name w:val="toc 9"/>
    <w:basedOn w:val="785"/>
    <w:next w:val="785"/>
    <w:uiPriority w:val="39"/>
    <w:unhideWhenUsed/>
    <w:pPr>
      <w:ind w:left="2268"/>
      <w:spacing w:after="57"/>
    </w:pPr>
  </w:style>
  <w:style w:type="paragraph" w:styleId="962">
    <w:name w:val="TOC Heading"/>
    <w:uiPriority w:val="39"/>
    <w:unhideWhenUsed/>
  </w:style>
  <w:style w:type="paragraph" w:styleId="963">
    <w:name w:val="table of figures"/>
    <w:basedOn w:val="785"/>
    <w:next w:val="785"/>
    <w:uiPriority w:val="99"/>
    <w:unhideWhenUsed/>
  </w:style>
  <w:style w:type="paragraph" w:styleId="964">
    <w:name w:val="Header"/>
    <w:basedOn w:val="785"/>
    <w:link w:val="817"/>
    <w:uiPriority w:val="99"/>
    <w:pPr>
      <w:tabs>
        <w:tab w:val="center" w:pos="4677" w:leader="none"/>
        <w:tab w:val="right" w:pos="9355" w:leader="none"/>
      </w:tabs>
    </w:pPr>
  </w:style>
  <w:style w:type="paragraph" w:styleId="965">
    <w:name w:val="Footer"/>
    <w:basedOn w:val="785"/>
    <w:link w:val="818"/>
    <w:uiPriority w:val="99"/>
    <w:pPr>
      <w:tabs>
        <w:tab w:val="center" w:pos="4677" w:leader="none"/>
        <w:tab w:val="right" w:pos="9355" w:leader="none"/>
      </w:tabs>
    </w:pPr>
  </w:style>
  <w:style w:type="character" w:styleId="966">
    <w:name w:val="page number"/>
    <w:basedOn w:val="795"/>
  </w:style>
  <w:style w:type="paragraph" w:styleId="967">
    <w:name w:val="Document Map"/>
    <w:basedOn w:val="78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8">
    <w:name w:val="Hyperlink"/>
    <w:uiPriority w:val="99"/>
    <w:rPr>
      <w:color w:val="0000ff"/>
      <w:u w:val="single"/>
    </w:rPr>
  </w:style>
  <w:style w:type="paragraph" w:styleId="969">
    <w:name w:val="Balloon Text"/>
    <w:basedOn w:val="785"/>
    <w:link w:val="970"/>
    <w:uiPriority w:val="99"/>
    <w:semiHidden/>
    <w:unhideWhenUsed/>
    <w:rPr>
      <w:rFonts w:ascii="Tahoma" w:hAnsi="Tahoma" w:cs="Tahoma"/>
      <w:sz w:val="16"/>
      <w:szCs w:val="16"/>
    </w:rPr>
  </w:style>
  <w:style w:type="character" w:styleId="970" w:customStyle="1">
    <w:name w:val="Текст выноски Знак"/>
    <w:basedOn w:val="795"/>
    <w:link w:val="96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3</cp:revision>
  <dcterms:created xsi:type="dcterms:W3CDTF">2026-10-14T18:57:00Z</dcterms:created>
  <dcterms:modified xsi:type="dcterms:W3CDTF">2026-10-15T10:59:59Z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