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59FB0" w14:textId="77777777" w:rsidR="005F5DB9" w:rsidRDefault="00764958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3353736B" wp14:editId="237FA391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1BBC09E4" w14:textId="77777777" w:rsidR="005F5DB9" w:rsidRDefault="005F5DB9">
      <w:pPr>
        <w:spacing w:line="360" w:lineRule="auto"/>
        <w:jc w:val="center"/>
        <w:rPr>
          <w:sz w:val="22"/>
          <w:szCs w:val="22"/>
        </w:rPr>
      </w:pPr>
    </w:p>
    <w:p w14:paraId="17D43956" w14:textId="77777777" w:rsidR="005F5DB9" w:rsidRDefault="00764958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43A852FC" w14:textId="77777777" w:rsidR="005F5DB9" w:rsidRDefault="00764958">
      <w:pPr>
        <w:jc w:val="center"/>
        <w:rPr>
          <w:sz w:val="22"/>
          <w:szCs w:val="22"/>
        </w:rPr>
      </w:pPr>
      <w:r>
        <w:rPr>
          <w:sz w:val="22"/>
          <w:szCs w:val="22"/>
        </w:rPr>
        <w:t>344 002 г. Ростов-на-Дону, ул. Станиславского, 10/11-13</w:t>
      </w:r>
    </w:p>
    <w:p w14:paraId="2B8476F9" w14:textId="77777777" w:rsidR="005F5DB9" w:rsidRPr="0055116A" w:rsidRDefault="00764958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http</w:t>
      </w:r>
      <w:r w:rsidRPr="0055116A">
        <w:rPr>
          <w:sz w:val="22"/>
          <w:szCs w:val="22"/>
          <w:lang w:val="en-US"/>
        </w:rPr>
        <w:t>://</w:t>
      </w:r>
      <w:r>
        <w:rPr>
          <w:sz w:val="22"/>
          <w:szCs w:val="22"/>
          <w:lang w:val="en-US"/>
        </w:rPr>
        <w:t>www</w:t>
      </w:r>
      <w:r w:rsidRPr="0055116A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rostov</w:t>
      </w:r>
      <w:r w:rsidRPr="0055116A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arbitr</w:t>
      </w:r>
      <w:r w:rsidRPr="0055116A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ru</w:t>
      </w:r>
      <w:r w:rsidRPr="0055116A">
        <w:rPr>
          <w:sz w:val="22"/>
          <w:szCs w:val="22"/>
          <w:lang w:val="en-US"/>
        </w:rPr>
        <w:t xml:space="preserve">; </w:t>
      </w:r>
      <w:r>
        <w:rPr>
          <w:sz w:val="22"/>
          <w:szCs w:val="22"/>
        </w:rPr>
        <w:t>е</w:t>
      </w:r>
      <w:r w:rsidRPr="0055116A">
        <w:rPr>
          <w:sz w:val="22"/>
          <w:szCs w:val="22"/>
          <w:lang w:val="en-US"/>
        </w:rPr>
        <w:t>-</w:t>
      </w:r>
      <w:r>
        <w:rPr>
          <w:sz w:val="22"/>
          <w:szCs w:val="22"/>
          <w:lang w:val="en-US"/>
        </w:rPr>
        <w:t>mail</w:t>
      </w:r>
      <w:r w:rsidRPr="0055116A">
        <w:rPr>
          <w:sz w:val="22"/>
          <w:szCs w:val="22"/>
          <w:lang w:val="en-US"/>
        </w:rPr>
        <w:t xml:space="preserve">: </w:t>
      </w:r>
      <w:hyperlink r:id="rId11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>info</w:t>
        </w:r>
        <w:r w:rsidRPr="0055116A">
          <w:rPr>
            <w:color w:val="0000FF"/>
            <w:sz w:val="22"/>
            <w:szCs w:val="22"/>
            <w:u w:val="single"/>
            <w:lang w:val="en-US"/>
          </w:rPr>
          <w:t>@</w:t>
        </w:r>
        <w:r>
          <w:rPr>
            <w:color w:val="0000FF"/>
            <w:sz w:val="22"/>
            <w:szCs w:val="22"/>
            <w:u w:val="single"/>
            <w:lang w:val="en-US"/>
          </w:rPr>
          <w:t>rostov</w:t>
        </w:r>
        <w:r w:rsidRPr="0055116A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arbitr</w:t>
        </w:r>
        <w:r w:rsidRPr="0055116A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ru</w:t>
        </w:r>
      </w:hyperlink>
    </w:p>
    <w:p w14:paraId="13D4F7BD" w14:textId="77777777" w:rsidR="005F5DB9" w:rsidRPr="0055116A" w:rsidRDefault="005F5DB9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6C30D9DC" w14:textId="77777777" w:rsidR="005F5DB9" w:rsidRDefault="00764958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2922C2B6" w14:textId="77777777" w:rsidR="005F5DB9" w:rsidRDefault="00764958">
      <w:pPr>
        <w:jc w:val="center"/>
        <w:rPr>
          <w:sz w:val="22"/>
          <w:szCs w:val="22"/>
        </w:rPr>
      </w:pPr>
      <w:r>
        <w:rPr>
          <w:sz w:val="22"/>
          <w:szCs w:val="22"/>
        </w:rPr>
        <w:t>об оставлении заявления без движения</w:t>
      </w:r>
    </w:p>
    <w:p w14:paraId="35948846" w14:textId="77777777" w:rsidR="005F5DB9" w:rsidRDefault="005F5DB9">
      <w:pPr>
        <w:rPr>
          <w:sz w:val="22"/>
          <w:szCs w:val="22"/>
        </w:rPr>
      </w:pPr>
    </w:p>
    <w:p w14:paraId="1E3CBC33" w14:textId="77777777" w:rsidR="005F5DB9" w:rsidRDefault="00764958">
      <w:pPr>
        <w:rPr>
          <w:sz w:val="22"/>
          <w:szCs w:val="22"/>
        </w:rPr>
      </w:pPr>
      <w:r>
        <w:rPr>
          <w:sz w:val="22"/>
          <w:szCs w:val="22"/>
        </w:rPr>
        <w:t>г. Ростов-на-Дону</w:t>
      </w:r>
    </w:p>
    <w:p w14:paraId="1B0CB10B" w14:textId="77777777" w:rsidR="005F5DB9" w:rsidRDefault="00764958">
      <w:pPr>
        <w:tabs>
          <w:tab w:val="right" w:pos="9354"/>
        </w:tabs>
        <w:rPr>
          <w:bCs/>
          <w:sz w:val="22"/>
          <w:szCs w:val="22"/>
        </w:rPr>
      </w:pPr>
      <w:r>
        <w:rPr>
          <w:sz w:val="22"/>
          <w:szCs w:val="22"/>
        </w:rPr>
        <w:t>[66]</w:t>
      </w:r>
      <w:r>
        <w:rPr>
          <w:sz w:val="22"/>
          <w:szCs w:val="22"/>
        </w:rPr>
        <w:tab/>
        <w:t>Дело № А53-[1]/[22]</w:t>
      </w:r>
    </w:p>
    <w:p w14:paraId="50F0B588" w14:textId="77777777" w:rsidR="005F5DB9" w:rsidRDefault="005F5DB9">
      <w:pPr>
        <w:tabs>
          <w:tab w:val="left" w:pos="6300"/>
        </w:tabs>
        <w:rPr>
          <w:bCs/>
          <w:sz w:val="22"/>
          <w:szCs w:val="22"/>
        </w:rPr>
      </w:pPr>
    </w:p>
    <w:p w14:paraId="5B678E21" w14:textId="77777777" w:rsidR="0055116A" w:rsidRPr="0055116A" w:rsidRDefault="0055116A" w:rsidP="0055116A">
      <w:pPr>
        <w:widowControl w:val="0"/>
        <w:ind w:firstLine="709"/>
        <w:jc w:val="both"/>
        <w:rPr>
          <w:sz w:val="22"/>
          <w:szCs w:val="22"/>
        </w:rPr>
      </w:pPr>
      <w:r w:rsidRPr="0055116A">
        <w:rPr>
          <w:sz w:val="22"/>
          <w:szCs w:val="22"/>
        </w:rPr>
        <w:t>Арбитражный суд Ростовской области в составе судьи [415],</w:t>
      </w:r>
    </w:p>
    <w:p w14:paraId="2EC46CEB" w14:textId="77777777" w:rsidR="0055116A" w:rsidRPr="0055116A" w:rsidRDefault="0055116A" w:rsidP="0055116A">
      <w:pPr>
        <w:widowControl w:val="0"/>
        <w:ind w:firstLine="709"/>
        <w:jc w:val="both"/>
        <w:rPr>
          <w:sz w:val="22"/>
          <w:szCs w:val="22"/>
        </w:rPr>
      </w:pPr>
      <w:r w:rsidRPr="0055116A">
        <w:rPr>
          <w:sz w:val="22"/>
          <w:szCs w:val="22"/>
        </w:rPr>
        <w:t>ознакомившись с заявлением [2.1] (ОГРНИП [4.1], ИНН [4], адрес регистрации: [6])</w:t>
      </w:r>
    </w:p>
    <w:p w14:paraId="4093408C" w14:textId="0E38E46D" w:rsidR="0055116A" w:rsidRDefault="0055116A" w:rsidP="0055116A">
      <w:pPr>
        <w:widowControl w:val="0"/>
        <w:ind w:firstLine="709"/>
        <w:jc w:val="both"/>
        <w:rPr>
          <w:sz w:val="22"/>
          <w:szCs w:val="22"/>
        </w:rPr>
      </w:pPr>
      <w:r w:rsidRPr="0055116A">
        <w:rPr>
          <w:sz w:val="22"/>
          <w:szCs w:val="22"/>
        </w:rPr>
        <w:t>о признании его несостоятельным (банкротом),</w:t>
      </w:r>
    </w:p>
    <w:p w14:paraId="379FECCF" w14:textId="77777777" w:rsidR="0055116A" w:rsidRPr="0055116A" w:rsidRDefault="0055116A" w:rsidP="0055116A">
      <w:pPr>
        <w:widowControl w:val="0"/>
        <w:ind w:firstLine="709"/>
        <w:jc w:val="both"/>
        <w:rPr>
          <w:sz w:val="22"/>
          <w:szCs w:val="22"/>
        </w:rPr>
      </w:pPr>
    </w:p>
    <w:p w14:paraId="4E8004D5" w14:textId="77777777" w:rsidR="0055116A" w:rsidRDefault="0055116A" w:rsidP="0055116A">
      <w:pPr>
        <w:widowControl w:val="0"/>
        <w:ind w:firstLine="709"/>
        <w:jc w:val="both"/>
        <w:rPr>
          <w:sz w:val="22"/>
          <w:szCs w:val="22"/>
        </w:rPr>
      </w:pPr>
      <w:r w:rsidRPr="0055116A">
        <w:rPr>
          <w:sz w:val="22"/>
          <w:szCs w:val="22"/>
        </w:rPr>
        <w:t>установил: гражданин обратился в Арбитражный суд Ростовской области с заявлением о признании его несостоятельным (банкротом).</w:t>
      </w:r>
    </w:p>
    <w:p w14:paraId="09DAFBE4" w14:textId="0D4C986B" w:rsidR="005F5DB9" w:rsidRDefault="00764958" w:rsidP="0055116A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</w:p>
    <w:p w14:paraId="30FE0151" w14:textId="77777777" w:rsidR="005F5DB9" w:rsidRDefault="00764958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частью 1 статьи 223 Арбитражного процессуального кодекса Российской Федерации дела о несостоятельности (банкротстве) рассматриваются  арбитражным судом по правилам, предусмотренным Арбитражным процессуальным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</w:p>
    <w:p w14:paraId="1B854FB4" w14:textId="77777777" w:rsidR="005F5DB9" w:rsidRDefault="00764958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пунктом 2 части 1 статьи 126 Арбитражного процессуального кодекса Российской Федерации к заявлению прилагается документ, подтверждающий уплату государственной пошлины в установленных порядке и в размере или право на получение льготы по уплате государственной пошлины, либо ходатайство о предоставлении отсрочки, рассрочки, об уменьшении размера государственной пошлины.</w:t>
      </w:r>
    </w:p>
    <w:p w14:paraId="55204DAE" w14:textId="7360CE3B" w:rsidR="005F5DB9" w:rsidRDefault="00764958" w:rsidP="0055116A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Заявителем не оплачена государственная пошлина </w:t>
      </w:r>
      <w:r w:rsidR="0055116A">
        <w:rPr>
          <w:sz w:val="22"/>
          <w:szCs w:val="22"/>
        </w:rPr>
        <w:t xml:space="preserve">за заявление </w:t>
      </w:r>
      <w:r w:rsidR="0055116A" w:rsidRPr="0055116A">
        <w:rPr>
          <w:sz w:val="22"/>
          <w:szCs w:val="22"/>
        </w:rPr>
        <w:t>о признании его несостоятельным (банкротом),</w:t>
      </w:r>
    </w:p>
    <w:p w14:paraId="5350F256" w14:textId="77777777" w:rsidR="005F5DB9" w:rsidRDefault="00764958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</w:p>
    <w:p w14:paraId="636DBD2F" w14:textId="77777777" w:rsidR="005F5DB9" w:rsidRDefault="00764958">
      <w:pPr>
        <w:ind w:firstLine="708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Руководствуясь статьями 126, 128, 223 Арбитражного процессуального кодекса Российской Федерации, арбитражный суд</w:t>
      </w:r>
    </w:p>
    <w:p w14:paraId="03FF9C27" w14:textId="77777777" w:rsidR="005F5DB9" w:rsidRDefault="005F5DB9">
      <w:pPr>
        <w:ind w:firstLine="708"/>
        <w:jc w:val="both"/>
        <w:outlineLvl w:val="2"/>
        <w:rPr>
          <w:sz w:val="22"/>
          <w:szCs w:val="22"/>
        </w:rPr>
      </w:pPr>
    </w:p>
    <w:p w14:paraId="0016431D" w14:textId="77777777" w:rsidR="005F5DB9" w:rsidRDefault="00764958">
      <w:pPr>
        <w:tabs>
          <w:tab w:val="left" w:pos="720"/>
        </w:tabs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711952D3" w14:textId="77777777" w:rsidR="005F5DB9" w:rsidRDefault="005F5DB9">
      <w:pPr>
        <w:tabs>
          <w:tab w:val="left" w:pos="720"/>
        </w:tabs>
        <w:ind w:firstLine="709"/>
        <w:jc w:val="center"/>
        <w:rPr>
          <w:bCs/>
          <w:sz w:val="22"/>
          <w:szCs w:val="22"/>
        </w:rPr>
      </w:pPr>
    </w:p>
    <w:p w14:paraId="738B57B2" w14:textId="5D4BD4BD" w:rsidR="005F5DB9" w:rsidRDefault="00764958" w:rsidP="0055116A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 w:rsidR="0055116A" w:rsidRPr="0055116A">
        <w:rPr>
          <w:sz w:val="22"/>
          <w:szCs w:val="22"/>
        </w:rPr>
        <w:t>[2.1] (ОГРНИП [4.1], ИНН [4], адрес регистрации: [6])</w:t>
      </w:r>
      <w:r w:rsidR="0055116A">
        <w:rPr>
          <w:sz w:val="22"/>
          <w:szCs w:val="22"/>
        </w:rPr>
        <w:t xml:space="preserve"> </w:t>
      </w:r>
      <w:r w:rsidR="0055116A" w:rsidRPr="0055116A">
        <w:rPr>
          <w:sz w:val="22"/>
          <w:szCs w:val="22"/>
        </w:rPr>
        <w:t>о признании его несостоятельным (банкротом),</w:t>
      </w:r>
      <w:r w:rsidR="0055116A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оставить без движения. </w:t>
      </w:r>
    </w:p>
    <w:p w14:paraId="0DB0487F" w14:textId="22B6392A" w:rsidR="003C75FD" w:rsidRDefault="00764958" w:rsidP="003C75FD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</w:t>
      </w:r>
      <w:r w:rsidR="00DF748D">
        <w:rPr>
          <w:sz w:val="22"/>
          <w:szCs w:val="22"/>
        </w:rPr>
        <w:t>заявителю</w:t>
      </w:r>
      <w:r>
        <w:rPr>
          <w:sz w:val="22"/>
          <w:szCs w:val="22"/>
        </w:rPr>
        <w:t xml:space="preserve">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>[20] </w:t>
      </w:r>
      <w:r>
        <w:rPr>
          <w:sz w:val="22"/>
          <w:szCs w:val="22"/>
        </w:rPr>
        <w:t xml:space="preserve"> устранить допущенные нарушения, а именно: представить доказательства оплаты государственной пошлины </w:t>
      </w:r>
      <w:r w:rsidR="003C75FD">
        <w:rPr>
          <w:sz w:val="22"/>
          <w:szCs w:val="22"/>
        </w:rPr>
        <w:t xml:space="preserve">за заявление </w:t>
      </w:r>
      <w:r w:rsidR="003C75FD" w:rsidRPr="0055116A">
        <w:rPr>
          <w:sz w:val="22"/>
          <w:szCs w:val="22"/>
        </w:rPr>
        <w:t>о признании его несостоятельным (банкротом),</w:t>
      </w:r>
    </w:p>
    <w:p w14:paraId="5A2CBF24" w14:textId="3ED9E08A" w:rsidR="005F5DB9" w:rsidRDefault="00764958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Документы, подтверждающие устранение обстоятельств, послуживших основанием для оставления  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01AD9D33" w14:textId="61DE0885" w:rsidR="005F5DB9" w:rsidRDefault="00764958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Разъяснить </w:t>
      </w:r>
      <w:r w:rsidR="00DF748D">
        <w:rPr>
          <w:sz w:val="22"/>
          <w:szCs w:val="22"/>
        </w:rPr>
        <w:t>должнику</w:t>
      </w:r>
      <w:r>
        <w:rPr>
          <w:sz w:val="22"/>
          <w:szCs w:val="22"/>
        </w:rPr>
        <w:t xml:space="preserve">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</w:t>
      </w:r>
      <w:r w:rsidR="00DF748D">
        <w:rPr>
          <w:sz w:val="22"/>
          <w:szCs w:val="22"/>
        </w:rPr>
        <w:t>заявление</w:t>
      </w:r>
      <w:r>
        <w:rPr>
          <w:sz w:val="22"/>
          <w:szCs w:val="22"/>
        </w:rPr>
        <w:t>.</w:t>
      </w:r>
    </w:p>
    <w:p w14:paraId="7C746E30" w14:textId="77777777" w:rsidR="005F5DB9" w:rsidRDefault="00764958">
      <w:pPr>
        <w:shd w:val="clear" w:color="auto" w:fill="FFFFFF"/>
        <w:ind w:firstLine="709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19B41E47" w14:textId="77777777" w:rsidR="005F5DB9" w:rsidRDefault="00764958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2" w:tooltip="http://rostov.arbitr.ru/" w:history="1">
        <w:r>
          <w:rPr>
            <w:sz w:val="22"/>
            <w:szCs w:val="22"/>
          </w:rPr>
          <w:t>http://rostov.arbitr.ru</w:t>
        </w:r>
      </w:hyperlink>
      <w:r>
        <w:rPr>
          <w:sz w:val="22"/>
          <w:szCs w:val="22"/>
        </w:rPr>
        <w:t>.</w:t>
      </w:r>
    </w:p>
    <w:p w14:paraId="2DFA577F" w14:textId="77777777" w:rsidR="005F5DB9" w:rsidRDefault="00764958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77FB6479" w14:textId="77777777" w:rsidR="005F5DB9" w:rsidRDefault="00764958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абз.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2"/>
            <w:szCs w:val="22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2"/>
            <w:szCs w:val="22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024A5EC9" w14:textId="77777777" w:rsidR="005F5DB9" w:rsidRDefault="00764958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7A22FCFD" w14:textId="77777777" w:rsidR="005F5DB9" w:rsidRDefault="005F5DB9">
      <w:pPr>
        <w:widowControl w:val="0"/>
        <w:shd w:val="clear" w:color="auto" w:fill="FFFFFF"/>
        <w:tabs>
          <w:tab w:val="left" w:pos="566"/>
        </w:tabs>
        <w:jc w:val="both"/>
        <w:rPr>
          <w:sz w:val="22"/>
          <w:szCs w:val="22"/>
        </w:rPr>
      </w:pPr>
    </w:p>
    <w:p w14:paraId="2B506A0E" w14:textId="77777777" w:rsidR="005F5DB9" w:rsidRDefault="00764958">
      <w:pPr>
        <w:tabs>
          <w:tab w:val="right" w:pos="9354"/>
        </w:tabs>
        <w:jc w:val="both"/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4701541B" w14:textId="77777777" w:rsidR="005F5DB9" w:rsidRDefault="005F5DB9">
      <w:pPr>
        <w:rPr>
          <w:sz w:val="22"/>
          <w:szCs w:val="22"/>
        </w:rPr>
      </w:pPr>
    </w:p>
    <w:p w14:paraId="1904726B" w14:textId="77777777" w:rsidR="005F5DB9" w:rsidRDefault="005F5DB9">
      <w:pPr>
        <w:rPr>
          <w:sz w:val="22"/>
          <w:szCs w:val="22"/>
        </w:rPr>
      </w:pPr>
    </w:p>
    <w:p w14:paraId="5AA627D8" w14:textId="77777777" w:rsidR="005F5DB9" w:rsidRDefault="005F5DB9">
      <w:pPr>
        <w:rPr>
          <w:sz w:val="22"/>
          <w:szCs w:val="22"/>
        </w:rPr>
      </w:pPr>
    </w:p>
    <w:sectPr w:rsidR="005F5DB9">
      <w:headerReference w:type="default" r:id="rId15"/>
      <w:headerReference w:type="firs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DA1E5" w14:textId="77777777" w:rsidR="00A70350" w:rsidRDefault="00A70350">
      <w:r>
        <w:separator/>
      </w:r>
    </w:p>
  </w:endnote>
  <w:endnote w:type="continuationSeparator" w:id="0">
    <w:p w14:paraId="2A31B88D" w14:textId="77777777" w:rsidR="00A70350" w:rsidRDefault="00A70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264B96" w14:textId="77777777" w:rsidR="00A70350" w:rsidRDefault="00A70350">
      <w:r>
        <w:separator/>
      </w:r>
    </w:p>
  </w:footnote>
  <w:footnote w:type="continuationSeparator" w:id="0">
    <w:p w14:paraId="4C0535FE" w14:textId="77777777" w:rsidR="00A70350" w:rsidRDefault="00A703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 w:rsidR="005F5DB9" w14:paraId="3B65AA6D" w14:textId="77777777">
      <w:tc>
        <w:tcPr>
          <w:tcW w:w="4785" w:type="dxa"/>
        </w:tcPr>
        <w:p w14:paraId="6B83D3EA" w14:textId="77777777" w:rsidR="005F5DB9" w:rsidRDefault="00764958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5F5DB9" w14:paraId="4D62D143" w14:textId="77777777">
      <w:tc>
        <w:tcPr>
          <w:tcW w:w="4785" w:type="dxa"/>
        </w:tcPr>
        <w:p w14:paraId="4647D929" w14:textId="77777777" w:rsidR="005F5DB9" w:rsidRDefault="005F5DB9">
          <w:pPr>
            <w:pStyle w:val="ac"/>
            <w:rPr>
              <w:sz w:val="20"/>
              <w:szCs w:val="20"/>
            </w:rPr>
          </w:pPr>
        </w:p>
      </w:tc>
    </w:tr>
  </w:tbl>
  <w:p w14:paraId="6302C93C" w14:textId="77777777" w:rsidR="005F5DB9" w:rsidRDefault="005F5DB9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5F5DB9" w14:paraId="2BF80C15" w14:textId="77777777">
      <w:trPr>
        <w:gridAfter w:val="1"/>
        <w:wAfter w:w="4677" w:type="dxa"/>
      </w:trPr>
      <w:tc>
        <w:tcPr>
          <w:tcW w:w="4785" w:type="dxa"/>
        </w:tcPr>
        <w:p w14:paraId="75A3E794" w14:textId="77777777" w:rsidR="005F5DB9" w:rsidRDefault="005F5DB9">
          <w:pPr>
            <w:pStyle w:val="ac"/>
            <w:rPr>
              <w:sz w:val="20"/>
              <w:szCs w:val="20"/>
            </w:rPr>
          </w:pPr>
        </w:p>
      </w:tc>
    </w:tr>
    <w:tr w:rsidR="005F5DB9" w14:paraId="70EFFF75" w14:textId="77777777">
      <w:tc>
        <w:tcPr>
          <w:tcW w:w="4785" w:type="dxa"/>
        </w:tcPr>
        <w:p w14:paraId="65F44A15" w14:textId="77777777" w:rsidR="005F5DB9" w:rsidRDefault="005F5DB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67CAFA44" w14:textId="77777777" w:rsidR="005F5DB9" w:rsidRDefault="005F5DB9">
          <w:pPr>
            <w:pStyle w:val="ac"/>
            <w:rPr>
              <w:sz w:val="20"/>
              <w:szCs w:val="20"/>
            </w:rPr>
          </w:pPr>
        </w:p>
      </w:tc>
    </w:tr>
  </w:tbl>
  <w:p w14:paraId="422815E7" w14:textId="77777777" w:rsidR="005F5DB9" w:rsidRDefault="005F5DB9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DB9"/>
    <w:rsid w:val="003C75FD"/>
    <w:rsid w:val="0055116A"/>
    <w:rsid w:val="005F5DB9"/>
    <w:rsid w:val="00764958"/>
    <w:rsid w:val="00A70350"/>
    <w:rsid w:val="00DF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10018"/>
  <w15:docId w15:val="{7757689C-A5A6-4D24-826B-78AB50038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gin.consultant.ru/link/?req=doc&amp;amp;base=LAW&amp;amp;n=482731&amp;amp;dst=1988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://rostov.arbitr.ru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yperlink" Target="https://login.consultant.ru/link/?req=doc&amp;amp;base=LAW&amp;amp;n=482731&amp;amp;dst=199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755</Words>
  <Characters>4304</Characters>
  <Application>Microsoft Office Word</Application>
  <DocSecurity>0</DocSecurity>
  <Lines>35</Lines>
  <Paragraphs>10</Paragraphs>
  <ScaleCrop>false</ScaleCrop>
  <Company>АСРО</Company>
  <LinksUpToDate>false</LinksUpToDate>
  <CharactersWithSpaces>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6</cp:revision>
  <dcterms:created xsi:type="dcterms:W3CDTF">2026-10-14T18:07:00Z</dcterms:created>
  <dcterms:modified xsi:type="dcterms:W3CDTF">2026-10-15T22:26:00Z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