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352DDA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  <w:lang w:val="en-US"/>
        </w:rPr>
        <w:t>http</w:t>
      </w:r>
      <w:r w:rsidRPr="00352DDA">
        <w:rPr>
          <w:sz w:val="22"/>
          <w:szCs w:val="22"/>
        </w:rPr>
        <w:t>://</w:t>
      </w:r>
      <w:r w:rsidRPr="00287477">
        <w:rPr>
          <w:sz w:val="22"/>
          <w:szCs w:val="22"/>
          <w:lang w:val="en-US"/>
        </w:rPr>
        <w:t>www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rostov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arbitr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ru</w:t>
      </w:r>
      <w:r w:rsidRPr="00352DDA">
        <w:rPr>
          <w:sz w:val="22"/>
          <w:szCs w:val="22"/>
        </w:rPr>
        <w:t xml:space="preserve">; </w:t>
      </w:r>
      <w:r w:rsidRPr="00287477">
        <w:rPr>
          <w:sz w:val="22"/>
          <w:szCs w:val="22"/>
        </w:rPr>
        <w:t>е</w:t>
      </w:r>
      <w:r w:rsidRPr="00352DDA">
        <w:rPr>
          <w:sz w:val="22"/>
          <w:szCs w:val="22"/>
        </w:rPr>
        <w:t>-</w:t>
      </w:r>
      <w:r w:rsidRPr="00287477">
        <w:rPr>
          <w:sz w:val="22"/>
          <w:szCs w:val="22"/>
          <w:lang w:val="en-US"/>
        </w:rPr>
        <w:t>mail</w:t>
      </w:r>
      <w:r w:rsidRPr="00352DDA">
        <w:rPr>
          <w:sz w:val="22"/>
          <w:szCs w:val="22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352DDA">
          <w:rPr>
            <w:rStyle w:val="afc"/>
            <w:sz w:val="22"/>
            <w:szCs w:val="22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352DDA" w:rsidRDefault="00844A7E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1DC4495C" w14:textId="77777777" w:rsidR="00431B73" w:rsidRPr="003A7340" w:rsidRDefault="00431B73" w:rsidP="00431B73">
      <w:pPr>
        <w:pStyle w:val="aff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32748622" w14:textId="3AE27C38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 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1C2CCF34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5D2F48">
        <w:rPr>
          <w:sz w:val="22"/>
          <w:szCs w:val="22"/>
        </w:rPr>
        <w:t>А53-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</w:t>
      </w:r>
      <w:r w:rsidR="00431B73">
        <w:rPr>
          <w:rFonts w:eastAsia="Liberation Sans"/>
          <w:color w:val="212121"/>
          <w:sz w:val="22"/>
          <w:szCs w:val="22"/>
          <w:highlight w:val="white"/>
        </w:rPr>
        <w:t>/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429AABE2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ознакомившись с заявлением [2.1] ([3] года рождения, место рождения: [3.1], ИНН [4], СНИЛС [5], адрес регистрации: [6])</w:t>
      </w:r>
    </w:p>
    <w:p w14:paraId="42C0C795" w14:textId="16A65A4D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о признании его несостоятельным (банкротом),</w:t>
      </w:r>
    </w:p>
    <w:p w14:paraId="06E2F61F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</w:p>
    <w:p w14:paraId="05124571" w14:textId="77777777" w:rsid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79E6B515" w14:textId="77777777"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2922A709" w14:textId="01ED50A5" w:rsidR="00431B73" w:rsidRDefault="00431B73" w:rsidP="00431B73">
      <w:pPr>
        <w:ind w:firstLine="706"/>
        <w:jc w:val="both"/>
        <w:rPr>
          <w:sz w:val="22"/>
          <w:szCs w:val="22"/>
        </w:rPr>
      </w:pPr>
      <w:r w:rsidRPr="00431B73">
        <w:rPr>
          <w:sz w:val="22"/>
          <w:szCs w:val="22"/>
        </w:rPr>
        <w:t>Данное заявление соответствует требованиям, установленным Арбитражным процессуальным кодексом Российской Федерации и Федеральным законом от 26.10.2002</w:t>
      </w:r>
      <w:r>
        <w:rPr>
          <w:sz w:val="22"/>
          <w:szCs w:val="22"/>
        </w:rPr>
        <w:t xml:space="preserve"> </w:t>
      </w:r>
      <w:r w:rsidRPr="00431B73">
        <w:rPr>
          <w:sz w:val="22"/>
          <w:szCs w:val="22"/>
        </w:rPr>
        <w:t>№ 127-ФЗ «О несостоятельности (банкротстве)».</w:t>
      </w:r>
    </w:p>
    <w:p w14:paraId="6C1656A3" w14:textId="7C7ED79D" w:rsidR="00844A7E" w:rsidRPr="00287477" w:rsidRDefault="0073479B" w:rsidP="00431B73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</w:t>
      </w:r>
      <w:r w:rsidRPr="00352DDA">
        <w:rPr>
          <w:sz w:val="22"/>
          <w:szCs w:val="22"/>
        </w:rPr>
        <w:lastRenderedPageBreak/>
        <w:t>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53BDF" w14:textId="77777777" w:rsidR="00C20A3E" w:rsidRDefault="00C20A3E">
      <w:r>
        <w:separator/>
      </w:r>
    </w:p>
  </w:endnote>
  <w:endnote w:type="continuationSeparator" w:id="0">
    <w:p w14:paraId="174E7DB8" w14:textId="77777777" w:rsidR="00C20A3E" w:rsidRDefault="00C2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062E5" w14:textId="77777777" w:rsidR="00C20A3E" w:rsidRDefault="00C20A3E">
      <w:r>
        <w:separator/>
      </w:r>
    </w:p>
  </w:footnote>
  <w:footnote w:type="continuationSeparator" w:id="0">
    <w:p w14:paraId="0217CF94" w14:textId="77777777" w:rsidR="00C20A3E" w:rsidRDefault="00C20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445C85" w:rsidRDefault="00445C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445C85" w:rsidRDefault="00445C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1E690D"/>
    <w:rsid w:val="00287477"/>
    <w:rsid w:val="00352DDA"/>
    <w:rsid w:val="00431B73"/>
    <w:rsid w:val="00445C85"/>
    <w:rsid w:val="005B1323"/>
    <w:rsid w:val="005D2F48"/>
    <w:rsid w:val="00657DA7"/>
    <w:rsid w:val="0073479B"/>
    <w:rsid w:val="007C3B03"/>
    <w:rsid w:val="00844A7E"/>
    <w:rsid w:val="008C40C4"/>
    <w:rsid w:val="00962ED5"/>
    <w:rsid w:val="00AE171C"/>
    <w:rsid w:val="00C2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  <w:style w:type="paragraph" w:styleId="aff">
    <w:name w:val="Body Text"/>
    <w:basedOn w:val="a"/>
    <w:link w:val="aff0"/>
    <w:uiPriority w:val="1"/>
    <w:qFormat/>
    <w:rsid w:val="00431B73"/>
    <w:pPr>
      <w:widowControl w:val="0"/>
      <w:autoSpaceDE w:val="0"/>
      <w:autoSpaceDN w:val="0"/>
    </w:pPr>
    <w:rPr>
      <w:lang w:eastAsia="en-US"/>
    </w:rPr>
  </w:style>
  <w:style w:type="character" w:customStyle="1" w:styleId="aff0">
    <w:name w:val="Основной текст Знак"/>
    <w:basedOn w:val="a0"/>
    <w:link w:val="aff"/>
    <w:uiPriority w:val="1"/>
    <w:rsid w:val="00431B7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2882</Characters>
  <Application>Microsoft Office Word</Application>
  <DocSecurity>0</DocSecurity>
  <Lines>24</Lines>
  <Paragraphs>6</Paragraphs>
  <ScaleCrop>false</ScaleCrop>
  <Company>АСРО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