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B7175" w:rsidRPr="0011331E" w:rsidRDefault="00FF75E4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11331E">
        <w:rPr>
          <w:rFonts w:ascii="Times New Roman" w:eastAsia="Times New Roman" w:hAnsi="Times New Roman" w:cs="Times New Roman"/>
        </w:rPr>
        <w:t>АРБИТРАЖНЫЙ СУД РОСТОВСКОЙ ОБЛАСТИ</w:t>
      </w:r>
    </w:p>
    <w:p w:rsidR="006B7175" w:rsidRPr="0011331E" w:rsidRDefault="00FF75E4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11331E">
        <w:rPr>
          <w:rFonts w:ascii="Times New Roman" w:eastAsia="Times New Roman" w:hAnsi="Times New Roman" w:cs="Times New Roman"/>
        </w:rPr>
        <w:t>344 002 г. Ростов-на-Дону, ул. Станиславского, 10/11-13</w:t>
      </w:r>
    </w:p>
    <w:p w:rsidR="006B7175" w:rsidRPr="0011331E" w:rsidRDefault="00FF75E4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11331E">
        <w:rPr>
          <w:rFonts w:ascii="Times New Roman" w:eastAsia="Times New Roman" w:hAnsi="Times New Roman" w:cs="Times New Roman"/>
          <w:lang w:val="en-US"/>
        </w:rPr>
        <w:t>http</w:t>
      </w:r>
      <w:r w:rsidRPr="0011331E">
        <w:rPr>
          <w:rFonts w:ascii="Times New Roman" w:eastAsia="Times New Roman" w:hAnsi="Times New Roman" w:cs="Times New Roman"/>
        </w:rPr>
        <w:t>://</w:t>
      </w:r>
      <w:r w:rsidRPr="0011331E">
        <w:rPr>
          <w:rFonts w:ascii="Times New Roman" w:eastAsia="Times New Roman" w:hAnsi="Times New Roman" w:cs="Times New Roman"/>
          <w:lang w:val="en-US"/>
        </w:rPr>
        <w:t>www</w:t>
      </w:r>
      <w:r w:rsidRPr="0011331E">
        <w:rPr>
          <w:rFonts w:ascii="Times New Roman" w:eastAsia="Times New Roman" w:hAnsi="Times New Roman" w:cs="Times New Roman"/>
        </w:rPr>
        <w:t>.</w:t>
      </w:r>
      <w:proofErr w:type="spellStart"/>
      <w:r w:rsidRPr="0011331E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11331E">
        <w:rPr>
          <w:rFonts w:ascii="Times New Roman" w:eastAsia="Times New Roman" w:hAnsi="Times New Roman" w:cs="Times New Roman"/>
        </w:rPr>
        <w:t>.</w:t>
      </w:r>
      <w:proofErr w:type="spellStart"/>
      <w:r w:rsidRPr="0011331E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11331E">
        <w:rPr>
          <w:rFonts w:ascii="Times New Roman" w:eastAsia="Times New Roman" w:hAnsi="Times New Roman" w:cs="Times New Roman"/>
        </w:rPr>
        <w:t>.</w:t>
      </w:r>
      <w:proofErr w:type="spellStart"/>
      <w:r w:rsidRPr="0011331E">
        <w:rPr>
          <w:rFonts w:ascii="Times New Roman" w:eastAsia="Times New Roman" w:hAnsi="Times New Roman" w:cs="Times New Roman"/>
          <w:lang w:val="en-US"/>
        </w:rPr>
        <w:t>ru</w:t>
      </w:r>
      <w:proofErr w:type="spellEnd"/>
      <w:r w:rsidRPr="0011331E">
        <w:rPr>
          <w:rFonts w:ascii="Times New Roman" w:eastAsia="Times New Roman" w:hAnsi="Times New Roman" w:cs="Times New Roman"/>
        </w:rPr>
        <w:t>; е-</w:t>
      </w:r>
      <w:r w:rsidRPr="0011331E">
        <w:rPr>
          <w:rFonts w:ascii="Times New Roman" w:eastAsia="Times New Roman" w:hAnsi="Times New Roman" w:cs="Times New Roman"/>
          <w:lang w:val="en-US"/>
        </w:rPr>
        <w:t>mail</w:t>
      </w:r>
      <w:r w:rsidRPr="0011331E">
        <w:rPr>
          <w:rFonts w:ascii="Times New Roman" w:eastAsia="Times New Roman" w:hAnsi="Times New Roman" w:cs="Times New Roman"/>
        </w:rPr>
        <w:t xml:space="preserve">: </w:t>
      </w:r>
      <w:r w:rsidRPr="0011331E">
        <w:rPr>
          <w:rFonts w:ascii="Times New Roman" w:eastAsia="Times New Roman" w:hAnsi="Times New Roman" w:cs="Times New Roman"/>
          <w:lang w:val="en-US"/>
        </w:rPr>
        <w:t>info</w:t>
      </w:r>
      <w:r w:rsidRPr="0011331E">
        <w:rPr>
          <w:rFonts w:ascii="Times New Roman" w:eastAsia="Times New Roman" w:hAnsi="Times New Roman" w:cs="Times New Roman"/>
        </w:rPr>
        <w:t>@</w:t>
      </w:r>
      <w:proofErr w:type="spellStart"/>
      <w:r w:rsidRPr="0011331E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11331E">
        <w:rPr>
          <w:rFonts w:ascii="Times New Roman" w:eastAsia="Times New Roman" w:hAnsi="Times New Roman" w:cs="Times New Roman"/>
        </w:rPr>
        <w:t>.</w:t>
      </w:r>
      <w:proofErr w:type="spellStart"/>
      <w:r w:rsidRPr="0011331E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11331E">
        <w:rPr>
          <w:rFonts w:ascii="Times New Roman" w:eastAsia="Times New Roman" w:hAnsi="Times New Roman" w:cs="Times New Roman"/>
        </w:rPr>
        <w:t>.</w:t>
      </w:r>
      <w:proofErr w:type="spellStart"/>
      <w:r w:rsidRPr="0011331E">
        <w:rPr>
          <w:rFonts w:ascii="Times New Roman" w:eastAsia="Times New Roman" w:hAnsi="Times New Roman" w:cs="Times New Roman"/>
          <w:lang w:val="en-US"/>
        </w:rPr>
        <w:t>ru</w:t>
      </w:r>
      <w:proofErr w:type="spellEnd"/>
    </w:p>
    <w:p w:rsidR="006B7175" w:rsidRPr="0011331E" w:rsidRDefault="006B7175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p w:rsidR="006B7175" w:rsidRPr="0011331E" w:rsidRDefault="00FF75E4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11331E">
        <w:rPr>
          <w:rFonts w:ascii="Times New Roman" w:eastAsia="Times New Roman" w:hAnsi="Times New Roman" w:cs="Times New Roman"/>
        </w:rPr>
        <w:t>ОПРЕДЕЛЕНИЕ</w:t>
      </w:r>
    </w:p>
    <w:p w:rsidR="006B7175" w:rsidRPr="0011331E" w:rsidRDefault="00FF75E4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11331E">
        <w:rPr>
          <w:rFonts w:ascii="Times New Roman" w:eastAsia="Times New Roman" w:hAnsi="Times New Roman" w:cs="Times New Roman"/>
        </w:rPr>
        <w:t>о принятии к рассмотрению заявления об установлении размера требований кредиторов</w:t>
      </w:r>
    </w:p>
    <w:p w:rsidR="006B7175" w:rsidRPr="0011331E" w:rsidRDefault="006B7175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6B7175" w:rsidRPr="0011331E"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6B7175" w:rsidRPr="0011331E" w:rsidRDefault="00FF75E4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11331E">
              <w:rPr>
                <w:rFonts w:ascii="Times New Roman" w:eastAsia="Times New Roman" w:hAnsi="Times New Roman" w:cs="Times New Roman"/>
              </w:rPr>
              <w:t>г. Ростов-на-Дону</w:t>
            </w:r>
          </w:p>
          <w:p w:rsidR="006B7175" w:rsidRPr="0011331E" w:rsidRDefault="0011331E">
            <w:pPr>
              <w:contextualSpacing/>
              <w:rPr>
                <w:rFonts w:ascii="Times New Roman" w:hAnsi="Times New Roman" w:cs="Times New Roman"/>
              </w:rPr>
            </w:pPr>
            <w:r w:rsidRPr="0011331E">
              <w:rPr>
                <w:rFonts w:ascii="Times New Roman" w:eastAsia="Times New Roman" w:hAnsi="Times New Roman" w:cs="Times New Roman"/>
                <w:lang w:val="en-US"/>
              </w:rPr>
              <w:t>[66]</w:t>
            </w:r>
            <w:r w:rsidR="00FF75E4" w:rsidRPr="0011331E"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6B7175" w:rsidRPr="0011331E" w:rsidRDefault="006B7175">
            <w:pPr>
              <w:contextualSpacing/>
              <w:jc w:val="center"/>
              <w:rPr>
                <w:rFonts w:ascii="Times New Roman" w:hAnsi="Times New Roman" w:cs="Times New Roman"/>
              </w:rPr>
            </w:pPr>
          </w:p>
          <w:p w:rsidR="006B7175" w:rsidRPr="0011331E" w:rsidRDefault="002B5850">
            <w:pPr>
              <w:contextualSpacing/>
              <w:jc w:val="right"/>
              <w:rPr>
                <w:rFonts w:ascii="Times New Roman" w:hAnsi="Times New Roman" w:cs="Times New Roman"/>
              </w:rPr>
            </w:pPr>
            <w:r w:rsidRPr="0011331E">
              <w:rPr>
                <w:rFonts w:ascii="Times New Roman" w:eastAsia="Times New Roman" w:hAnsi="Times New Roman" w:cs="Times New Roman"/>
              </w:rPr>
              <w:t xml:space="preserve"> Дело № </w:t>
            </w:r>
            <w:r w:rsidR="00FF75E4" w:rsidRPr="0011331E">
              <w:rPr>
                <w:rFonts w:ascii="Times New Roman" w:eastAsia="Times New Roman" w:hAnsi="Times New Roman" w:cs="Times New Roman"/>
              </w:rPr>
              <w:t>[1]</w:t>
            </w:r>
          </w:p>
        </w:tc>
      </w:tr>
    </w:tbl>
    <w:p w:rsidR="006B7175" w:rsidRPr="0011331E" w:rsidRDefault="00FF75E4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11331E">
        <w:rPr>
          <w:rFonts w:ascii="Times New Roman" w:eastAsia="Times New Roman" w:hAnsi="Times New Roman" w:cs="Times New Roman"/>
        </w:rPr>
        <w:t xml:space="preserve">            </w:t>
      </w:r>
    </w:p>
    <w:p w:rsidR="006B7175" w:rsidRPr="0011331E" w:rsidRDefault="00FF75E4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11331E">
        <w:rPr>
          <w:rFonts w:ascii="Times New Roman" w:eastAsia="Times New Roman" w:hAnsi="Times New Roman" w:cs="Times New Roman"/>
        </w:rPr>
        <w:t xml:space="preserve">Судья Арбитражного суда Ростовской области </w:t>
      </w:r>
      <w:r w:rsidR="0011331E" w:rsidRPr="0011331E">
        <w:rPr>
          <w:rFonts w:ascii="Times New Roman" w:eastAsia="Times New Roman" w:hAnsi="Times New Roman" w:cs="Times New Roman"/>
        </w:rPr>
        <w:t>[415]</w:t>
      </w:r>
      <w:r w:rsidRPr="0011331E">
        <w:rPr>
          <w:rFonts w:ascii="Times New Roman" w:eastAsia="Times New Roman" w:hAnsi="Times New Roman" w:cs="Times New Roman"/>
        </w:rPr>
        <w:t>,</w:t>
      </w:r>
    </w:p>
    <w:p w:rsidR="006B7175" w:rsidRPr="0011331E" w:rsidRDefault="00FF75E4">
      <w:pPr>
        <w:spacing w:line="240" w:lineRule="auto"/>
        <w:ind w:firstLine="709"/>
        <w:contextualSpacing/>
        <w:jc w:val="both"/>
        <w:rPr>
          <w:rFonts w:ascii="Times New Roman" w:hAnsi="Times New Roman" w:cs="Times New Roman"/>
        </w:rPr>
      </w:pPr>
      <w:r>
        <w:t>ознакомившись с заявлением «[989]» (ОГРН [990], ИНН [991])</w:t>
      </w:r>
    </w:p>
    <w:p w:rsidR="006B7175" w:rsidRPr="0011331E" w:rsidRDefault="00FF75E4">
      <w:pPr>
        <w:contextualSpacing/>
        <w:rPr>
          <w:rFonts w:ascii="Times New Roman" w:hAnsi="Times New Roman" w:cs="Times New Roman"/>
        </w:rPr>
      </w:pPr>
      <w:r w:rsidRPr="0011331E">
        <w:rPr>
          <w:rFonts w:ascii="Times New Roman" w:eastAsia="Times New Roman" w:hAnsi="Times New Roman" w:cs="Times New Roman"/>
        </w:rPr>
        <w:t xml:space="preserve">о включении требований в реестр кредиторов </w:t>
      </w:r>
    </w:p>
    <w:p w:rsidR="006B7175" w:rsidRPr="0011331E" w:rsidRDefault="00FF75E4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1331E">
        <w:rPr>
          <w:rFonts w:ascii="Times New Roman" w:eastAsia="Times New Roman" w:hAnsi="Times New Roman" w:cs="Times New Roman"/>
        </w:rPr>
        <w:t>в рамках дела о несостоятельности (банкротстве)  [2</w:t>
      </w:r>
      <w:r w:rsidR="007935E6" w:rsidRPr="0011331E">
        <w:rPr>
          <w:rFonts w:ascii="Times New Roman" w:eastAsia="Times New Roman" w:hAnsi="Times New Roman" w:cs="Times New Roman"/>
        </w:rPr>
        <w:t>.1</w:t>
      </w:r>
      <w:r w:rsidRPr="0011331E">
        <w:rPr>
          <w:rFonts w:ascii="Times New Roman" w:eastAsia="Times New Roman" w:hAnsi="Times New Roman" w:cs="Times New Roman"/>
        </w:rPr>
        <w:t>](дата рождения: [3],  ИНН [4], СНИЛС [5], место регистрации:  [6])</w:t>
      </w:r>
    </w:p>
    <w:p w:rsidR="006B7175" w:rsidRPr="0011331E" w:rsidRDefault="00FF75E4">
      <w:pPr>
        <w:ind w:firstLine="720"/>
        <w:contextualSpacing/>
        <w:jc w:val="both"/>
      </w:pPr>
      <w:r w:rsidRPr="0011331E">
        <w:rPr>
          <w:rFonts w:ascii="Times New Roman" w:eastAsia="Times New Roman" w:hAnsi="Times New Roman" w:cs="Times New Roman"/>
        </w:rPr>
        <w:t xml:space="preserve">установил: решением Арбитражного суда Ростовской области от  [7] </w:t>
      </w:r>
      <w:r w:rsidR="007935E6" w:rsidRPr="0011331E">
        <w:rPr>
          <w:rFonts w:ascii="Times New Roman" w:eastAsia="Times New Roman" w:hAnsi="Times New Roman" w:cs="Times New Roman"/>
        </w:rPr>
        <w:t>[2</w:t>
      </w:r>
      <w:r w:rsidRPr="0011331E">
        <w:rPr>
          <w:rFonts w:ascii="Times New Roman" w:eastAsia="Times New Roman" w:hAnsi="Times New Roman" w:cs="Times New Roman"/>
        </w:rPr>
        <w:t xml:space="preserve">] </w:t>
      </w:r>
      <w:proofErr w:type="gramStart"/>
      <w:r w:rsidRPr="0011331E">
        <w:rPr>
          <w:rFonts w:ascii="Times New Roman" w:eastAsia="Times New Roman" w:hAnsi="Times New Roman" w:cs="Times New Roman"/>
        </w:rPr>
        <w:t>признан</w:t>
      </w:r>
      <w:proofErr w:type="gramEnd"/>
      <w:r w:rsidRPr="0011331E">
        <w:rPr>
          <w:rFonts w:ascii="Times New Roman" w:eastAsia="Times New Roman" w:hAnsi="Times New Roman" w:cs="Times New Roman"/>
        </w:rPr>
        <w:t xml:space="preserve"> несостоятельным (банкротом), введена процедура, применяемая в деле о банкротстве граждан - реализация имущества гражданина, финансовым управляющим утвержден [8] из числа членов саморегулируемой организации – [</w:t>
      </w:r>
      <w:r w:rsidR="00E67176" w:rsidRPr="0011331E">
        <w:rPr>
          <w:rFonts w:ascii="Times New Roman" w:eastAsia="Times New Roman" w:hAnsi="Times New Roman" w:cs="Times New Roman"/>
        </w:rPr>
        <w:t>987</w:t>
      </w:r>
      <w:r w:rsidRPr="0011331E">
        <w:rPr>
          <w:rFonts w:ascii="Times New Roman" w:eastAsia="Times New Roman" w:hAnsi="Times New Roman" w:cs="Times New Roman"/>
        </w:rPr>
        <w:t>]</w:t>
      </w:r>
    </w:p>
    <w:p w:rsidR="006B7175" w:rsidRPr="0011331E" w:rsidRDefault="00FF75E4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1331E">
        <w:rPr>
          <w:rFonts w:ascii="Times New Roman" w:eastAsia="Times New Roman" w:hAnsi="Times New Roman" w:cs="Times New Roman"/>
        </w:rPr>
        <w:t xml:space="preserve">Сведения о признании должника банкротом и введении процедуры реализации имущества опубликованы </w:t>
      </w:r>
      <w:r w:rsidR="0011331E" w:rsidRPr="0011331E">
        <w:rPr>
          <w:rFonts w:ascii="Times New Roman" w:eastAsia="Times New Roman" w:hAnsi="Times New Roman" w:cs="Times New Roman"/>
        </w:rPr>
        <w:t>на сайте ЕФРСБ сообщение [11]</w:t>
      </w:r>
      <w:r w:rsidR="0011331E" w:rsidRPr="0011331E">
        <w:rPr>
          <w:rFonts w:ascii="Times New Roman" w:eastAsia="Times New Roman" w:hAnsi="Times New Roman"/>
        </w:rPr>
        <w:t xml:space="preserve"> (сообщение №)[9].</w:t>
      </w:r>
    </w:p>
    <w:p w:rsidR="006B7175" w:rsidRPr="0011331E" w:rsidRDefault="0086367D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t>В арбитражный суд [777] поступило (посредством сервиса подачи документов в электронном виде «Мой арбитр») заявление «[989]» о включении в третью очередь реестра требований кредиторов должника задолженности в размере [12] руб., из которых: основной долг в размере  [13] руб., просроченные проценты в размере [14] руб., неустойка в размере [15]руб., из них: как обеспеченные залогом – [0007] руб.</w:t>
      </w:r>
    </w:p>
    <w:p w:rsidR="006B7175" w:rsidRPr="0011331E" w:rsidRDefault="00FF75E4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1331E">
        <w:rPr>
          <w:rFonts w:ascii="Times New Roman" w:eastAsia="Times New Roman" w:hAnsi="Times New Roman" w:cs="Times New Roman"/>
        </w:rPr>
        <w:t>Требование направлено в электронном виде в порядке, установленном Арбитражным процессуальным кодексом Российской Федерации, государственная пошлина уплачена в размере  [16] руб.</w:t>
      </w:r>
    </w:p>
    <w:p w:rsidR="006B7175" w:rsidRPr="0011331E" w:rsidRDefault="00FF75E4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1331E">
        <w:rPr>
          <w:rFonts w:ascii="Times New Roman" w:eastAsia="Times New Roman" w:hAnsi="Times New Roman" w:cs="Times New Roman"/>
        </w:rPr>
        <w:t xml:space="preserve">Требование кредитора подлежит рассмотрению судьей арбитражного суда в порядке, предусмотренном статьей 100 Федерального закона от 26.10.2002 № 127-ФЗ «О несостоятельности (банкротстве)» (далее – Закон о банкротстве), единолично без проведения судебного заседания и вызова лиц, участвующих в деле о банкротстве, если иное не предусмотрено пунктом 3.1 настоящей статьи. </w:t>
      </w:r>
    </w:p>
    <w:p w:rsidR="006B7175" w:rsidRPr="0011331E" w:rsidRDefault="00FF75E4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1331E">
        <w:rPr>
          <w:rFonts w:ascii="Times New Roman" w:eastAsia="Times New Roman" w:hAnsi="Times New Roman" w:cs="Times New Roman"/>
        </w:rPr>
        <w:t>На основании изложенного, руководствуясь статьей 100 Закона о банкротстве, статьями 184, 185, 223 Арбитражного процессуального кодекса Российской Федерации, арбитражный суд</w:t>
      </w:r>
    </w:p>
    <w:p w:rsidR="006B7175" w:rsidRPr="0011331E" w:rsidRDefault="00FF75E4">
      <w:pPr>
        <w:spacing w:line="240" w:lineRule="auto"/>
        <w:ind w:firstLine="720"/>
        <w:contextualSpacing/>
        <w:jc w:val="center"/>
        <w:rPr>
          <w:rFonts w:ascii="Times New Roman" w:hAnsi="Times New Roman" w:cs="Times New Roman"/>
        </w:rPr>
      </w:pPr>
      <w:r w:rsidRPr="0011331E">
        <w:rPr>
          <w:rFonts w:ascii="Times New Roman" w:eastAsia="Times New Roman" w:hAnsi="Times New Roman" w:cs="Times New Roman"/>
        </w:rPr>
        <w:t xml:space="preserve">О </w:t>
      </w:r>
      <w:proofErr w:type="gramStart"/>
      <w:r w:rsidRPr="0011331E">
        <w:rPr>
          <w:rFonts w:ascii="Times New Roman" w:eastAsia="Times New Roman" w:hAnsi="Times New Roman" w:cs="Times New Roman"/>
        </w:rPr>
        <w:t>П</w:t>
      </w:r>
      <w:proofErr w:type="gramEnd"/>
      <w:r w:rsidRPr="0011331E">
        <w:rPr>
          <w:rFonts w:ascii="Times New Roman" w:eastAsia="Times New Roman" w:hAnsi="Times New Roman" w:cs="Times New Roman"/>
        </w:rPr>
        <w:t xml:space="preserve"> Р Е Д Е Л И Л:</w:t>
      </w:r>
    </w:p>
    <w:p w:rsidR="006B7175" w:rsidRPr="0011331E" w:rsidRDefault="006B7175">
      <w:pPr>
        <w:spacing w:line="240" w:lineRule="auto"/>
        <w:ind w:firstLine="720"/>
        <w:contextualSpacing/>
        <w:jc w:val="center"/>
        <w:rPr>
          <w:rFonts w:ascii="Times New Roman" w:hAnsi="Times New Roman" w:cs="Times New Roman"/>
        </w:rPr>
      </w:pPr>
    </w:p>
    <w:p w:rsidR="006B7175" w:rsidRPr="0011331E" w:rsidRDefault="00FF75E4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1331E">
        <w:rPr>
          <w:rFonts w:ascii="Times New Roman" w:eastAsia="Times New Roman" w:hAnsi="Times New Roman" w:cs="Times New Roman"/>
        </w:rPr>
        <w:t>принять заявление к рассмотрению в порядке, предусмотренном статьей 100 Закона о банкротстве.</w:t>
      </w:r>
    </w:p>
    <w:p w:rsidR="006B7175" w:rsidRPr="0011331E" w:rsidRDefault="00FF75E4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1331E">
        <w:rPr>
          <w:rFonts w:ascii="Times New Roman" w:eastAsia="Times New Roman" w:hAnsi="Times New Roman" w:cs="Times New Roman"/>
        </w:rPr>
        <w:t xml:space="preserve">Возражения относительно требований кредитора могут быть заявлены лицами, указанными в пункте 10 статьи 16 Закона о банкротстве, в срок не позднее </w:t>
      </w:r>
      <w:r w:rsidR="00B0595F" w:rsidRPr="00B0595F">
        <w:rPr>
          <w:rFonts w:ascii="Times New Roman" w:eastAsia="Times New Roman" w:hAnsi="Times New Roman" w:cs="Times New Roman"/>
        </w:rPr>
        <w:t xml:space="preserve">[18] </w:t>
      </w:r>
      <w:r w:rsidRPr="0011331E">
        <w:rPr>
          <w:rFonts w:ascii="Times New Roman" w:eastAsia="Times New Roman" w:hAnsi="Times New Roman" w:cs="Times New Roman"/>
        </w:rPr>
        <w:t>года.</w:t>
      </w:r>
    </w:p>
    <w:p w:rsidR="006B7175" w:rsidRPr="0011331E" w:rsidRDefault="00FF75E4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1331E">
        <w:rPr>
          <w:rFonts w:ascii="Times New Roman" w:eastAsia="Times New Roman" w:hAnsi="Times New Roman" w:cs="Times New Roman"/>
        </w:rPr>
        <w:t>Возражения относительно требований кредиторов (при наличии) должны поступить непосредственно в арбитражный суд до истечения вышеназванного срока.</w:t>
      </w:r>
    </w:p>
    <w:p w:rsidR="006B7175" w:rsidRPr="0011331E" w:rsidRDefault="00FF75E4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1331E">
        <w:rPr>
          <w:rFonts w:ascii="Times New Roman" w:eastAsia="Times New Roman" w:hAnsi="Times New Roman" w:cs="Times New Roman"/>
        </w:rPr>
        <w:t xml:space="preserve">Установить срок для рассмотрения заявления до </w:t>
      </w:r>
      <w:r w:rsidR="00B0595F">
        <w:rPr>
          <w:rFonts w:ascii="Times New Roman" w:eastAsia="Times New Roman" w:hAnsi="Times New Roman" w:cs="Times New Roman"/>
          <w:lang w:val="en-US"/>
        </w:rPr>
        <w:t>[19</w:t>
      </w:r>
      <w:bookmarkStart w:id="0" w:name="_GoBack"/>
      <w:bookmarkEnd w:id="0"/>
      <w:r w:rsidR="00B0595F">
        <w:rPr>
          <w:rFonts w:ascii="Times New Roman" w:eastAsia="Times New Roman" w:hAnsi="Times New Roman" w:cs="Times New Roman"/>
          <w:lang w:val="en-US"/>
        </w:rPr>
        <w:t>]</w:t>
      </w:r>
      <w:r w:rsidRPr="0011331E">
        <w:rPr>
          <w:rFonts w:ascii="Times New Roman" w:eastAsia="Times New Roman" w:hAnsi="Times New Roman" w:cs="Times New Roman"/>
        </w:rPr>
        <w:t xml:space="preserve"> года.</w:t>
      </w:r>
    </w:p>
    <w:p w:rsidR="006B7175" w:rsidRPr="0011331E" w:rsidRDefault="00FF75E4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11331E">
        <w:rPr>
          <w:rFonts w:ascii="Times New Roman" w:eastAsia="Times New Roman" w:hAnsi="Times New Roman" w:cs="Times New Roman"/>
        </w:rPr>
        <w:t>Разъяснить, что если лицу, имеющему право на заявление возражений, после включения требования кредитора в реестр требований кредиторов станут известны обстоятельства, свидетельствующие о необоснованности требования кредитора либо об иной его очередности, такое лицо вправе обратиться в арбитражный суд, рассматривающий дело о банкротстве, с заявлением об исключении требования кредитора из реестра требований кредиторов либо об изменении его очередности (пункт 8 статьи 100</w:t>
      </w:r>
      <w:proofErr w:type="gramEnd"/>
      <w:r w:rsidRPr="0011331E">
        <w:rPr>
          <w:rFonts w:ascii="Times New Roman" w:eastAsia="Times New Roman" w:hAnsi="Times New Roman" w:cs="Times New Roman"/>
        </w:rPr>
        <w:t xml:space="preserve"> </w:t>
      </w:r>
      <w:proofErr w:type="gramStart"/>
      <w:r w:rsidRPr="0011331E">
        <w:rPr>
          <w:rFonts w:ascii="Times New Roman" w:eastAsia="Times New Roman" w:hAnsi="Times New Roman" w:cs="Times New Roman"/>
        </w:rPr>
        <w:t>Закона о банкротстве).</w:t>
      </w:r>
      <w:proofErr w:type="gramEnd"/>
    </w:p>
    <w:p w:rsidR="006B7175" w:rsidRPr="0011331E" w:rsidRDefault="00FF75E4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11331E">
        <w:rPr>
          <w:rFonts w:ascii="Times New Roman" w:eastAsia="Times New Roman" w:hAnsi="Times New Roman" w:cs="Times New Roman"/>
        </w:rPr>
        <w:lastRenderedPageBreak/>
        <w:t>В соответствие со статьей 127 Арбитражного процессуального кодекса Российской Федерации лицам, участвующим в деле, сообщается следующая информация: официальный сайт Арбитражного суда Ростовской области: http://rostov.arbitr.ru, адрес электронной почты суда: (e-</w:t>
      </w:r>
      <w:proofErr w:type="spellStart"/>
      <w:r w:rsidRPr="0011331E">
        <w:rPr>
          <w:rFonts w:ascii="Times New Roman" w:eastAsia="Times New Roman" w:hAnsi="Times New Roman" w:cs="Times New Roman"/>
        </w:rPr>
        <w:t>mail</w:t>
      </w:r>
      <w:proofErr w:type="spellEnd"/>
      <w:r w:rsidRPr="0011331E">
        <w:rPr>
          <w:rFonts w:ascii="Times New Roman" w:eastAsia="Times New Roman" w:hAnsi="Times New Roman" w:cs="Times New Roman"/>
        </w:rPr>
        <w:t>): info@rostov.arbitr.ru; тел. (факс) справочной службы суда: (863) 282-84-44; телефон секретаря судебного заседания, помощника судьи: (863) ____-___-___; факс судебного состава (863) ____-___-___.</w:t>
      </w:r>
    </w:p>
    <w:p w:rsidR="006B7175" w:rsidRPr="0011331E" w:rsidRDefault="00FF75E4">
      <w:pPr>
        <w:ind w:firstLine="720"/>
        <w:contextualSpacing/>
        <w:jc w:val="both"/>
      </w:pPr>
      <w:r w:rsidRPr="0011331E">
        <w:rPr>
          <w:rFonts w:ascii="Times New Roman" w:eastAsia="Times New Roman" w:hAnsi="Times New Roman" w:cs="Times New Roman"/>
        </w:rPr>
        <w:t>Документы в электронном виде могут подаваться в арбитражный суд только посредством информационного ресурса «Мой Арбитр» (http://rostov.arbitr.ru).</w:t>
      </w:r>
    </w:p>
    <w:p w:rsidR="006B7175" w:rsidRPr="0011331E" w:rsidRDefault="00FF75E4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1331E">
        <w:rPr>
          <w:rFonts w:ascii="Times New Roman" w:eastAsia="Times New Roman" w:hAnsi="Times New Roman" w:cs="Times New Roman"/>
        </w:rPr>
        <w:t>Документы представлять на имя судьи _________ со ссылкой на номер дела и обособленный спор.</w:t>
      </w:r>
    </w:p>
    <w:p w:rsidR="006B7175" w:rsidRPr="0011331E" w:rsidRDefault="006B7175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6B7175" w:rsidRPr="0011331E" w:rsidRDefault="006B7175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6B7175">
        <w:trPr>
          <w:trHeight w:val="299"/>
        </w:trPr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6B7175" w:rsidRPr="0011331E" w:rsidRDefault="00FF75E4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11331E">
              <w:rPr>
                <w:rFonts w:ascii="Times New Roman" w:eastAsia="Times New Roman" w:hAnsi="Times New Roman" w:cs="Times New Roman"/>
              </w:rPr>
              <w:t>Судья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6B7175" w:rsidRPr="0011331E" w:rsidRDefault="0011331E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 w:rsidRPr="0011331E">
              <w:rPr>
                <w:rFonts w:ascii="Times New Roman" w:eastAsia="Times New Roman" w:hAnsi="Times New Roman" w:cs="Times New Roman"/>
                <w:lang w:val="en-US"/>
              </w:rPr>
              <w:t>[415]</w:t>
            </w:r>
          </w:p>
        </w:tc>
      </w:tr>
    </w:tbl>
    <w:p w:rsidR="006B7175" w:rsidRDefault="006B7175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6B7175" w:rsidRDefault="006B7175">
      <w:pPr>
        <w:rPr>
          <w:rFonts w:ascii="Times New Roman" w:hAnsi="Times New Roman" w:cs="Times New Roman"/>
        </w:rPr>
      </w:pPr>
    </w:p>
    <w:sectPr w:rsidR="006B7175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1459B7" w:rsidRDefault="001459B7">
      <w:pPr>
        <w:spacing w:after="0" w:line="240" w:lineRule="auto"/>
      </w:pPr>
      <w:r>
        <w:separator/>
      </w:r>
    </w:p>
  </w:endnote>
  <w:endnote w:type="continuationSeparator" w:id="0">
    <w:p w:rsidR="001459B7" w:rsidRDefault="001459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1459B7" w:rsidRDefault="001459B7">
      <w:pPr>
        <w:spacing w:after="0" w:line="240" w:lineRule="auto"/>
      </w:pPr>
      <w:r>
        <w:separator/>
      </w:r>
    </w:p>
  </w:footnote>
  <w:footnote w:type="continuationSeparator" w:id="0">
    <w:p w:rsidR="001459B7" w:rsidRDefault="001459B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B7175"/>
    <w:rsid w:val="0011331E"/>
    <w:rsid w:val="001459B7"/>
    <w:rsid w:val="002B5850"/>
    <w:rsid w:val="003967C3"/>
    <w:rsid w:val="00425E2D"/>
    <w:rsid w:val="006B7175"/>
    <w:rsid w:val="007935E6"/>
    <w:rsid w:val="0086367D"/>
    <w:rsid w:val="00A0180D"/>
    <w:rsid w:val="00B0595F"/>
    <w:rsid w:val="00C63B65"/>
    <w:rsid w:val="00E67176"/>
    <w:rsid w:val="00FE040E"/>
    <w:rsid w:val="00FF75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578</Words>
  <Characters>3298</Characters>
  <Application>Microsoft Office Word</Application>
  <DocSecurity>0</DocSecurity>
  <Lines>27</Lines>
  <Paragraphs>7</Paragraphs>
  <ScaleCrop>false</ScaleCrop>
  <Company/>
  <LinksUpToDate>false</LinksUpToDate>
  <CharactersWithSpaces>3869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BigBoss</cp:lastModifiedBy>
  <cp:revision>17</cp:revision>
  <dcterms:created xsi:type="dcterms:W3CDTF">2025-12-07T17:34:00Z</dcterms:created>
  <dcterms:modified xsi:type="dcterms:W3CDTF">2026-07-16T20:22:00Z</dcterms:modified>
</cp:coreProperties>
</file>