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13E1" w:rsidRPr="00611C10" w:rsidRDefault="007D6C36">
      <w:pPr>
        <w:pStyle w:val="afd"/>
        <w:tabs>
          <w:tab w:val="left" w:pos="7819"/>
        </w:tabs>
        <w:spacing w:line="199" w:lineRule="auto"/>
        <w:ind w:firstLine="0"/>
        <w:jc w:val="both"/>
        <w:rPr>
          <w:rFonts w:ascii="Times New Roman" w:hAnsi="Times New Roman" w:cs="Times New Roman"/>
        </w:rPr>
      </w:pPr>
      <w:r>
        <w:rPr>
          <w:rStyle w:val="afc"/>
          <w:rFonts w:ascii="Times New Roman" w:hAnsi="Times New Roman" w:cs="Times New Roman"/>
          <w:lang w:eastAsia="en-US" w:bidi="en-US"/>
        </w:rPr>
        <w:tab/>
      </w:r>
      <w:r w:rsidRPr="00611C10">
        <w:rPr>
          <w:rStyle w:val="afc"/>
          <w:rFonts w:ascii="Times New Roman" w:hAnsi="Times New Roman" w:cs="Times New Roman"/>
          <w:b/>
          <w:bCs/>
          <w:i/>
          <w:iCs/>
        </w:rPr>
        <w:t>Дело №</w:t>
      </w:r>
      <w:r w:rsidR="008E6BD0" w:rsidRPr="00611C10">
        <w:rPr>
          <w:rStyle w:val="afc"/>
          <w:rFonts w:ascii="Times New Roman" w:hAnsi="Times New Roman" w:cs="Times New Roman"/>
          <w:bCs/>
          <w:iCs/>
        </w:rPr>
        <w:t>[1]</w:t>
      </w:r>
    </w:p>
    <w:p w:rsidR="002F13E1" w:rsidRPr="00611C10" w:rsidRDefault="002F13E1">
      <w:pPr>
        <w:pStyle w:val="14"/>
        <w:spacing w:after="280" w:line="233" w:lineRule="auto"/>
        <w:ind w:firstLine="0"/>
        <w:jc w:val="center"/>
        <w:rPr>
          <w:rStyle w:val="afe"/>
          <w:rFonts w:ascii="Times New Roman" w:hAnsi="Times New Roman" w:cs="Times New Roman"/>
          <w:b/>
          <w:bCs/>
        </w:rPr>
      </w:pPr>
    </w:p>
    <w:p w:rsidR="002F13E1" w:rsidRPr="00611C10" w:rsidRDefault="007D6C36">
      <w:pPr>
        <w:pStyle w:val="14"/>
        <w:spacing w:after="280" w:line="233" w:lineRule="auto"/>
        <w:ind w:firstLine="0"/>
        <w:jc w:val="center"/>
        <w:rPr>
          <w:rFonts w:ascii="Times New Roman" w:hAnsi="Times New Roman" w:cs="Times New Roman"/>
        </w:rPr>
      </w:pPr>
      <w:r w:rsidRPr="00611C10">
        <w:rPr>
          <w:rStyle w:val="afe"/>
          <w:rFonts w:ascii="Times New Roman" w:hAnsi="Times New Roman" w:cs="Times New Roman"/>
          <w:b/>
          <w:bCs/>
        </w:rPr>
        <w:t xml:space="preserve">РЕШЕНИЕ </w:t>
      </w:r>
      <w:r w:rsidRPr="00611C10">
        <w:rPr>
          <w:rStyle w:val="afe"/>
          <w:rFonts w:ascii="Times New Roman" w:hAnsi="Times New Roman" w:cs="Times New Roman"/>
          <w:b/>
          <w:bCs/>
        </w:rPr>
        <w:br/>
        <w:t>ИМЕНЕМ РОССИЙСКОЙ ФЕДЕРАЦИИ</w:t>
      </w:r>
    </w:p>
    <w:p w:rsidR="002F13E1" w:rsidRPr="00611C10" w:rsidRDefault="007D6C36">
      <w:pPr>
        <w:pStyle w:val="14"/>
        <w:tabs>
          <w:tab w:val="left" w:pos="5635"/>
        </w:tabs>
        <w:spacing w:after="280"/>
        <w:ind w:firstLine="0"/>
        <w:jc w:val="center"/>
        <w:rPr>
          <w:rFonts w:ascii="Times New Roman" w:hAnsi="Times New Roman" w:cs="Times New Roman"/>
        </w:rPr>
      </w:pPr>
      <w:r w:rsidRPr="00611C10">
        <w:rPr>
          <w:rStyle w:val="afe"/>
          <w:rFonts w:ascii="Times New Roman" w:hAnsi="Times New Roman" w:cs="Times New Roman"/>
          <w:b/>
          <w:bCs/>
        </w:rPr>
        <w:t xml:space="preserve">город </w:t>
      </w:r>
      <w:r w:rsidRPr="00611C10">
        <w:rPr>
          <w:rStyle w:val="afe"/>
        </w:rPr>
        <w:t>[001]</w:t>
      </w:r>
      <w:r w:rsidRPr="00611C10">
        <w:rPr>
          <w:rStyle w:val="afe"/>
          <w:rFonts w:ascii="Times New Roman" w:hAnsi="Times New Roman" w:cs="Times New Roman"/>
          <w:b/>
          <w:bCs/>
        </w:rPr>
        <w:t xml:space="preserve">     </w:t>
      </w:r>
      <w:r w:rsidRPr="00611C10">
        <w:rPr>
          <w:rStyle w:val="afe"/>
          <w:rFonts w:ascii="Times New Roman" w:hAnsi="Times New Roman" w:cs="Times New Roman"/>
          <w:b/>
          <w:bCs/>
        </w:rPr>
        <w:tab/>
        <w:t>__.__.___.</w:t>
      </w:r>
    </w:p>
    <w:p w:rsidR="002F13E1" w:rsidRPr="00611C10" w:rsidRDefault="007D6C36">
      <w:pPr>
        <w:pStyle w:val="14"/>
        <w:tabs>
          <w:tab w:val="left" w:pos="5162"/>
        </w:tabs>
        <w:ind w:firstLine="0"/>
        <w:jc w:val="both"/>
        <w:rPr>
          <w:rStyle w:val="afe"/>
          <w:rFonts w:ascii="Times New Roman" w:hAnsi="Times New Roman" w:cs="Times New Roman"/>
        </w:rPr>
      </w:pPr>
      <w:r w:rsidRPr="00611C10">
        <w:rPr>
          <w:rStyle w:val="afe"/>
          <w:rFonts w:ascii="Times New Roman" w:hAnsi="Times New Roman" w:cs="Times New Roman"/>
        </w:rPr>
        <w:t xml:space="preserve">[002] в составе: </w:t>
      </w:r>
    </w:p>
    <w:p w:rsidR="002F13E1" w:rsidRPr="00611C10" w:rsidRDefault="007D6C36">
      <w:pPr>
        <w:pStyle w:val="14"/>
        <w:tabs>
          <w:tab w:val="left" w:pos="5162"/>
        </w:tabs>
        <w:ind w:firstLine="0"/>
        <w:jc w:val="both"/>
        <w:rPr>
          <w:rFonts w:ascii="Times New Roman" w:hAnsi="Times New Roman" w:cs="Times New Roman"/>
        </w:rPr>
      </w:pPr>
      <w:r w:rsidRPr="00611C10">
        <w:rPr>
          <w:rStyle w:val="afe"/>
          <w:rFonts w:ascii="Times New Roman" w:hAnsi="Times New Roman" w:cs="Times New Roman"/>
        </w:rPr>
        <w:t>председательствующего судьи</w:t>
      </w:r>
      <w:r w:rsidRPr="00611C10">
        <w:rPr>
          <w:rStyle w:val="afe"/>
          <w:rFonts w:ascii="Times New Roman" w:hAnsi="Times New Roman" w:cs="Times New Roman"/>
        </w:rPr>
        <w:tab/>
      </w:r>
      <w:r w:rsidR="008E6BD0" w:rsidRPr="00611C10">
        <w:rPr>
          <w:rStyle w:val="afe"/>
          <w:rFonts w:ascii="Times New Roman" w:hAnsi="Times New Roman" w:cs="Times New Roman"/>
        </w:rPr>
        <w:t>[415]</w:t>
      </w:r>
      <w:r w:rsidRPr="00611C10">
        <w:rPr>
          <w:rStyle w:val="afe"/>
          <w:rFonts w:ascii="Times New Roman" w:hAnsi="Times New Roman" w:cs="Times New Roman"/>
        </w:rPr>
        <w:t>,</w:t>
      </w:r>
    </w:p>
    <w:p w:rsidR="002F13E1" w:rsidRPr="00611C10" w:rsidRDefault="007D6C36">
      <w:pPr>
        <w:pStyle w:val="14"/>
        <w:tabs>
          <w:tab w:val="left" w:pos="5162"/>
        </w:tabs>
        <w:ind w:firstLine="0"/>
        <w:jc w:val="both"/>
        <w:rPr>
          <w:rFonts w:ascii="Times New Roman" w:hAnsi="Times New Roman" w:cs="Times New Roman"/>
        </w:rPr>
      </w:pPr>
      <w:r w:rsidRPr="00611C10">
        <w:rPr>
          <w:rStyle w:val="afe"/>
          <w:rFonts w:ascii="Times New Roman" w:hAnsi="Times New Roman" w:cs="Times New Roman"/>
        </w:rPr>
        <w:t>при секретаре</w:t>
      </w:r>
      <w:r w:rsidRPr="00611C10">
        <w:rPr>
          <w:rStyle w:val="afe"/>
          <w:rFonts w:ascii="Times New Roman" w:hAnsi="Times New Roman" w:cs="Times New Roman"/>
        </w:rPr>
        <w:tab/>
        <w:t>ФИО секретаря,</w:t>
      </w:r>
    </w:p>
    <w:p w:rsidR="002F13E1" w:rsidRPr="00611C10" w:rsidRDefault="007D6C36">
      <w:pPr>
        <w:pStyle w:val="14"/>
        <w:spacing w:after="280"/>
        <w:ind w:firstLine="0"/>
        <w:jc w:val="both"/>
        <w:rPr>
          <w:rFonts w:ascii="Times New Roman" w:hAnsi="Times New Roman" w:cs="Times New Roman"/>
        </w:rPr>
      </w:pPr>
      <w:r w:rsidRPr="00611C10">
        <w:rPr>
          <w:rStyle w:val="afe"/>
          <w:rFonts w:ascii="Times New Roman" w:hAnsi="Times New Roman" w:cs="Times New Roman"/>
        </w:rPr>
        <w:t xml:space="preserve">рассмотрев в открытом </w:t>
      </w:r>
      <w:r w:rsidR="00AA1324" w:rsidRPr="00611C10">
        <w:rPr>
          <w:rStyle w:val="afe"/>
          <w:rFonts w:ascii="Times New Roman" w:hAnsi="Times New Roman" w:cs="Times New Roman"/>
        </w:rPr>
        <w:t xml:space="preserve">судебном заседании дело по иску </w:t>
      </w:r>
      <w:r w:rsidR="008E6BD0" w:rsidRPr="00611C10">
        <w:rPr>
          <w:rStyle w:val="afe"/>
          <w:rFonts w:ascii="Times New Roman" w:hAnsi="Times New Roman" w:cs="Times New Roman"/>
        </w:rPr>
        <w:t>[989]</w:t>
      </w:r>
      <w:r w:rsidRPr="00611C10">
        <w:rPr>
          <w:rStyle w:val="afe"/>
          <w:rFonts w:ascii="Times New Roman" w:hAnsi="Times New Roman" w:cs="Times New Roman"/>
        </w:rPr>
        <w:t xml:space="preserve"> о взыскании с [</w:t>
      </w:r>
      <w:r w:rsidR="00A83DFC" w:rsidRPr="00611C10">
        <w:t>2.1</w:t>
      </w:r>
      <w:r w:rsidRPr="00611C10">
        <w:t>]</w:t>
      </w:r>
      <w:r w:rsidR="00AA1324" w:rsidRPr="00611C10">
        <w:t xml:space="preserve"> </w:t>
      </w:r>
      <w:r w:rsidRPr="00611C10">
        <w:rPr>
          <w:rStyle w:val="afe"/>
          <w:rFonts w:ascii="Times New Roman" w:hAnsi="Times New Roman" w:cs="Times New Roman"/>
        </w:rPr>
        <w:t>задолженности по кредитному договору, расторжении кредитного договора и обращении взыскания на предмет залога (ипотеки),</w:t>
      </w:r>
    </w:p>
    <w:p w:rsidR="002F13E1" w:rsidRPr="00611C10" w:rsidRDefault="007D6C36">
      <w:pPr>
        <w:pStyle w:val="14"/>
        <w:ind w:firstLine="0"/>
        <w:jc w:val="center"/>
        <w:rPr>
          <w:rFonts w:ascii="Times New Roman" w:hAnsi="Times New Roman" w:cs="Times New Roman"/>
        </w:rPr>
      </w:pPr>
      <w:r w:rsidRPr="00611C10">
        <w:rPr>
          <w:rStyle w:val="afe"/>
          <w:rFonts w:ascii="Times New Roman" w:hAnsi="Times New Roman" w:cs="Times New Roman"/>
          <w:b/>
          <w:bCs/>
        </w:rPr>
        <w:t>установил:</w:t>
      </w:r>
    </w:p>
    <w:p w:rsidR="002F13E1" w:rsidRPr="00611C10" w:rsidRDefault="00AA1324">
      <w:pPr>
        <w:pStyle w:val="14"/>
        <w:ind w:firstLine="567"/>
        <w:jc w:val="both"/>
        <w:rPr>
          <w:rStyle w:val="afe"/>
          <w:rFonts w:ascii="Times New Roman" w:hAnsi="Times New Roman" w:cs="Times New Roman"/>
        </w:rPr>
      </w:pPr>
      <w:r w:rsidRPr="00611C10">
        <w:rPr>
          <w:rStyle w:val="afe"/>
          <w:rFonts w:ascii="Times New Roman" w:hAnsi="Times New Roman" w:cs="Times New Roman"/>
        </w:rPr>
        <w:t xml:space="preserve">  </w:t>
      </w:r>
      <w:proofErr w:type="gramStart"/>
      <w:r w:rsidRPr="00611C10">
        <w:rPr>
          <w:rStyle w:val="afe"/>
          <w:rFonts w:ascii="Times New Roman" w:hAnsi="Times New Roman" w:cs="Times New Roman"/>
        </w:rPr>
        <w:t>[989</w:t>
      </w:r>
      <w:r w:rsidR="008E6BD0" w:rsidRPr="00611C10">
        <w:rPr>
          <w:rStyle w:val="afe"/>
          <w:rFonts w:ascii="Times New Roman" w:hAnsi="Times New Roman" w:cs="Times New Roman"/>
        </w:rPr>
        <w:t>]</w:t>
      </w:r>
      <w:r w:rsidR="007D6C36" w:rsidRPr="00611C10">
        <w:rPr>
          <w:rStyle w:val="afe"/>
          <w:rFonts w:ascii="Times New Roman" w:hAnsi="Times New Roman" w:cs="Times New Roman"/>
        </w:rPr>
        <w:t xml:space="preserve"> обратилось в суд с иском к [</w:t>
      </w:r>
      <w:r w:rsidR="005D6D5D" w:rsidRPr="00611C10">
        <w:t>2.2</w:t>
      </w:r>
      <w:r w:rsidR="007D6C36" w:rsidRPr="00611C10">
        <w:t>]</w:t>
      </w:r>
      <w:r w:rsidR="007D6C36" w:rsidRPr="00611C10">
        <w:rPr>
          <w:rFonts w:ascii="Times New Roman" w:hAnsi="Times New Roman" w:cs="Times New Roman"/>
        </w:rPr>
        <w:t xml:space="preserve"> </w:t>
      </w:r>
      <w:r w:rsidR="007D6C36" w:rsidRPr="00611C10">
        <w:rPr>
          <w:rStyle w:val="afe"/>
          <w:rFonts w:ascii="Times New Roman" w:hAnsi="Times New Roman" w:cs="Times New Roman"/>
        </w:rPr>
        <w:t>о взыскании задолженности по кредитному договору, расторжении кредитного договора и обращении взыскания на предмет залога (ипотеки) и просит взыскать с [</w:t>
      </w:r>
      <w:r w:rsidR="00A83DFC" w:rsidRPr="00611C10">
        <w:t>2.1</w:t>
      </w:r>
      <w:r w:rsidR="007D6C36" w:rsidRPr="00611C10">
        <w:t>]</w:t>
      </w:r>
      <w:r w:rsidR="007D6C36" w:rsidRPr="00611C10">
        <w:rPr>
          <w:rStyle w:val="afe"/>
          <w:rFonts w:ascii="Times New Roman" w:hAnsi="Times New Roman" w:cs="Times New Roman"/>
        </w:rPr>
        <w:t xml:space="preserve">, задолженность по кредитному договору № </w:t>
      </w:r>
      <w:r w:rsidR="007D6C36" w:rsidRPr="00611C10">
        <w:rPr>
          <w:rStyle w:val="afe"/>
        </w:rPr>
        <w:t xml:space="preserve"> [100] </w:t>
      </w:r>
      <w:r w:rsidR="007D6C36" w:rsidRPr="00611C10">
        <w:rPr>
          <w:rStyle w:val="afe"/>
          <w:rFonts w:ascii="Times New Roman" w:hAnsi="Times New Roman" w:cs="Times New Roman"/>
        </w:rPr>
        <w:t xml:space="preserve">от </w:t>
      </w:r>
      <w:r w:rsidR="007D6C36" w:rsidRPr="00611C10">
        <w:rPr>
          <w:rStyle w:val="afe"/>
        </w:rPr>
        <w:t>[110]</w:t>
      </w:r>
      <w:r w:rsidR="007D6C36" w:rsidRPr="00611C10">
        <w:rPr>
          <w:rStyle w:val="afe"/>
          <w:rFonts w:ascii="Times New Roman" w:hAnsi="Times New Roman" w:cs="Times New Roman"/>
        </w:rPr>
        <w:t xml:space="preserve"> г. за период с </w:t>
      </w:r>
      <w:r w:rsidR="007D6C36" w:rsidRPr="00611C10">
        <w:rPr>
          <w:rStyle w:val="afe"/>
          <w:lang w:eastAsia="en-US" w:bidi="en-US"/>
        </w:rPr>
        <w:t>[120]</w:t>
      </w:r>
      <w:r w:rsidR="007D6C36" w:rsidRPr="00611C10">
        <w:rPr>
          <w:rStyle w:val="afe"/>
          <w:rFonts w:ascii="Times New Roman" w:hAnsi="Times New Roman" w:cs="Times New Roman"/>
        </w:rPr>
        <w:t xml:space="preserve"> по </w:t>
      </w:r>
      <w:r w:rsidR="007D6C36" w:rsidRPr="00611C10">
        <w:rPr>
          <w:rStyle w:val="afe"/>
          <w:lang w:eastAsia="en-US" w:bidi="en-US"/>
        </w:rPr>
        <w:t>[121]</w:t>
      </w:r>
      <w:r w:rsidR="007D6C36" w:rsidRPr="00611C10">
        <w:rPr>
          <w:rStyle w:val="afe"/>
          <w:rFonts w:ascii="Times New Roman" w:hAnsi="Times New Roman" w:cs="Times New Roman"/>
        </w:rPr>
        <w:t xml:space="preserve"> (включительно) в сумме </w:t>
      </w:r>
      <w:r w:rsidR="007D6C36" w:rsidRPr="00611C10">
        <w:rPr>
          <w:rStyle w:val="afe"/>
          <w:lang w:eastAsia="en-US" w:bidi="en-US"/>
        </w:rPr>
        <w:t xml:space="preserve">[10] </w:t>
      </w:r>
      <w:r w:rsidR="007D6C36" w:rsidRPr="00611C10">
        <w:rPr>
          <w:rStyle w:val="afe"/>
          <w:rFonts w:ascii="Times New Roman" w:hAnsi="Times New Roman" w:cs="Times New Roman"/>
        </w:rPr>
        <w:t xml:space="preserve">руб., которая состоит из просроченных процентов </w:t>
      </w:r>
      <w:r w:rsidR="007D6C36" w:rsidRPr="00611C10">
        <w:rPr>
          <w:rStyle w:val="afe"/>
          <w:lang w:eastAsia="en-US" w:bidi="en-US"/>
        </w:rPr>
        <w:t xml:space="preserve">[12] </w:t>
      </w:r>
      <w:r w:rsidR="007D6C36" w:rsidRPr="00611C10">
        <w:rPr>
          <w:rStyle w:val="afe"/>
          <w:rFonts w:ascii="Times New Roman" w:hAnsi="Times New Roman" w:cs="Times New Roman"/>
        </w:rPr>
        <w:t xml:space="preserve">руб., просроченного основного долга </w:t>
      </w:r>
      <w:r w:rsidR="007D6C36" w:rsidRPr="00611C10">
        <w:rPr>
          <w:rStyle w:val="afe"/>
          <w:lang w:eastAsia="en-US" w:bidi="en-US"/>
        </w:rPr>
        <w:t>[11]</w:t>
      </w:r>
      <w:r w:rsidR="007D6C36" w:rsidRPr="00611C10">
        <w:rPr>
          <w:rStyle w:val="afe"/>
          <w:rFonts w:ascii="Times New Roman" w:hAnsi="Times New Roman" w:cs="Times New Roman"/>
        </w:rPr>
        <w:t xml:space="preserve"> руб</w:t>
      </w:r>
      <w:proofErr w:type="gramEnd"/>
      <w:r w:rsidR="007D6C36" w:rsidRPr="00611C10">
        <w:rPr>
          <w:rStyle w:val="afe"/>
          <w:rFonts w:ascii="Times New Roman" w:hAnsi="Times New Roman" w:cs="Times New Roman"/>
        </w:rPr>
        <w:t>.</w:t>
      </w:r>
      <w:r w:rsidR="007D6C36" w:rsidRPr="00611C10">
        <w:rPr>
          <w:rFonts w:ascii="Times New Roman" w:hAnsi="Times New Roman"/>
          <w:color w:val="auto"/>
        </w:rPr>
        <w:t xml:space="preserve">, </w:t>
      </w:r>
      <w:r w:rsidR="007D6C36" w:rsidRPr="00611C10">
        <w:rPr>
          <w:rStyle w:val="afe"/>
          <w:rFonts w:ascii="Times New Roman" w:hAnsi="Times New Roman" w:cs="Times New Roman"/>
          <w:color w:val="auto"/>
        </w:rPr>
        <w:t xml:space="preserve">расторгнуть </w:t>
      </w:r>
      <w:r w:rsidR="007D6C36" w:rsidRPr="00611C10">
        <w:rPr>
          <w:rStyle w:val="afe"/>
          <w:rFonts w:ascii="Times New Roman" w:hAnsi="Times New Roman" w:cs="Times New Roman"/>
        </w:rPr>
        <w:t xml:space="preserve">кредитный договор № </w:t>
      </w:r>
      <w:r w:rsidR="007D6C36" w:rsidRPr="00611C10">
        <w:rPr>
          <w:rStyle w:val="afe"/>
        </w:rPr>
        <w:t xml:space="preserve">[100] </w:t>
      </w:r>
      <w:r w:rsidR="007D6C36" w:rsidRPr="00611C10">
        <w:rPr>
          <w:rStyle w:val="afe"/>
          <w:rFonts w:ascii="Times New Roman" w:hAnsi="Times New Roman" w:cs="Times New Roman"/>
        </w:rPr>
        <w:t xml:space="preserve">от </w:t>
      </w:r>
      <w:r w:rsidR="007D6C36" w:rsidRPr="00611C10">
        <w:rPr>
          <w:rStyle w:val="afe"/>
        </w:rPr>
        <w:t>[110]</w:t>
      </w:r>
      <w:r w:rsidR="007D6C36" w:rsidRPr="00611C10">
        <w:rPr>
          <w:rStyle w:val="afe"/>
          <w:rFonts w:ascii="Times New Roman" w:hAnsi="Times New Roman" w:cs="Times New Roman"/>
        </w:rPr>
        <w:t xml:space="preserve"> г.</w:t>
      </w:r>
      <w:r w:rsidRPr="00611C10">
        <w:rPr>
          <w:rStyle w:val="afe"/>
          <w:rFonts w:ascii="Times New Roman" w:hAnsi="Times New Roman" w:cs="Times New Roman"/>
        </w:rPr>
        <w:t>, заключённый</w:t>
      </w:r>
      <w:r w:rsidR="007D6C36" w:rsidRPr="00611C10">
        <w:rPr>
          <w:rStyle w:val="afe"/>
          <w:rFonts w:ascii="Times New Roman" w:hAnsi="Times New Roman" w:cs="Times New Roman"/>
        </w:rPr>
        <w:t xml:space="preserve"> </w:t>
      </w:r>
      <w:r w:rsidR="008E6BD0" w:rsidRPr="00611C10">
        <w:rPr>
          <w:rStyle w:val="afe"/>
          <w:rFonts w:ascii="Times New Roman" w:hAnsi="Times New Roman" w:cs="Times New Roman"/>
        </w:rPr>
        <w:t>[989]</w:t>
      </w:r>
      <w:r w:rsidR="007D6C36" w:rsidRPr="00611C10">
        <w:rPr>
          <w:rStyle w:val="afe"/>
          <w:rFonts w:ascii="Times New Roman" w:hAnsi="Times New Roman" w:cs="Times New Roman"/>
        </w:rPr>
        <w:t xml:space="preserve"> с [</w:t>
      </w:r>
      <w:r w:rsidR="007D6C36" w:rsidRPr="00611C10">
        <w:t>2.</w:t>
      </w:r>
      <w:r w:rsidR="00A83DFC" w:rsidRPr="00611C10">
        <w:t>1</w:t>
      </w:r>
      <w:r w:rsidR="007D6C36" w:rsidRPr="00611C10">
        <w:t>]</w:t>
      </w:r>
      <w:r w:rsidR="007D6C36" w:rsidRPr="00611C10">
        <w:rPr>
          <w:rStyle w:val="afe"/>
          <w:rFonts w:ascii="Times New Roman" w:hAnsi="Times New Roman" w:cs="Times New Roman"/>
        </w:rPr>
        <w:t xml:space="preserve">, обратить взыскание в пользу </w:t>
      </w:r>
      <w:r w:rsidR="008E6BD0" w:rsidRPr="00611C10">
        <w:rPr>
          <w:rStyle w:val="afe"/>
          <w:rFonts w:ascii="Times New Roman" w:hAnsi="Times New Roman" w:cs="Times New Roman"/>
        </w:rPr>
        <w:t>[989]</w:t>
      </w:r>
      <w:r w:rsidR="007D6C36" w:rsidRPr="00611C10">
        <w:rPr>
          <w:rStyle w:val="afe"/>
          <w:rFonts w:ascii="Times New Roman" w:hAnsi="Times New Roman" w:cs="Times New Roman"/>
        </w:rPr>
        <w:t xml:space="preserve"> на имущество [</w:t>
      </w:r>
      <w:r w:rsidR="00A83DFC" w:rsidRPr="00611C10">
        <w:t>2.1</w:t>
      </w:r>
      <w:r w:rsidR="007D6C36" w:rsidRPr="00611C10">
        <w:t>]</w:t>
      </w:r>
      <w:r w:rsidR="007D6C36" w:rsidRPr="00611C10">
        <w:rPr>
          <w:rStyle w:val="afe"/>
          <w:rFonts w:ascii="Times New Roman" w:hAnsi="Times New Roman" w:cs="Times New Roman"/>
        </w:rPr>
        <w:t xml:space="preserve">, являющееся предметом ипотеки в силу закона, а именно, </w:t>
      </w:r>
      <w:proofErr w:type="gramStart"/>
      <w:r w:rsidR="007D6C36" w:rsidRPr="00611C10">
        <w:rPr>
          <w:rStyle w:val="afe"/>
          <w:rFonts w:ascii="Times New Roman" w:hAnsi="Times New Roman" w:cs="Times New Roman"/>
        </w:rPr>
        <w:t>на</w:t>
      </w:r>
      <w:proofErr w:type="gramEnd"/>
      <w:r w:rsidR="007D6C36" w:rsidRPr="00611C10">
        <w:rPr>
          <w:rStyle w:val="afe"/>
          <w:rFonts w:ascii="Times New Roman" w:hAnsi="Times New Roman" w:cs="Times New Roman"/>
        </w:rPr>
        <w:t>:</w:t>
      </w:r>
    </w:p>
    <w:p w:rsidR="002F13E1" w:rsidRPr="00611C10" w:rsidRDefault="007D6C36">
      <w:pPr>
        <w:pStyle w:val="14"/>
        <w:ind w:firstLine="567"/>
        <w:jc w:val="both"/>
        <w:rPr>
          <w:rFonts w:ascii="Times New Roman" w:eastAsia="Times New Roman" w:hAnsi="Times New Roman"/>
        </w:rPr>
      </w:pPr>
      <w:r w:rsidRPr="00611C10">
        <w:rPr>
          <w:rStyle w:val="afe"/>
        </w:rPr>
        <w:t>[1221]</w:t>
      </w:r>
    </w:p>
    <w:p w:rsidR="002F13E1" w:rsidRPr="00611C10" w:rsidRDefault="007D6C36">
      <w:pPr>
        <w:ind w:firstLine="567"/>
        <w:jc w:val="both"/>
        <w:rPr>
          <w:rFonts w:ascii="Times New Roman" w:eastAsia="Times New Roman" w:hAnsi="Times New Roman" w:cs="Times New Roman"/>
        </w:rPr>
      </w:pPr>
      <w:r w:rsidRPr="00611C10">
        <w:rPr>
          <w:rStyle w:val="afe"/>
          <w:rFonts w:ascii="Times New Roman" w:hAnsi="Times New Roman" w:cs="Times New Roman"/>
        </w:rPr>
        <w:t>установить начальную продажную цену заложенного имуще</w:t>
      </w:r>
      <w:r w:rsidRPr="00611C10">
        <w:rPr>
          <w:rFonts w:ascii="Times New Roman" w:eastAsia="Times New Roman" w:hAnsi="Times New Roman" w:cs="Times New Roman"/>
        </w:rPr>
        <w:t xml:space="preserve">ства в размере [1222], взыскать в пользу </w:t>
      </w:r>
      <w:r w:rsidR="008E6BD0" w:rsidRPr="00611C10">
        <w:rPr>
          <w:rFonts w:ascii="Times New Roman" w:eastAsia="Times New Roman" w:hAnsi="Times New Roman" w:cs="Times New Roman"/>
        </w:rPr>
        <w:t>[989]</w:t>
      </w:r>
      <w:r w:rsidRPr="00611C10">
        <w:rPr>
          <w:rFonts w:ascii="Times New Roman" w:eastAsia="Times New Roman" w:hAnsi="Times New Roman" w:cs="Times New Roman"/>
        </w:rPr>
        <w:t xml:space="preserve"> с </w:t>
      </w:r>
      <w:r w:rsidR="00A83DFC" w:rsidRPr="00611C10">
        <w:rPr>
          <w:rFonts w:ascii="Times New Roman" w:eastAsia="Times New Roman" w:hAnsi="Times New Roman" w:cs="Times New Roman"/>
        </w:rPr>
        <w:t>[2.1</w:t>
      </w:r>
      <w:r w:rsidRPr="00611C10">
        <w:rPr>
          <w:rFonts w:ascii="Times New Roman" w:eastAsia="Times New Roman" w:hAnsi="Times New Roman" w:cs="Times New Roman"/>
        </w:rPr>
        <w:t xml:space="preserve">] </w:t>
      </w:r>
      <w:r w:rsidRPr="00611C10">
        <w:rPr>
          <w:rStyle w:val="afe"/>
          <w:rFonts w:ascii="Times New Roman" w:hAnsi="Times New Roman" w:cs="Times New Roman"/>
        </w:rPr>
        <w:t>расходы по оплате государственной пошлины в сумме [15]</w:t>
      </w:r>
      <w:r w:rsidRPr="00611C10">
        <w:rPr>
          <w:rFonts w:ascii="Times New Roman" w:eastAsia="Times New Roman" w:hAnsi="Times New Roman" w:cs="Times New Roman"/>
        </w:rPr>
        <w:t xml:space="preserve">, расходы за проведение досудебной экспертизы </w:t>
      </w:r>
      <w:r w:rsidRPr="00611C10">
        <w:rPr>
          <w:rStyle w:val="afe"/>
          <w:rFonts w:ascii="Times New Roman" w:hAnsi="Times New Roman" w:cs="Times New Roman"/>
        </w:rPr>
        <w:t>[16]</w:t>
      </w:r>
      <w:r w:rsidRPr="00611C10">
        <w:rPr>
          <w:rFonts w:ascii="Times New Roman" w:eastAsia="Times New Roman" w:hAnsi="Times New Roman" w:cs="Times New Roman"/>
        </w:rPr>
        <w:t>.</w:t>
      </w:r>
    </w:p>
    <w:p w:rsidR="002F13E1" w:rsidRPr="00611C10" w:rsidRDefault="007D6C36">
      <w:pPr>
        <w:pStyle w:val="Default"/>
        <w:ind w:firstLine="567"/>
        <w:jc w:val="both"/>
        <w:rPr>
          <w:rStyle w:val="afe"/>
          <w:rFonts w:ascii="Times New Roman" w:hAnsi="Times New Roman" w:cs="Times New Roman"/>
        </w:rPr>
      </w:pPr>
      <w:r w:rsidRPr="00611C10">
        <w:rPr>
          <w:rStyle w:val="afe"/>
          <w:rFonts w:ascii="Times New Roman" w:hAnsi="Times New Roman" w:cs="Times New Roman"/>
        </w:rPr>
        <w:t xml:space="preserve"> </w:t>
      </w:r>
      <w:proofErr w:type="gramStart"/>
      <w:r w:rsidRPr="00611C10">
        <w:rPr>
          <w:rStyle w:val="afe"/>
          <w:rFonts w:ascii="Times New Roman" w:hAnsi="Times New Roman" w:cs="Times New Roman"/>
          <w:color w:val="auto"/>
        </w:rPr>
        <w:t xml:space="preserve">Исковые </w:t>
      </w:r>
      <w:r w:rsidRPr="00611C10">
        <w:rPr>
          <w:rStyle w:val="afe"/>
          <w:rFonts w:ascii="Times New Roman" w:hAnsi="Times New Roman" w:cs="Times New Roman"/>
        </w:rPr>
        <w:t xml:space="preserve">требования обоснованы тем, что </w:t>
      </w:r>
      <w:r w:rsidRPr="00611C10">
        <w:rPr>
          <w:rStyle w:val="afe"/>
        </w:rPr>
        <w:t xml:space="preserve">[110] </w:t>
      </w:r>
      <w:r w:rsidRPr="00611C10">
        <w:rPr>
          <w:rStyle w:val="afe"/>
          <w:rFonts w:ascii="Times New Roman" w:hAnsi="Times New Roman" w:cs="Times New Roman"/>
        </w:rPr>
        <w:t>"</w:t>
      </w:r>
      <w:r w:rsidR="008E6BD0" w:rsidRPr="00611C10">
        <w:rPr>
          <w:rStyle w:val="afe"/>
          <w:rFonts w:ascii="Times New Roman" w:hAnsi="Times New Roman" w:cs="Times New Roman"/>
        </w:rPr>
        <w:t>[989]</w:t>
      </w:r>
      <w:r w:rsidRPr="00611C10">
        <w:rPr>
          <w:rStyle w:val="afe"/>
          <w:rFonts w:ascii="Times New Roman" w:hAnsi="Times New Roman" w:cs="Times New Roman"/>
        </w:rPr>
        <w:t xml:space="preserve">" с одной стороны (далее - Банк, Кредитор, Истец) заключен кредитный договор </w:t>
      </w:r>
      <w:r w:rsidRPr="00611C10">
        <w:rPr>
          <w:rStyle w:val="afe"/>
        </w:rPr>
        <w:t xml:space="preserve"> [100]</w:t>
      </w:r>
      <w:r w:rsidRPr="00611C10">
        <w:rPr>
          <w:rStyle w:val="afe"/>
          <w:rFonts w:ascii="Times New Roman" w:hAnsi="Times New Roman" w:cs="Times New Roman"/>
        </w:rPr>
        <w:t xml:space="preserve"> с </w:t>
      </w:r>
      <w:r w:rsidR="00F91293" w:rsidRPr="00611C10">
        <w:rPr>
          <w:rFonts w:eastAsia="Times New Roman"/>
        </w:rPr>
        <w:t>[2.1</w:t>
      </w:r>
      <w:r w:rsidRPr="00611C10">
        <w:rPr>
          <w:rFonts w:eastAsia="Times New Roman"/>
        </w:rPr>
        <w:t>]</w:t>
      </w:r>
      <w:r w:rsidRPr="00611C10">
        <w:rPr>
          <w:rStyle w:val="afe"/>
          <w:rFonts w:ascii="Times New Roman" w:hAnsi="Times New Roman" w:cs="Times New Roman"/>
        </w:rPr>
        <w:t xml:space="preserve"> о предоставлении кредита в сумме </w:t>
      </w:r>
      <w:r w:rsidRPr="00611C10">
        <w:rPr>
          <w:rStyle w:val="afe"/>
        </w:rPr>
        <w:t>[111]</w:t>
      </w:r>
      <w:r w:rsidRPr="00611C10">
        <w:rPr>
          <w:rStyle w:val="afe"/>
          <w:rFonts w:ascii="Times New Roman" w:hAnsi="Times New Roman" w:cs="Times New Roman"/>
        </w:rPr>
        <w:t xml:space="preserve"> на приобретение объектов недвижимости - </w:t>
      </w:r>
      <w:r w:rsidR="00B61F3E" w:rsidRPr="00611C10">
        <w:rPr>
          <w:rStyle w:val="afe"/>
        </w:rPr>
        <w:t xml:space="preserve"> [12</w:t>
      </w:r>
      <w:r w:rsidRPr="00611C10">
        <w:rPr>
          <w:rStyle w:val="afe"/>
        </w:rPr>
        <w:t>2</w:t>
      </w:r>
      <w:r w:rsidR="00B61F3E" w:rsidRPr="00611C10">
        <w:rPr>
          <w:rStyle w:val="afe"/>
        </w:rPr>
        <w:t>1</w:t>
      </w:r>
      <w:r w:rsidRPr="00611C10">
        <w:rPr>
          <w:rStyle w:val="afe"/>
        </w:rPr>
        <w:t>]</w:t>
      </w:r>
      <w:r w:rsidRPr="00611C10">
        <w:rPr>
          <w:rStyle w:val="afe"/>
          <w:rFonts w:ascii="Times New Roman" w:hAnsi="Times New Roman" w:cs="Times New Roman"/>
        </w:rPr>
        <w:t xml:space="preserve">, именуемое далее - объекты недвижимости, под </w:t>
      </w:r>
      <w:r w:rsidRPr="00611C10">
        <w:rPr>
          <w:rStyle w:val="afe"/>
        </w:rPr>
        <w:t xml:space="preserve"> [113]</w:t>
      </w:r>
      <w:r w:rsidR="0097752D" w:rsidRPr="00611C10">
        <w:rPr>
          <w:rStyle w:val="afe"/>
        </w:rPr>
        <w:t>% годовых</w:t>
      </w:r>
      <w:r w:rsidRPr="00611C10">
        <w:rPr>
          <w:rStyle w:val="afe"/>
          <w:rFonts w:ascii="Times New Roman" w:hAnsi="Times New Roman" w:cs="Times New Roman"/>
        </w:rPr>
        <w:t>, считая с даты его фактического предоставления.</w:t>
      </w:r>
      <w:proofErr w:type="gramEnd"/>
      <w:r w:rsidRPr="00611C10">
        <w:rPr>
          <w:rStyle w:val="afe"/>
          <w:rFonts w:ascii="Times New Roman" w:hAnsi="Times New Roman" w:cs="Times New Roman"/>
        </w:rPr>
        <w:t xml:space="preserve"> В качестве обеспечения своевременного и полного исполнения обязательств заемщик предоставил кредитору залог (ипотеку) указанного объекта недвижимости. </w:t>
      </w:r>
    </w:p>
    <w:p w:rsidR="002F13E1" w:rsidRPr="00611C10" w:rsidRDefault="007D6C36">
      <w:pPr>
        <w:pStyle w:val="14"/>
        <w:ind w:firstLine="567"/>
        <w:jc w:val="both"/>
        <w:rPr>
          <w:rFonts w:ascii="Times New Roman" w:hAnsi="Times New Roman" w:cs="Times New Roman"/>
        </w:rPr>
      </w:pPr>
      <w:proofErr w:type="gramStart"/>
      <w:r w:rsidRPr="00611C10">
        <w:rPr>
          <w:rStyle w:val="afe"/>
          <w:rFonts w:ascii="Times New Roman" w:hAnsi="Times New Roman" w:cs="Times New Roman"/>
        </w:rPr>
        <w:t xml:space="preserve">В силу </w:t>
      </w:r>
      <w:r w:rsidRPr="00611C10">
        <w:rPr>
          <w:rStyle w:val="afe"/>
          <w:rFonts w:ascii="Times New Roman" w:hAnsi="Times New Roman" w:cs="Times New Roman"/>
          <w:u w:val="single"/>
        </w:rPr>
        <w:t>п.1 ст.77</w:t>
      </w:r>
      <w:r w:rsidRPr="00611C10">
        <w:rPr>
          <w:rStyle w:val="afe"/>
          <w:rFonts w:ascii="Times New Roman" w:hAnsi="Times New Roman" w:cs="Times New Roman"/>
        </w:rPr>
        <w:t xml:space="preserve"> Федерального закона от 16.07.1998 М102-ФЗ "Об ипотеке (залоге недвижимости)" "жилое помещение, приобретенное либо построенное полностью или частично с использованием кредитных средств банка или иной кредитной организации либо средств целевого займа, предоставленного другим юридическим лицом на приобретение или строительство указанного жилого помещения, находится в залоге с момента государственной регистрации ипотеки в Едином государственном реестре прав</w:t>
      </w:r>
      <w:proofErr w:type="gramEnd"/>
      <w:r w:rsidRPr="00611C10">
        <w:rPr>
          <w:rStyle w:val="afe"/>
          <w:rFonts w:ascii="Times New Roman" w:hAnsi="Times New Roman" w:cs="Times New Roman"/>
        </w:rPr>
        <w:t xml:space="preserve"> на недвижимое имущество и сделок с ним". Банк исполнил свои обязательства по кредитному договору надлежащим образом. Так, кредитор предоставил заёмщику денежные средства, предусмотренные условиями кредитного договора (п.1 кредитного договора). Заёмщик свои обязательства по кредитному договору исполнял ненадлежащим образом. </w:t>
      </w:r>
      <w:proofErr w:type="gramStart"/>
      <w:r w:rsidRPr="00611C10">
        <w:rPr>
          <w:rStyle w:val="afe"/>
          <w:rFonts w:ascii="Times New Roman" w:hAnsi="Times New Roman" w:cs="Times New Roman"/>
        </w:rPr>
        <w:t>Условием кредитного договора (п.п.6-8 кредитного договор, также Графиком платежей, являющимся неотъемлемой частью кредитного договор предусматривается ежемесячное погашение кредита и уплата процентов.</w:t>
      </w:r>
      <w:proofErr w:type="gramEnd"/>
      <w:r w:rsidRPr="00611C10">
        <w:rPr>
          <w:rStyle w:val="afe"/>
          <w:rFonts w:ascii="Times New Roman" w:hAnsi="Times New Roman" w:cs="Times New Roman"/>
        </w:rPr>
        <w:t xml:space="preserve"> В нарушение вышеуказанных условий кредитного договора заёмщиком ежемесячные платежи в счет погашения кредита и начисленных процентов за пользование кредитными средствами не производятся.</w:t>
      </w:r>
    </w:p>
    <w:p w:rsidR="002F13E1" w:rsidRPr="00611C10" w:rsidRDefault="007D6C36">
      <w:pPr>
        <w:pStyle w:val="14"/>
        <w:ind w:firstLine="567"/>
        <w:jc w:val="both"/>
        <w:rPr>
          <w:rFonts w:ascii="Times New Roman" w:hAnsi="Times New Roman" w:cs="Times New Roman"/>
        </w:rPr>
      </w:pPr>
      <w:r w:rsidRPr="00611C10">
        <w:rPr>
          <w:rStyle w:val="afe"/>
          <w:rFonts w:ascii="Times New Roman" w:hAnsi="Times New Roman" w:cs="Times New Roman"/>
        </w:rPr>
        <w:t xml:space="preserve">Согласно п.12 кредитного договора при несвоевременном внесении (перечислении) платежа в погашение кредита и/или уплату процентов за пользование кредитом заёмщик, уплачивает кредитору неустойку в размере </w:t>
      </w:r>
      <w:r w:rsidRPr="00611C10">
        <w:rPr>
          <w:rStyle w:val="afe"/>
        </w:rPr>
        <w:t xml:space="preserve"> [114]</w:t>
      </w:r>
      <w:r w:rsidRPr="00611C10">
        <w:rPr>
          <w:rStyle w:val="afe"/>
          <w:rFonts w:ascii="Times New Roman" w:hAnsi="Times New Roman" w:cs="Times New Roman"/>
        </w:rPr>
        <w:t xml:space="preserve"> % годовых</w:t>
      </w:r>
      <w:proofErr w:type="gramStart"/>
      <w:r w:rsidRPr="00611C10">
        <w:rPr>
          <w:rStyle w:val="afe"/>
          <w:rFonts w:ascii="Times New Roman" w:hAnsi="Times New Roman" w:cs="Times New Roman"/>
        </w:rPr>
        <w:t xml:space="preserve"> .</w:t>
      </w:r>
      <w:proofErr w:type="gramEnd"/>
    </w:p>
    <w:p w:rsidR="002F13E1" w:rsidRPr="00611C10" w:rsidRDefault="007D6C36">
      <w:pPr>
        <w:pStyle w:val="14"/>
        <w:ind w:firstLine="567"/>
        <w:jc w:val="both"/>
        <w:rPr>
          <w:rStyle w:val="afe"/>
          <w:rFonts w:ascii="Times New Roman" w:hAnsi="Times New Roman" w:cs="Times New Roman"/>
        </w:rPr>
      </w:pPr>
      <w:r w:rsidRPr="00611C10">
        <w:rPr>
          <w:rStyle w:val="afe"/>
          <w:rFonts w:ascii="Times New Roman" w:hAnsi="Times New Roman" w:cs="Times New Roman"/>
        </w:rPr>
        <w:t xml:space="preserve">В соответствии со </w:t>
      </w:r>
      <w:r w:rsidRPr="00611C10">
        <w:rPr>
          <w:rStyle w:val="afe"/>
          <w:rFonts w:ascii="Times New Roman" w:hAnsi="Times New Roman" w:cs="Times New Roman"/>
          <w:u w:val="single"/>
        </w:rPr>
        <w:t>ст.334</w:t>
      </w:r>
      <w:r w:rsidRPr="00611C10">
        <w:rPr>
          <w:rStyle w:val="afe"/>
          <w:rFonts w:ascii="Times New Roman" w:hAnsi="Times New Roman" w:cs="Times New Roman"/>
        </w:rPr>
        <w:t xml:space="preserve"> ГК РФ "В силу залога кредитор по обеспеченному </w:t>
      </w:r>
      <w:proofErr w:type="gramStart"/>
      <w:r w:rsidRPr="00611C10">
        <w:rPr>
          <w:rStyle w:val="afe"/>
          <w:rFonts w:ascii="Times New Roman" w:hAnsi="Times New Roman" w:cs="Times New Roman"/>
        </w:rPr>
        <w:t>залогом обязательству</w:t>
      </w:r>
      <w:proofErr w:type="gramEnd"/>
      <w:r w:rsidRPr="00611C10">
        <w:rPr>
          <w:rStyle w:val="afe"/>
          <w:rFonts w:ascii="Times New Roman" w:hAnsi="Times New Roman" w:cs="Times New Roman"/>
        </w:rPr>
        <w:t xml:space="preserve"> (залогодержатель) имеет право в случае неисполнения или ненадлежащего исполнения должником этого обязательства получить удовлетворение из стоимости заложенного имущества (предмета залога) преимущественно перед другими кредиторами лица, которому принадлежит заложенное имущество (залогодателя)".</w:t>
      </w:r>
    </w:p>
    <w:p w:rsidR="002F13E1" w:rsidRPr="00611C10" w:rsidRDefault="007D6C36">
      <w:pPr>
        <w:pStyle w:val="14"/>
        <w:ind w:firstLine="567"/>
        <w:jc w:val="both"/>
        <w:rPr>
          <w:rFonts w:ascii="Times New Roman" w:hAnsi="Times New Roman"/>
        </w:rPr>
      </w:pPr>
      <w:r w:rsidRPr="00611C10">
        <w:rPr>
          <w:rStyle w:val="afe"/>
          <w:rFonts w:ascii="Times New Roman" w:hAnsi="Times New Roman" w:cs="Times New Roman"/>
        </w:rPr>
        <w:t xml:space="preserve">Задолженность Заемщика по кредитному договору </w:t>
      </w:r>
      <w:r w:rsidRPr="00611C10">
        <w:rPr>
          <w:rFonts w:ascii="Times New Roman" w:eastAsia="Times New Roman" w:hAnsi="Times New Roman"/>
        </w:rPr>
        <w:t xml:space="preserve">за период </w:t>
      </w:r>
      <w:r w:rsidRPr="00611C10">
        <w:rPr>
          <w:rStyle w:val="afe"/>
          <w:rFonts w:ascii="Times New Roman" w:hAnsi="Times New Roman" w:cs="Times New Roman"/>
        </w:rPr>
        <w:t xml:space="preserve">с </w:t>
      </w:r>
      <w:r w:rsidRPr="00611C10">
        <w:rPr>
          <w:rStyle w:val="afe"/>
          <w:lang w:eastAsia="en-US" w:bidi="en-US"/>
        </w:rPr>
        <w:t>[120]</w:t>
      </w:r>
      <w:r w:rsidRPr="00611C10">
        <w:rPr>
          <w:rStyle w:val="afe"/>
          <w:rFonts w:ascii="Times New Roman" w:hAnsi="Times New Roman" w:cs="Times New Roman"/>
        </w:rPr>
        <w:t xml:space="preserve"> по </w:t>
      </w:r>
      <w:r w:rsidRPr="00611C10">
        <w:rPr>
          <w:rStyle w:val="afe"/>
          <w:lang w:eastAsia="en-US" w:bidi="en-US"/>
        </w:rPr>
        <w:t>[121]</w:t>
      </w:r>
      <w:r w:rsidRPr="00611C10">
        <w:rPr>
          <w:rStyle w:val="afe"/>
          <w:rFonts w:ascii="Times New Roman" w:hAnsi="Times New Roman" w:cs="Times New Roman"/>
        </w:rPr>
        <w:t xml:space="preserve"> </w:t>
      </w:r>
      <w:r w:rsidRPr="00611C10">
        <w:rPr>
          <w:rStyle w:val="afe"/>
          <w:rFonts w:ascii="Times New Roman" w:hAnsi="Times New Roman" w:cs="Times New Roman"/>
        </w:rPr>
        <w:lastRenderedPageBreak/>
        <w:t xml:space="preserve">(включительно) составляет </w:t>
      </w:r>
      <w:r w:rsidRPr="00611C10">
        <w:rPr>
          <w:rStyle w:val="afe"/>
          <w:lang w:eastAsia="en-US" w:bidi="en-US"/>
        </w:rPr>
        <w:t xml:space="preserve">[10] </w:t>
      </w:r>
      <w:r w:rsidRPr="00611C10">
        <w:rPr>
          <w:rStyle w:val="afe"/>
          <w:rFonts w:ascii="Times New Roman" w:hAnsi="Times New Roman" w:cs="Times New Roman"/>
        </w:rPr>
        <w:t xml:space="preserve">руб., которая состоит из просроченных процентов </w:t>
      </w:r>
      <w:r w:rsidRPr="00611C10">
        <w:rPr>
          <w:rStyle w:val="afe"/>
          <w:lang w:eastAsia="en-US" w:bidi="en-US"/>
        </w:rPr>
        <w:t xml:space="preserve">[12] </w:t>
      </w:r>
      <w:r w:rsidRPr="00611C10">
        <w:rPr>
          <w:rStyle w:val="afe"/>
          <w:rFonts w:ascii="Times New Roman" w:hAnsi="Times New Roman" w:cs="Times New Roman"/>
        </w:rPr>
        <w:t xml:space="preserve">руб., просроченного основного долга </w:t>
      </w:r>
      <w:r w:rsidRPr="00611C10">
        <w:rPr>
          <w:rStyle w:val="afe"/>
          <w:lang w:eastAsia="en-US" w:bidi="en-US"/>
        </w:rPr>
        <w:t>[11]</w:t>
      </w:r>
      <w:r w:rsidRPr="00611C10">
        <w:rPr>
          <w:rStyle w:val="afe"/>
          <w:rFonts w:ascii="Times New Roman" w:hAnsi="Times New Roman" w:cs="Times New Roman"/>
        </w:rPr>
        <w:t xml:space="preserve"> руб.</w:t>
      </w:r>
    </w:p>
    <w:p w:rsidR="002F13E1" w:rsidRPr="00611C10" w:rsidRDefault="007D6C36">
      <w:pPr>
        <w:pStyle w:val="14"/>
        <w:ind w:firstLine="567"/>
        <w:jc w:val="both"/>
        <w:rPr>
          <w:rFonts w:ascii="Times New Roman" w:hAnsi="Times New Roman" w:cs="Times New Roman"/>
        </w:rPr>
      </w:pPr>
      <w:r w:rsidRPr="00611C10">
        <w:rPr>
          <w:rStyle w:val="afe"/>
          <w:rFonts w:ascii="Times New Roman" w:hAnsi="Times New Roman" w:cs="Times New Roman"/>
        </w:rPr>
        <w:t xml:space="preserve">В соответствии с условиями кредитного договора заемщик обязуется возвратить кредитору, полученный кредит, уплатить проценты за пользование кредитом, неустойки, все расходы кредитора, связанные с принудительным взысканием задолженности по договору. </w:t>
      </w:r>
      <w:proofErr w:type="gramStart"/>
      <w:r w:rsidRPr="00611C10">
        <w:rPr>
          <w:rStyle w:val="afe"/>
          <w:rFonts w:ascii="Times New Roman" w:hAnsi="Times New Roman" w:cs="Times New Roman"/>
        </w:rPr>
        <w:t xml:space="preserve">В соответствии с </w:t>
      </w:r>
      <w:r w:rsidRPr="00611C10">
        <w:rPr>
          <w:rStyle w:val="afe"/>
          <w:rFonts w:ascii="Times New Roman" w:hAnsi="Times New Roman" w:cs="Times New Roman"/>
          <w:u w:val="single"/>
        </w:rPr>
        <w:t>п.2 ст.811</w:t>
      </w:r>
      <w:r w:rsidRPr="00611C10">
        <w:rPr>
          <w:rStyle w:val="afe"/>
          <w:rFonts w:ascii="Times New Roman" w:hAnsi="Times New Roman" w:cs="Times New Roman"/>
        </w:rPr>
        <w:t xml:space="preserve"> ГК РФ, п.4.3.4 общих условий кредитования, кредитор имеет право потребовать от заёмщика досрочно возвратить всю сумму кредита и уплатить причитающиеся проценты за пользование кредитом, неустойки, предусмотренные условиями кредитного договора, в случае неисполнения или ненадлежащего исполнения заёмщиком своих обязательств по погашению кредита и/или уплате процентов за пользование кредитом.</w:t>
      </w:r>
      <w:proofErr w:type="gramEnd"/>
      <w:r w:rsidRPr="00611C10">
        <w:rPr>
          <w:rStyle w:val="afe"/>
          <w:rFonts w:ascii="Times New Roman" w:hAnsi="Times New Roman" w:cs="Times New Roman"/>
        </w:rPr>
        <w:t xml:space="preserve"> Нарушение данных обязательств со стороны заемщиков является существенным, а размер исковых требований соразмерен стоимости заложенного имущества.</w:t>
      </w:r>
    </w:p>
    <w:p w:rsidR="002F13E1" w:rsidRPr="00611C10" w:rsidRDefault="007D6C36">
      <w:pPr>
        <w:pStyle w:val="14"/>
        <w:ind w:firstLine="567"/>
        <w:jc w:val="both"/>
        <w:rPr>
          <w:rStyle w:val="afe"/>
          <w:rFonts w:ascii="Times New Roman" w:hAnsi="Times New Roman" w:cs="Times New Roman"/>
        </w:rPr>
      </w:pPr>
      <w:proofErr w:type="gramStart"/>
      <w:r w:rsidRPr="00611C10">
        <w:rPr>
          <w:rStyle w:val="afe"/>
          <w:rFonts w:ascii="Times New Roman" w:hAnsi="Times New Roman" w:cs="Times New Roman"/>
        </w:rPr>
        <w:t xml:space="preserve">Таким образом, учитывая, что заемщиком не исполняется обязанность по ежемесячному погашению кредита и уплате процентов, в соответствии с  общими условиями кредитования, на основании </w:t>
      </w:r>
      <w:r w:rsidRPr="00611C10">
        <w:rPr>
          <w:rStyle w:val="afe"/>
          <w:rFonts w:ascii="Times New Roman" w:hAnsi="Times New Roman" w:cs="Times New Roman"/>
          <w:u w:val="single"/>
        </w:rPr>
        <w:t>п.2 ст.811</w:t>
      </w:r>
      <w:r w:rsidRPr="00611C10">
        <w:rPr>
          <w:rStyle w:val="afe"/>
          <w:rFonts w:ascii="Times New Roman" w:hAnsi="Times New Roman" w:cs="Times New Roman"/>
        </w:rPr>
        <w:t xml:space="preserve"> ГК РФ кредитор имеет право потребовать от заёмщика в судебном порядке досрочного возврата всей суммы кредита и уплаты причитающихся процентов за пользование кредитом, неустойки, предусмотренные условиями Кредитного договора.</w:t>
      </w:r>
      <w:proofErr w:type="gramEnd"/>
      <w:r w:rsidRPr="00611C10">
        <w:rPr>
          <w:rStyle w:val="afe"/>
          <w:rFonts w:ascii="Times New Roman" w:hAnsi="Times New Roman" w:cs="Times New Roman"/>
        </w:rPr>
        <w:t xml:space="preserve"> При этом</w:t>
      </w:r>
      <w:proofErr w:type="gramStart"/>
      <w:r w:rsidRPr="00611C10">
        <w:rPr>
          <w:rStyle w:val="afe"/>
          <w:rFonts w:ascii="Times New Roman" w:hAnsi="Times New Roman" w:cs="Times New Roman"/>
        </w:rPr>
        <w:t>,</w:t>
      </w:r>
      <w:proofErr w:type="gramEnd"/>
      <w:r w:rsidRPr="00611C10">
        <w:rPr>
          <w:rStyle w:val="afe"/>
          <w:rFonts w:ascii="Times New Roman" w:hAnsi="Times New Roman" w:cs="Times New Roman"/>
        </w:rPr>
        <w:t xml:space="preserve"> кредитор имеет право обратить взыскание на заложенное имущество.</w:t>
      </w:r>
      <w:r w:rsidRPr="00611C10">
        <w:rPr>
          <w:rFonts w:ascii="Times New Roman" w:eastAsia="Times New Roman" w:hAnsi="Times New Roman"/>
        </w:rPr>
        <w:t xml:space="preserve"> Поручитель также отвечает перед кредитором в том же объеме, что и заемщик, включая уплату процентов, возмещение судебных издержек по взысканию долга и других убытков кредитора, вызванных неисполнением или ненадлежащим исполнением обязательства заемщиком.</w:t>
      </w:r>
    </w:p>
    <w:p w:rsidR="002F13E1" w:rsidRPr="00611C10" w:rsidRDefault="007D6C36">
      <w:pPr>
        <w:pStyle w:val="14"/>
        <w:ind w:firstLine="567"/>
        <w:jc w:val="both"/>
        <w:rPr>
          <w:rFonts w:ascii="Times New Roman" w:hAnsi="Times New Roman" w:cs="Times New Roman"/>
        </w:rPr>
      </w:pPr>
      <w:r w:rsidRPr="00611C10">
        <w:rPr>
          <w:rStyle w:val="afe"/>
          <w:rFonts w:ascii="Times New Roman" w:hAnsi="Times New Roman" w:cs="Times New Roman"/>
        </w:rPr>
        <w:t xml:space="preserve">Кредитор направил заемщику и поручителю требование о досрочном возврате суммы кредита, процентов за пользование кредитом и уплате неустойки (прилагается), посредством </w:t>
      </w:r>
      <w:proofErr w:type="spellStart"/>
      <w:r w:rsidRPr="00611C10">
        <w:rPr>
          <w:rStyle w:val="afe"/>
          <w:rFonts w:ascii="Times New Roman" w:hAnsi="Times New Roman" w:cs="Times New Roman"/>
        </w:rPr>
        <w:t>партионной</w:t>
      </w:r>
      <w:proofErr w:type="spellEnd"/>
      <w:r w:rsidRPr="00611C10">
        <w:rPr>
          <w:rStyle w:val="afe"/>
          <w:rFonts w:ascii="Times New Roman" w:hAnsi="Times New Roman" w:cs="Times New Roman"/>
        </w:rPr>
        <w:t xml:space="preserve"> почты, что подтверждается присвоенным идентификатором (ШПИ), согласно которому данное требование доставлено в адрес заемщика. Данная информация доступна на официальном сайте сети интернет ФГУП Почта России </w:t>
      </w:r>
      <w:r w:rsidRPr="00611C10">
        <w:rPr>
          <w:rStyle w:val="afe"/>
          <w:rFonts w:ascii="Times New Roman" w:hAnsi="Times New Roman" w:cs="Times New Roman"/>
          <w:lang w:eastAsia="en-US" w:bidi="en-US"/>
        </w:rPr>
        <w:t>(</w:t>
      </w:r>
      <w:proofErr w:type="spellStart"/>
      <w:r w:rsidRPr="00611C10">
        <w:rPr>
          <w:rStyle w:val="afe"/>
          <w:rFonts w:ascii="Times New Roman" w:hAnsi="Times New Roman" w:cs="Times New Roman"/>
          <w:lang w:val="en-US" w:eastAsia="en-US" w:bidi="en-US"/>
        </w:rPr>
        <w:t>pochta</w:t>
      </w:r>
      <w:proofErr w:type="spellEnd"/>
      <w:r w:rsidRPr="00611C10">
        <w:rPr>
          <w:rStyle w:val="afe"/>
          <w:rFonts w:ascii="Times New Roman" w:hAnsi="Times New Roman" w:cs="Times New Roman"/>
          <w:lang w:eastAsia="en-US" w:bidi="en-US"/>
        </w:rPr>
        <w:t>.</w:t>
      </w:r>
      <w:proofErr w:type="spellStart"/>
      <w:r w:rsidRPr="00611C10">
        <w:rPr>
          <w:rStyle w:val="afe"/>
          <w:rFonts w:ascii="Times New Roman" w:hAnsi="Times New Roman" w:cs="Times New Roman"/>
          <w:lang w:val="en-US" w:eastAsia="en-US" w:bidi="en-US"/>
        </w:rPr>
        <w:t>ru</w:t>
      </w:r>
      <w:proofErr w:type="spellEnd"/>
      <w:r w:rsidRPr="00611C10">
        <w:rPr>
          <w:rStyle w:val="afe"/>
          <w:rFonts w:ascii="Times New Roman" w:hAnsi="Times New Roman" w:cs="Times New Roman"/>
          <w:lang w:eastAsia="en-US" w:bidi="en-US"/>
        </w:rPr>
        <w:t xml:space="preserve">). </w:t>
      </w:r>
      <w:r w:rsidRPr="00611C10">
        <w:rPr>
          <w:rStyle w:val="afe"/>
          <w:rFonts w:ascii="Times New Roman" w:hAnsi="Times New Roman" w:cs="Times New Roman"/>
        </w:rPr>
        <w:t>Данное требование до настоящего момента не выполнено.</w:t>
      </w:r>
    </w:p>
    <w:p w:rsidR="002F13E1" w:rsidRPr="00611C10" w:rsidRDefault="007D6C36">
      <w:pPr>
        <w:pStyle w:val="14"/>
        <w:ind w:firstLine="567"/>
        <w:jc w:val="both"/>
        <w:rPr>
          <w:rFonts w:ascii="Times New Roman" w:hAnsi="Times New Roman" w:cs="Times New Roman"/>
        </w:rPr>
      </w:pPr>
      <w:proofErr w:type="gramStart"/>
      <w:r w:rsidRPr="00611C10">
        <w:rPr>
          <w:rStyle w:val="afe"/>
          <w:rFonts w:ascii="Times New Roman" w:hAnsi="Times New Roman" w:cs="Times New Roman"/>
        </w:rPr>
        <w:t xml:space="preserve">Банк, в соответствии с Положением о порядке формирования кредитными организациями резервов на возможные потери по ссудам, по ссудной и приравненной к ней задолженности, утвержденному Банком России 26.03.2004 </w:t>
      </w:r>
      <w:r w:rsidRPr="00611C10">
        <w:rPr>
          <w:rStyle w:val="afe"/>
          <w:rFonts w:ascii="Times New Roman" w:hAnsi="Times New Roman" w:cs="Times New Roman"/>
          <w:lang w:val="en-US" w:eastAsia="en-US" w:bidi="en-US"/>
        </w:rPr>
        <w:t>N</w:t>
      </w:r>
      <w:r w:rsidRPr="00611C10">
        <w:rPr>
          <w:rStyle w:val="afe"/>
          <w:rFonts w:ascii="Times New Roman" w:hAnsi="Times New Roman" w:cs="Times New Roman"/>
          <w:lang w:eastAsia="en-US" w:bidi="en-US"/>
        </w:rPr>
        <w:t>254-</w:t>
      </w:r>
      <w:r w:rsidRPr="00611C10">
        <w:rPr>
          <w:rStyle w:val="afe"/>
          <w:rFonts w:ascii="Times New Roman" w:hAnsi="Times New Roman" w:cs="Times New Roman"/>
          <w:lang w:val="en-US" w:eastAsia="en-US" w:bidi="en-US"/>
        </w:rPr>
        <w:t>n</w:t>
      </w:r>
      <w:r w:rsidRPr="00611C10">
        <w:rPr>
          <w:rStyle w:val="afe"/>
          <w:rFonts w:ascii="Times New Roman" w:hAnsi="Times New Roman" w:cs="Times New Roman"/>
          <w:lang w:eastAsia="en-US" w:bidi="en-US"/>
        </w:rPr>
        <w:t xml:space="preserve">, </w:t>
      </w:r>
      <w:r w:rsidRPr="00611C10">
        <w:rPr>
          <w:rStyle w:val="afe"/>
          <w:rFonts w:ascii="Times New Roman" w:hAnsi="Times New Roman" w:cs="Times New Roman"/>
        </w:rPr>
        <w:t>обязан в порядке формирования резерва перечислить на счет Центрального Банка Российской Федерации сумму, составляющую 100% задолженности по кредиту.</w:t>
      </w:r>
      <w:proofErr w:type="gramEnd"/>
      <w:r w:rsidRPr="00611C10">
        <w:rPr>
          <w:rStyle w:val="afe"/>
          <w:rFonts w:ascii="Times New Roman" w:hAnsi="Times New Roman" w:cs="Times New Roman"/>
        </w:rPr>
        <w:t xml:space="preserve"> При этом указанная сумма может быть возвращена лишь после окончания исполнительного производства. Следовательно, Банк терпит убытки в виде упущенной выгоды дважды, исключая денежные средства в сумме задолженности из оборота, поскольку не имеет возможности пользоваться данными денежными средствами.</w:t>
      </w:r>
    </w:p>
    <w:p w:rsidR="002F13E1" w:rsidRPr="00611C10" w:rsidRDefault="007D6C36">
      <w:pPr>
        <w:pStyle w:val="14"/>
        <w:ind w:firstLine="567"/>
        <w:jc w:val="both"/>
        <w:rPr>
          <w:rFonts w:ascii="Times New Roman" w:hAnsi="Times New Roman" w:cs="Times New Roman"/>
        </w:rPr>
      </w:pPr>
      <w:r w:rsidRPr="00611C10">
        <w:rPr>
          <w:rStyle w:val="afe"/>
          <w:rFonts w:ascii="Times New Roman" w:hAnsi="Times New Roman" w:cs="Times New Roman"/>
        </w:rPr>
        <w:t>Из изложенного следует, что убытки Банка от нарушений условий кредитного договора ответчиками полностью лишают Банк финансовой выгоды, на которую он вправе был рассчитывать, заключая кредитный договор.</w:t>
      </w:r>
    </w:p>
    <w:p w:rsidR="002F13E1" w:rsidRPr="00611C10" w:rsidRDefault="007D6C36">
      <w:pPr>
        <w:pStyle w:val="14"/>
        <w:ind w:firstLine="567"/>
        <w:jc w:val="both"/>
        <w:rPr>
          <w:rFonts w:ascii="Times New Roman" w:hAnsi="Times New Roman" w:cs="Times New Roman"/>
        </w:rPr>
      </w:pPr>
      <w:r w:rsidRPr="00611C10">
        <w:rPr>
          <w:rStyle w:val="afe"/>
          <w:rFonts w:ascii="Times New Roman" w:hAnsi="Times New Roman" w:cs="Times New Roman"/>
        </w:rPr>
        <w:t xml:space="preserve">В соответствии с </w:t>
      </w:r>
      <w:r w:rsidRPr="00611C10">
        <w:rPr>
          <w:rStyle w:val="afe"/>
          <w:rFonts w:ascii="Times New Roman" w:hAnsi="Times New Roman" w:cs="Times New Roman"/>
          <w:u w:val="single"/>
        </w:rPr>
        <w:t>п.1 ст.350</w:t>
      </w:r>
      <w:r w:rsidRPr="00611C10">
        <w:rPr>
          <w:rStyle w:val="afe"/>
          <w:rFonts w:ascii="Times New Roman" w:hAnsi="Times New Roman" w:cs="Times New Roman"/>
        </w:rPr>
        <w:t xml:space="preserve"> ГК РФ реализация заложенного имущества, на которое обращено взыскание, производится путем продажи с публичных торгов в порядке, установленном законом.</w:t>
      </w:r>
    </w:p>
    <w:p w:rsidR="002F13E1" w:rsidRPr="00611C10" w:rsidRDefault="007D6C36">
      <w:pPr>
        <w:pStyle w:val="14"/>
        <w:ind w:firstLine="567"/>
        <w:jc w:val="both"/>
        <w:rPr>
          <w:rFonts w:ascii="Times New Roman" w:hAnsi="Times New Roman" w:cs="Times New Roman"/>
        </w:rPr>
      </w:pPr>
      <w:r w:rsidRPr="00611C10">
        <w:rPr>
          <w:rStyle w:val="afe"/>
          <w:rFonts w:ascii="Times New Roman" w:hAnsi="Times New Roman" w:cs="Times New Roman"/>
        </w:rPr>
        <w:t>Истцом при подаче настоящего искового заявления понесены затраты по уплате государственной пошлины - в размере [15</w:t>
      </w:r>
      <w:r w:rsidRPr="00611C10">
        <w:t>]</w:t>
      </w:r>
      <w:r w:rsidRPr="00611C10">
        <w:rPr>
          <w:rStyle w:val="afe"/>
          <w:rFonts w:ascii="Times New Roman" w:hAnsi="Times New Roman" w:cs="Times New Roman"/>
        </w:rPr>
        <w:t>.</w:t>
      </w:r>
    </w:p>
    <w:p w:rsidR="002F13E1" w:rsidRPr="00611C10" w:rsidRDefault="007D6C36">
      <w:pPr>
        <w:pStyle w:val="14"/>
        <w:ind w:firstLine="567"/>
        <w:jc w:val="both"/>
        <w:rPr>
          <w:rFonts w:ascii="Times New Roman" w:hAnsi="Times New Roman" w:cs="Times New Roman"/>
        </w:rPr>
      </w:pPr>
      <w:r w:rsidRPr="00611C10">
        <w:rPr>
          <w:rStyle w:val="afe"/>
          <w:rFonts w:ascii="Times New Roman" w:hAnsi="Times New Roman" w:cs="Times New Roman"/>
        </w:rPr>
        <w:t>По требованию одной из сторон договор, может быть, расторгнут по решению суда, при существенном нарушении договора другой стороной. Должник обязан возместить кредитору убытки, причиненные неисполнением или ненадлежащим исполнением обязательства (</w:t>
      </w:r>
      <w:r w:rsidRPr="00611C10">
        <w:rPr>
          <w:rStyle w:val="afe"/>
          <w:rFonts w:ascii="Times New Roman" w:hAnsi="Times New Roman" w:cs="Times New Roman"/>
          <w:u w:val="single"/>
        </w:rPr>
        <w:t>п.1 ст.393</w:t>
      </w:r>
      <w:r w:rsidRPr="00611C10">
        <w:rPr>
          <w:rStyle w:val="afe"/>
          <w:rFonts w:ascii="Times New Roman" w:hAnsi="Times New Roman" w:cs="Times New Roman"/>
        </w:rPr>
        <w:t xml:space="preserve"> ГК РФ), в том числе в случае расторжения договора по этому основанию (</w:t>
      </w:r>
      <w:r w:rsidRPr="00611C10">
        <w:rPr>
          <w:rStyle w:val="afe"/>
          <w:rFonts w:ascii="Times New Roman" w:hAnsi="Times New Roman" w:cs="Times New Roman"/>
          <w:u w:val="single"/>
        </w:rPr>
        <w:t>п.5 ст.453</w:t>
      </w:r>
      <w:r w:rsidRPr="00611C10">
        <w:rPr>
          <w:rStyle w:val="afe"/>
          <w:rFonts w:ascii="Times New Roman" w:hAnsi="Times New Roman" w:cs="Times New Roman"/>
        </w:rPr>
        <w:t xml:space="preserve"> ГК РФ).</w:t>
      </w:r>
    </w:p>
    <w:p w:rsidR="002F13E1" w:rsidRPr="00611C10" w:rsidRDefault="007D6C36">
      <w:pPr>
        <w:pStyle w:val="14"/>
        <w:ind w:firstLine="567"/>
        <w:jc w:val="both"/>
        <w:rPr>
          <w:rFonts w:ascii="Times New Roman" w:hAnsi="Times New Roman" w:cs="Times New Roman"/>
        </w:rPr>
      </w:pPr>
      <w:r w:rsidRPr="00611C10">
        <w:rPr>
          <w:rStyle w:val="afe"/>
          <w:rFonts w:ascii="Times New Roman" w:hAnsi="Times New Roman" w:cs="Times New Roman"/>
        </w:rPr>
        <w:t>Представитель истца по доверенности в судебное заседание не явился, просил рассмотреть дело в его отсутствие.</w:t>
      </w:r>
    </w:p>
    <w:p w:rsidR="002F13E1" w:rsidRPr="00611C10" w:rsidRDefault="007D6C36">
      <w:pPr>
        <w:pStyle w:val="14"/>
        <w:ind w:firstLine="567"/>
        <w:jc w:val="both"/>
        <w:rPr>
          <w:rFonts w:ascii="Times New Roman" w:hAnsi="Times New Roman" w:cs="Times New Roman"/>
        </w:rPr>
      </w:pPr>
      <w:r w:rsidRPr="00611C10">
        <w:rPr>
          <w:rStyle w:val="afe"/>
          <w:rFonts w:ascii="Times New Roman" w:hAnsi="Times New Roman" w:cs="Times New Roman"/>
        </w:rPr>
        <w:t xml:space="preserve">Ответчик [2] надлежаще извещенный о времени и месте рассмотрения дела, в судебное заседание не явилась, суд на основании </w:t>
      </w:r>
      <w:r w:rsidRPr="00611C10">
        <w:rPr>
          <w:rStyle w:val="afe"/>
          <w:rFonts w:ascii="Times New Roman" w:hAnsi="Times New Roman" w:cs="Times New Roman"/>
          <w:u w:val="single"/>
        </w:rPr>
        <w:t>ст.167</w:t>
      </w:r>
      <w:r w:rsidRPr="00611C10">
        <w:rPr>
          <w:rStyle w:val="afe"/>
          <w:rFonts w:ascii="Times New Roman" w:hAnsi="Times New Roman" w:cs="Times New Roman"/>
        </w:rPr>
        <w:t xml:space="preserve"> ГПК РФ определил рассмотреть дело в отсутствие ответчика.</w:t>
      </w:r>
    </w:p>
    <w:p w:rsidR="002F13E1" w:rsidRPr="00611C10" w:rsidRDefault="007D6C36">
      <w:pPr>
        <w:pStyle w:val="14"/>
        <w:ind w:firstLine="567"/>
        <w:jc w:val="both"/>
        <w:rPr>
          <w:rFonts w:ascii="Times New Roman" w:hAnsi="Times New Roman" w:cs="Times New Roman"/>
        </w:rPr>
      </w:pPr>
      <w:r w:rsidRPr="00611C10">
        <w:rPr>
          <w:rStyle w:val="afe"/>
          <w:rFonts w:ascii="Times New Roman" w:hAnsi="Times New Roman" w:cs="Times New Roman"/>
        </w:rPr>
        <w:t>Суд, изучив материалы дела, находит исковые требования обоснованными, подлежащими удовлетворению.</w:t>
      </w:r>
    </w:p>
    <w:p w:rsidR="002F13E1" w:rsidRPr="00611C10" w:rsidRDefault="007D6C36">
      <w:pPr>
        <w:pStyle w:val="14"/>
        <w:ind w:firstLine="567"/>
        <w:jc w:val="both"/>
        <w:rPr>
          <w:rFonts w:ascii="Times New Roman" w:hAnsi="Times New Roman" w:cs="Times New Roman"/>
        </w:rPr>
      </w:pPr>
      <w:r w:rsidRPr="00611C10">
        <w:rPr>
          <w:rStyle w:val="afe"/>
          <w:rFonts w:ascii="Times New Roman" w:hAnsi="Times New Roman" w:cs="Times New Roman"/>
        </w:rPr>
        <w:t xml:space="preserve">Согласно </w:t>
      </w:r>
      <w:r w:rsidRPr="00611C10">
        <w:rPr>
          <w:rStyle w:val="afe"/>
          <w:rFonts w:ascii="Times New Roman" w:hAnsi="Times New Roman" w:cs="Times New Roman"/>
          <w:u w:val="single"/>
        </w:rPr>
        <w:t>ст.309</w:t>
      </w:r>
      <w:r w:rsidRPr="00611C10">
        <w:rPr>
          <w:rStyle w:val="afe"/>
          <w:rFonts w:ascii="Times New Roman" w:hAnsi="Times New Roman" w:cs="Times New Roman"/>
        </w:rPr>
        <w:t xml:space="preserve"> ГК РФ обязательства должны исполняться надлежащим образом в соответствии с условиями обязательства.</w:t>
      </w:r>
    </w:p>
    <w:p w:rsidR="002F13E1" w:rsidRPr="00611C10" w:rsidRDefault="007D6C36">
      <w:pPr>
        <w:pStyle w:val="14"/>
        <w:ind w:firstLine="567"/>
        <w:jc w:val="both"/>
        <w:rPr>
          <w:rFonts w:ascii="Times New Roman" w:hAnsi="Times New Roman" w:cs="Times New Roman"/>
        </w:rPr>
      </w:pPr>
      <w:r w:rsidRPr="00611C10">
        <w:rPr>
          <w:rStyle w:val="afe"/>
          <w:rFonts w:ascii="Times New Roman" w:hAnsi="Times New Roman" w:cs="Times New Roman"/>
        </w:rPr>
        <w:t xml:space="preserve">В силу </w:t>
      </w:r>
      <w:r w:rsidRPr="00611C10">
        <w:rPr>
          <w:rStyle w:val="afe"/>
          <w:rFonts w:ascii="Times New Roman" w:hAnsi="Times New Roman" w:cs="Times New Roman"/>
          <w:u w:val="single"/>
        </w:rPr>
        <w:t>ст.819</w:t>
      </w:r>
      <w:r w:rsidRPr="00611C10">
        <w:rPr>
          <w:rStyle w:val="afe"/>
          <w:rFonts w:ascii="Times New Roman" w:hAnsi="Times New Roman" w:cs="Times New Roman"/>
        </w:rPr>
        <w:t xml:space="preserve"> ГК РФ к отношениям по кредитному договору применяются правила, </w:t>
      </w:r>
      <w:r w:rsidRPr="00611C10">
        <w:rPr>
          <w:rStyle w:val="afe"/>
          <w:rFonts w:ascii="Times New Roman" w:hAnsi="Times New Roman" w:cs="Times New Roman"/>
        </w:rPr>
        <w:lastRenderedPageBreak/>
        <w:t>относящиеся к договору займа.</w:t>
      </w:r>
    </w:p>
    <w:p w:rsidR="002F13E1" w:rsidRPr="00611C10" w:rsidRDefault="007D6C36">
      <w:pPr>
        <w:pStyle w:val="14"/>
        <w:ind w:firstLine="567"/>
        <w:jc w:val="both"/>
        <w:rPr>
          <w:rFonts w:ascii="Times New Roman" w:hAnsi="Times New Roman" w:cs="Times New Roman"/>
        </w:rPr>
      </w:pPr>
      <w:r w:rsidRPr="00611C10">
        <w:rPr>
          <w:rStyle w:val="afe"/>
          <w:rFonts w:ascii="Times New Roman" w:hAnsi="Times New Roman" w:cs="Times New Roman"/>
        </w:rPr>
        <w:t xml:space="preserve">Согласно </w:t>
      </w:r>
      <w:r w:rsidRPr="00611C10">
        <w:rPr>
          <w:rStyle w:val="afe"/>
          <w:rFonts w:ascii="Times New Roman" w:hAnsi="Times New Roman" w:cs="Times New Roman"/>
          <w:u w:val="single"/>
        </w:rPr>
        <w:t>ст.810</w:t>
      </w:r>
      <w:r w:rsidRPr="00611C10">
        <w:rPr>
          <w:rStyle w:val="afe"/>
          <w:rFonts w:ascii="Times New Roman" w:hAnsi="Times New Roman" w:cs="Times New Roman"/>
        </w:rPr>
        <w:t xml:space="preserve"> ГК РФ заемщик обязан возвратить займодавцу полученную сумму займа в сроки и в порядке, которые предусмотрены договором займа.</w:t>
      </w:r>
    </w:p>
    <w:p w:rsidR="002F13E1" w:rsidRPr="00611C10" w:rsidRDefault="007D6C36">
      <w:pPr>
        <w:pStyle w:val="14"/>
        <w:ind w:firstLine="567"/>
        <w:jc w:val="both"/>
        <w:rPr>
          <w:rStyle w:val="afe"/>
          <w:rFonts w:ascii="Times New Roman" w:hAnsi="Times New Roman" w:cs="Times New Roman"/>
        </w:rPr>
      </w:pPr>
      <w:r w:rsidRPr="00611C10">
        <w:rPr>
          <w:rStyle w:val="afe"/>
          <w:rFonts w:ascii="Times New Roman" w:hAnsi="Times New Roman" w:cs="Times New Roman"/>
        </w:rPr>
        <w:t xml:space="preserve">Согласно </w:t>
      </w:r>
      <w:proofErr w:type="gramStart"/>
      <w:r w:rsidRPr="00611C10">
        <w:rPr>
          <w:rStyle w:val="afe"/>
          <w:rFonts w:ascii="Times New Roman" w:hAnsi="Times New Roman" w:cs="Times New Roman"/>
          <w:u w:val="single"/>
        </w:rPr>
        <w:t>п</w:t>
      </w:r>
      <w:proofErr w:type="gramEnd"/>
      <w:r w:rsidRPr="00611C10">
        <w:rPr>
          <w:rStyle w:val="afe"/>
          <w:rFonts w:ascii="Times New Roman" w:hAnsi="Times New Roman" w:cs="Times New Roman"/>
          <w:u w:val="single"/>
        </w:rPr>
        <w:t>,2 ст.811</w:t>
      </w:r>
      <w:r w:rsidRPr="00611C10">
        <w:rPr>
          <w:rStyle w:val="afe"/>
          <w:rFonts w:ascii="Times New Roman" w:hAnsi="Times New Roman" w:cs="Times New Roman"/>
        </w:rPr>
        <w:t xml:space="preserve"> ГК РФ, если договором займа предусмотрено возвращение займа по частям (в рассрочку), то при нарушении заемщиком срока, установленного для возврата очередной части займа, займодавец вправе потребовать досрочного возврата всей оставшейся суммы займа вместе с причитающимися процентами.</w:t>
      </w:r>
    </w:p>
    <w:p w:rsidR="002F13E1" w:rsidRPr="00611C10" w:rsidRDefault="007D6C36">
      <w:pPr>
        <w:pStyle w:val="Default"/>
        <w:ind w:firstLine="708"/>
        <w:jc w:val="both"/>
      </w:pPr>
      <w:r w:rsidRPr="00611C10">
        <w:t>В судебном заседании установлено, что [110] Публичным акционерным обществом "[989]" с одной стороны (далее - Банк, Кредитор, Истец) заключен кредитный договор [2.1] о предоставлении кредита в сумме [111] на приобретение объектов недвижимости -  [112].</w:t>
      </w:r>
    </w:p>
    <w:p w:rsidR="002F13E1" w:rsidRPr="00611C10" w:rsidRDefault="007D6C36">
      <w:pPr>
        <w:pStyle w:val="14"/>
        <w:ind w:firstLine="567"/>
        <w:jc w:val="both"/>
        <w:rPr>
          <w:rFonts w:ascii="Times New Roman" w:hAnsi="Times New Roman" w:cs="Times New Roman"/>
        </w:rPr>
      </w:pPr>
      <w:r w:rsidRPr="00611C10">
        <w:rPr>
          <w:rStyle w:val="afe"/>
          <w:rFonts w:ascii="Times New Roman" w:hAnsi="Times New Roman" w:cs="Times New Roman"/>
        </w:rPr>
        <w:t>Заемщик обязался возвратить кредитору, полученный кредит и уплатить проценты за его пользование в размере, в сроки и на условиях договора.</w:t>
      </w:r>
    </w:p>
    <w:p w:rsidR="002F13E1" w:rsidRPr="00611C10" w:rsidRDefault="007D6C36">
      <w:pPr>
        <w:pStyle w:val="14"/>
        <w:ind w:firstLine="567"/>
        <w:jc w:val="both"/>
        <w:rPr>
          <w:rFonts w:ascii="Times New Roman" w:hAnsi="Times New Roman" w:cs="Times New Roman"/>
        </w:rPr>
      </w:pPr>
      <w:r w:rsidRPr="00611C10">
        <w:rPr>
          <w:rStyle w:val="afe"/>
          <w:rFonts w:ascii="Times New Roman" w:hAnsi="Times New Roman" w:cs="Times New Roman"/>
        </w:rPr>
        <w:t xml:space="preserve">Указанным кредитным договором предусмотрено, что погашение кредита производится заемщиком ежемесячными </w:t>
      </w:r>
      <w:proofErr w:type="spellStart"/>
      <w:r w:rsidRPr="00611C10">
        <w:rPr>
          <w:rStyle w:val="afe"/>
          <w:rFonts w:ascii="Times New Roman" w:hAnsi="Times New Roman" w:cs="Times New Roman"/>
        </w:rPr>
        <w:t>аннуитетными</w:t>
      </w:r>
      <w:proofErr w:type="spellEnd"/>
      <w:r w:rsidRPr="00611C10">
        <w:rPr>
          <w:rStyle w:val="afe"/>
          <w:rFonts w:ascii="Times New Roman" w:hAnsi="Times New Roman" w:cs="Times New Roman"/>
        </w:rPr>
        <w:t xml:space="preserve"> платежами в соответствии с графиком платежей, уплата процентов за пользование кредитом производится заемщиком ежемесячно одновременно с погашением кредита в сроки, определенные графиком платежей.</w:t>
      </w:r>
    </w:p>
    <w:p w:rsidR="002F13E1" w:rsidRPr="00611C10" w:rsidRDefault="007D6C36">
      <w:pPr>
        <w:pStyle w:val="14"/>
        <w:ind w:firstLine="567"/>
        <w:jc w:val="both"/>
        <w:rPr>
          <w:rFonts w:ascii="Times New Roman" w:hAnsi="Times New Roman" w:cs="Times New Roman"/>
        </w:rPr>
      </w:pPr>
      <w:r w:rsidRPr="00611C10">
        <w:rPr>
          <w:rStyle w:val="afe"/>
          <w:rFonts w:ascii="Times New Roman" w:hAnsi="Times New Roman" w:cs="Times New Roman"/>
        </w:rPr>
        <w:t>Согласно п.12 кредитного договора при несвоевременном внесении (перечислении) платежа в погашение кредита и/или уплату процентов за пользование кредитом заёмщик, уплачивает кредитору неустойку в размере [</w:t>
      </w:r>
      <w:r w:rsidRPr="00611C10">
        <w:rPr>
          <w:rStyle w:val="afe"/>
        </w:rPr>
        <w:t>114]</w:t>
      </w:r>
      <w:r w:rsidRPr="00611C10">
        <w:rPr>
          <w:rStyle w:val="afe"/>
          <w:rFonts w:ascii="Times New Roman" w:hAnsi="Times New Roman" w:cs="Times New Roman"/>
        </w:rPr>
        <w:t xml:space="preserve"> годовых</w:t>
      </w:r>
      <w:proofErr w:type="gramStart"/>
      <w:r w:rsidRPr="00611C10">
        <w:rPr>
          <w:rStyle w:val="afe"/>
          <w:rFonts w:ascii="Times New Roman" w:hAnsi="Times New Roman" w:cs="Times New Roman"/>
        </w:rPr>
        <w:t xml:space="preserve"> .</w:t>
      </w:r>
      <w:proofErr w:type="gramEnd"/>
    </w:p>
    <w:p w:rsidR="002F13E1" w:rsidRPr="00611C10" w:rsidRDefault="007D6C36">
      <w:pPr>
        <w:pStyle w:val="14"/>
        <w:ind w:firstLine="567"/>
        <w:jc w:val="both"/>
        <w:rPr>
          <w:rFonts w:ascii="Times New Roman" w:hAnsi="Times New Roman" w:cs="Times New Roman"/>
        </w:rPr>
      </w:pPr>
      <w:r w:rsidRPr="00611C10">
        <w:rPr>
          <w:rStyle w:val="afe"/>
          <w:rFonts w:ascii="Times New Roman" w:hAnsi="Times New Roman" w:cs="Times New Roman"/>
        </w:rPr>
        <w:t xml:space="preserve">Согласно </w:t>
      </w:r>
      <w:r w:rsidRPr="00611C10">
        <w:rPr>
          <w:rStyle w:val="afe"/>
          <w:rFonts w:ascii="Times New Roman" w:hAnsi="Times New Roman" w:cs="Times New Roman"/>
          <w:u w:val="single"/>
        </w:rPr>
        <w:t>ст.330</w:t>
      </w:r>
      <w:r w:rsidRPr="00611C10">
        <w:rPr>
          <w:rStyle w:val="afe"/>
          <w:rFonts w:ascii="Times New Roman" w:hAnsi="Times New Roman" w:cs="Times New Roman"/>
        </w:rPr>
        <w:t xml:space="preserve"> ГК РФ, неустойкой (штрафом, пеней) признается определенная законом или договором денежная сумма, которую должник обязан уплатить кредитору в случае неисполнения или ненадлежащего исполнения обязательства, в частности в случае просрочки исполнения. По требованию об уплате неустойки кредитор не обязан доказывать причинение ему убытков.</w:t>
      </w:r>
    </w:p>
    <w:p w:rsidR="002F13E1" w:rsidRPr="00611C10" w:rsidRDefault="007D6C36">
      <w:pPr>
        <w:pStyle w:val="14"/>
        <w:ind w:firstLine="567"/>
        <w:jc w:val="both"/>
        <w:rPr>
          <w:rStyle w:val="afe"/>
          <w:rFonts w:ascii="Times New Roman" w:hAnsi="Times New Roman" w:cs="Times New Roman"/>
        </w:rPr>
      </w:pPr>
      <w:proofErr w:type="gramStart"/>
      <w:r w:rsidRPr="00611C10">
        <w:rPr>
          <w:rStyle w:val="afe"/>
          <w:rFonts w:ascii="Times New Roman" w:hAnsi="Times New Roman" w:cs="Times New Roman"/>
        </w:rPr>
        <w:t>Пунктом общих условий кредитования предусмотрено, что кредитор может потребовать от заемщика досрочно возвратить всю сумму кредита и уплати, причитающиеся проценты за пользование кредитом, неустойку, предусмотренные условиями кредитного договора, обратить взыскание на заложенное имущество в случае неисполнения или ненадлежащего исполнения (в том числе однократно) заемщиками их обязательств по погашению кредита, и/или уплате процентов за пользование кредитом по договору.</w:t>
      </w:r>
      <w:proofErr w:type="gramEnd"/>
    </w:p>
    <w:p w:rsidR="002F13E1" w:rsidRPr="00611C10" w:rsidRDefault="007D6C36">
      <w:pPr>
        <w:pStyle w:val="14"/>
        <w:ind w:firstLine="567"/>
        <w:jc w:val="both"/>
        <w:rPr>
          <w:rStyle w:val="afe"/>
          <w:rFonts w:ascii="Times New Roman" w:hAnsi="Times New Roman" w:cs="Times New Roman"/>
          <w:color w:val="auto"/>
        </w:rPr>
      </w:pPr>
      <w:r w:rsidRPr="00611C10">
        <w:rPr>
          <w:rStyle w:val="afe"/>
          <w:rFonts w:ascii="Times New Roman" w:hAnsi="Times New Roman" w:cs="Times New Roman"/>
        </w:rPr>
        <w:t xml:space="preserve">Согласно условиям кредитного договора в качестве обеспечения своевременного </w:t>
      </w:r>
      <w:r w:rsidRPr="00611C10">
        <w:rPr>
          <w:rStyle w:val="afe"/>
          <w:rFonts w:ascii="Times New Roman" w:hAnsi="Times New Roman" w:cs="Times New Roman"/>
          <w:color w:val="auto"/>
        </w:rPr>
        <w:t xml:space="preserve">и полного исполнения обязательств по договору заемщик предоставил залог (ипотеку) объектов недвижимости - </w:t>
      </w:r>
      <w:r w:rsidRPr="00611C10">
        <w:rPr>
          <w:rStyle w:val="afe"/>
        </w:rPr>
        <w:t>[1221]</w:t>
      </w:r>
    </w:p>
    <w:p w:rsidR="002F13E1" w:rsidRPr="00611C10" w:rsidRDefault="007D6C36">
      <w:pPr>
        <w:pStyle w:val="14"/>
        <w:ind w:firstLine="567"/>
        <w:jc w:val="both"/>
        <w:rPr>
          <w:rStyle w:val="afe"/>
          <w:rFonts w:ascii="Times New Roman" w:eastAsia="Times New Roman" w:hAnsi="Times New Roman" w:cs="Courier New"/>
          <w:color w:val="000000" w:themeColor="text1"/>
        </w:rPr>
      </w:pPr>
      <w:r w:rsidRPr="00611C10">
        <w:rPr>
          <w:rFonts w:ascii="Times New Roman" w:eastAsia="Times New Roman" w:hAnsi="Times New Roman" w:cs="Courier New"/>
          <w:color w:val="000000" w:themeColor="text1"/>
        </w:rPr>
        <w:t xml:space="preserve">Согласно п. 2 ст. 54 Федерального закона от 16.07.1998 N 102-ФЗ "Об ипотеке (залоге недвижимости)" начальная продажная цена заложенного имущества устанавливается равной восьмидесяти процентам рыночной стоимости такого имущества. Согласно отчёту об оценке № </w:t>
      </w:r>
      <w:r w:rsidRPr="00611C10">
        <w:rPr>
          <w:rStyle w:val="afe"/>
        </w:rPr>
        <w:t>[1223]</w:t>
      </w:r>
      <w:r w:rsidRPr="00611C10">
        <w:rPr>
          <w:rFonts w:ascii="Times New Roman" w:eastAsia="Times New Roman" w:hAnsi="Times New Roman" w:cs="Courier New"/>
          <w:color w:val="000000" w:themeColor="text1"/>
        </w:rPr>
        <w:t>, рыночная стоимость заложенного имущества составляет</w:t>
      </w:r>
      <w:r w:rsidR="00C8010D" w:rsidRPr="00611C10">
        <w:rPr>
          <w:rFonts w:ascii="Times New Roman" w:eastAsia="Times New Roman" w:hAnsi="Times New Roman" w:cs="Courier New"/>
          <w:color w:val="000000" w:themeColor="text1"/>
        </w:rPr>
        <w:t xml:space="preserve"> </w:t>
      </w:r>
      <w:r w:rsidRPr="00611C10">
        <w:rPr>
          <w:rStyle w:val="afe"/>
        </w:rPr>
        <w:t>[1224]</w:t>
      </w:r>
      <w:r w:rsidRPr="00611C10">
        <w:rPr>
          <w:rFonts w:ascii="Times New Roman" w:eastAsia="Times New Roman" w:hAnsi="Times New Roman" w:cs="Courier New"/>
          <w:color w:val="000000" w:themeColor="text1"/>
        </w:rPr>
        <w:t xml:space="preserve">руб. Следовательно, начальная продажная цена должна быть установлена в размере </w:t>
      </w:r>
      <w:r w:rsidRPr="00611C10">
        <w:rPr>
          <w:rStyle w:val="afe"/>
        </w:rPr>
        <w:t>[1225]</w:t>
      </w:r>
      <w:r w:rsidRPr="00611C10">
        <w:rPr>
          <w:rFonts w:ascii="Times New Roman" w:eastAsia="Times New Roman" w:hAnsi="Times New Roman" w:cs="Courier New"/>
          <w:color w:val="000000" w:themeColor="text1"/>
        </w:rPr>
        <w:t xml:space="preserve"> руб</w:t>
      </w:r>
      <w:r w:rsidRPr="00611C10">
        <w:rPr>
          <w:rStyle w:val="afe"/>
          <w:rFonts w:ascii="Times New Roman" w:hAnsi="Times New Roman" w:cs="Times New Roman"/>
          <w:color w:val="000000" w:themeColor="text1"/>
        </w:rPr>
        <w:t>.</w:t>
      </w:r>
    </w:p>
    <w:p w:rsidR="002F13E1" w:rsidRPr="00611C10" w:rsidRDefault="007D6C36">
      <w:pPr>
        <w:pStyle w:val="14"/>
        <w:ind w:firstLine="567"/>
        <w:jc w:val="both"/>
        <w:rPr>
          <w:rFonts w:ascii="Times New Roman" w:hAnsi="Times New Roman"/>
        </w:rPr>
      </w:pPr>
      <w:r w:rsidRPr="00611C10">
        <w:rPr>
          <w:rStyle w:val="afe"/>
          <w:rFonts w:ascii="Times New Roman" w:hAnsi="Times New Roman" w:cs="Times New Roman"/>
          <w:color w:val="auto"/>
        </w:rPr>
        <w:t xml:space="preserve">Судом установлено, что заемщиком [2.1] неоднократно нарушались сроки необходимых платежей, а именно оплаты основного долга и процентов по предоставленному кредиту. </w:t>
      </w:r>
      <w:r w:rsidRPr="00611C10">
        <w:rPr>
          <w:rStyle w:val="afe"/>
          <w:rFonts w:ascii="Times New Roman" w:hAnsi="Times New Roman" w:cs="Times New Roman"/>
        </w:rPr>
        <w:t xml:space="preserve">Задолженность Заемщика по кредитному договору </w:t>
      </w:r>
      <w:r w:rsidRPr="00611C10">
        <w:rPr>
          <w:rFonts w:ascii="Times New Roman" w:eastAsia="Times New Roman" w:hAnsi="Times New Roman"/>
        </w:rPr>
        <w:t>за период с [120] по  [12</w:t>
      </w:r>
      <w:r w:rsidR="005D6D5D" w:rsidRPr="00611C10">
        <w:rPr>
          <w:rFonts w:ascii="Times New Roman" w:eastAsia="Times New Roman" w:hAnsi="Times New Roman"/>
        </w:rPr>
        <w:t>1</w:t>
      </w:r>
      <w:r w:rsidRPr="00611C10">
        <w:rPr>
          <w:rFonts w:ascii="Times New Roman" w:eastAsia="Times New Roman" w:hAnsi="Times New Roman"/>
        </w:rPr>
        <w:t>] (включительно</w:t>
      </w:r>
      <w:r w:rsidRPr="00611C10">
        <w:rPr>
          <w:rStyle w:val="afe"/>
          <w:rFonts w:ascii="Times New Roman" w:hAnsi="Times New Roman" w:cs="Times New Roman"/>
        </w:rPr>
        <w:t>) составляет [1</w:t>
      </w:r>
      <w:r w:rsidRPr="00611C10">
        <w:rPr>
          <w:rFonts w:ascii="Times New Roman" w:eastAsia="Times New Roman" w:hAnsi="Times New Roman"/>
        </w:rPr>
        <w:t>0]</w:t>
      </w:r>
      <w:r w:rsidRPr="00611C10">
        <w:rPr>
          <w:rStyle w:val="afe"/>
          <w:rFonts w:ascii="Times New Roman" w:eastAsia="Times New Roman" w:hAnsi="Times New Roman"/>
        </w:rPr>
        <w:t xml:space="preserve"> </w:t>
      </w:r>
      <w:r w:rsidRPr="00611C10">
        <w:rPr>
          <w:rStyle w:val="afe"/>
          <w:rFonts w:ascii="Times New Roman" w:hAnsi="Times New Roman" w:cs="Times New Roman"/>
        </w:rPr>
        <w:t xml:space="preserve">руб., которая состоит из просроченных процентов </w:t>
      </w:r>
      <w:r w:rsidRPr="00611C10">
        <w:rPr>
          <w:rStyle w:val="afe"/>
          <w:lang w:eastAsia="en-US" w:bidi="en-US"/>
        </w:rPr>
        <w:t>[12]</w:t>
      </w:r>
      <w:r w:rsidRPr="00611C10">
        <w:rPr>
          <w:rStyle w:val="afe"/>
          <w:rFonts w:ascii="Times New Roman" w:eastAsia="Times New Roman" w:hAnsi="Times New Roman"/>
        </w:rPr>
        <w:t xml:space="preserve"> </w:t>
      </w:r>
      <w:r w:rsidRPr="00611C10">
        <w:rPr>
          <w:rStyle w:val="afe"/>
          <w:rFonts w:ascii="Times New Roman" w:hAnsi="Times New Roman" w:cs="Times New Roman"/>
        </w:rPr>
        <w:t xml:space="preserve">руб., просроченного основного долга </w:t>
      </w:r>
      <w:r w:rsidRPr="00611C10">
        <w:rPr>
          <w:rStyle w:val="afe"/>
          <w:lang w:eastAsia="en-US" w:bidi="en-US"/>
        </w:rPr>
        <w:t xml:space="preserve">[11] </w:t>
      </w:r>
      <w:r w:rsidRPr="00611C10">
        <w:rPr>
          <w:rStyle w:val="afe"/>
          <w:rFonts w:ascii="Times New Roman" w:hAnsi="Times New Roman" w:cs="Times New Roman"/>
        </w:rPr>
        <w:t>руб</w:t>
      </w:r>
      <w:r w:rsidRPr="00611C10">
        <w:rPr>
          <w:rFonts w:ascii="Times New Roman" w:hAnsi="Times New Roman"/>
        </w:rPr>
        <w:t xml:space="preserve">. </w:t>
      </w:r>
    </w:p>
    <w:p w:rsidR="002F13E1" w:rsidRPr="00611C10" w:rsidRDefault="007D6C36">
      <w:pPr>
        <w:pStyle w:val="14"/>
        <w:ind w:firstLine="567"/>
        <w:jc w:val="both"/>
        <w:rPr>
          <w:rFonts w:ascii="Times New Roman" w:hAnsi="Times New Roman" w:cs="Times New Roman"/>
        </w:rPr>
      </w:pPr>
      <w:r w:rsidRPr="00611C10">
        <w:rPr>
          <w:rStyle w:val="afe"/>
          <w:rFonts w:ascii="Times New Roman" w:hAnsi="Times New Roman" w:cs="Times New Roman"/>
        </w:rPr>
        <w:t>Истцом было направлено заемщику требование о досрочном возврате суммы кредита, процентов за пользование кредитом и уплате неустойки. Однако</w:t>
      </w:r>
      <w:proofErr w:type="gramStart"/>
      <w:r w:rsidRPr="00611C10">
        <w:rPr>
          <w:rStyle w:val="afe"/>
          <w:rFonts w:ascii="Times New Roman" w:hAnsi="Times New Roman" w:cs="Times New Roman"/>
        </w:rPr>
        <w:t>,</w:t>
      </w:r>
      <w:proofErr w:type="gramEnd"/>
      <w:r w:rsidRPr="00611C10">
        <w:rPr>
          <w:rStyle w:val="afe"/>
          <w:rFonts w:ascii="Times New Roman" w:hAnsi="Times New Roman" w:cs="Times New Roman"/>
        </w:rPr>
        <w:t xml:space="preserve"> до настоящего времени ответчик долг по кредитному договору не погасил.</w:t>
      </w:r>
    </w:p>
    <w:p w:rsidR="002F13E1" w:rsidRPr="00611C10" w:rsidRDefault="007D6C36">
      <w:pPr>
        <w:pStyle w:val="14"/>
        <w:ind w:firstLine="567"/>
        <w:jc w:val="both"/>
        <w:rPr>
          <w:rFonts w:ascii="Times New Roman" w:hAnsi="Times New Roman" w:cs="Times New Roman"/>
        </w:rPr>
      </w:pPr>
      <w:r w:rsidRPr="00611C10">
        <w:rPr>
          <w:rStyle w:val="afe"/>
          <w:rFonts w:ascii="Times New Roman" w:hAnsi="Times New Roman" w:cs="Times New Roman"/>
        </w:rPr>
        <w:t xml:space="preserve">В соответствии со </w:t>
      </w:r>
      <w:r w:rsidRPr="00611C10">
        <w:rPr>
          <w:rStyle w:val="afe"/>
          <w:rFonts w:ascii="Times New Roman" w:hAnsi="Times New Roman" w:cs="Times New Roman"/>
          <w:u w:val="single"/>
        </w:rPr>
        <w:t>ст.348</w:t>
      </w:r>
      <w:r w:rsidRPr="00611C10">
        <w:rPr>
          <w:rStyle w:val="afe"/>
          <w:rFonts w:ascii="Times New Roman" w:hAnsi="Times New Roman" w:cs="Times New Roman"/>
        </w:rPr>
        <w:t xml:space="preserve"> ГК РФ взыскание на заложенное имущество для удовлетворения требований залогодержателя может быть обращено в случае неисполнения или ненадлежащего исполнения должником обеспеченного залогом обязательства.</w:t>
      </w:r>
    </w:p>
    <w:p w:rsidR="002F13E1" w:rsidRPr="00611C10" w:rsidRDefault="007D6C36">
      <w:pPr>
        <w:pStyle w:val="14"/>
        <w:ind w:firstLine="567"/>
        <w:jc w:val="both"/>
        <w:rPr>
          <w:rFonts w:ascii="Times New Roman" w:hAnsi="Times New Roman" w:cs="Times New Roman"/>
        </w:rPr>
      </w:pPr>
      <w:r w:rsidRPr="00611C10">
        <w:rPr>
          <w:rStyle w:val="afe"/>
          <w:rFonts w:ascii="Times New Roman" w:hAnsi="Times New Roman" w:cs="Times New Roman"/>
        </w:rPr>
        <w:t xml:space="preserve">Согласно </w:t>
      </w:r>
      <w:r w:rsidRPr="00611C10">
        <w:rPr>
          <w:rStyle w:val="afe"/>
          <w:rFonts w:ascii="Times New Roman" w:hAnsi="Times New Roman" w:cs="Times New Roman"/>
          <w:u w:val="single"/>
        </w:rPr>
        <w:t>ст.349</w:t>
      </w:r>
      <w:r w:rsidRPr="00611C10">
        <w:rPr>
          <w:rStyle w:val="afe"/>
          <w:rFonts w:ascii="Times New Roman" w:hAnsi="Times New Roman" w:cs="Times New Roman"/>
        </w:rPr>
        <w:t xml:space="preserve"> ГК РФ обращение взыскания на заложенное имущество осуществляется по решению суда, если соглашением залогодателя и залогодержателя не предусмотрен внесудебный порядок обращения взыскания на заложенное имущество.</w:t>
      </w:r>
    </w:p>
    <w:p w:rsidR="002F13E1" w:rsidRPr="00611C10" w:rsidRDefault="007D6C36">
      <w:pPr>
        <w:pStyle w:val="14"/>
        <w:ind w:firstLine="567"/>
        <w:jc w:val="both"/>
        <w:rPr>
          <w:rFonts w:ascii="Times New Roman" w:hAnsi="Times New Roman" w:cs="Times New Roman"/>
        </w:rPr>
      </w:pPr>
      <w:r w:rsidRPr="00611C10">
        <w:rPr>
          <w:rStyle w:val="afe"/>
          <w:rFonts w:ascii="Times New Roman" w:hAnsi="Times New Roman" w:cs="Times New Roman"/>
        </w:rPr>
        <w:t xml:space="preserve">Согласно </w:t>
      </w:r>
      <w:r w:rsidRPr="00611C10">
        <w:rPr>
          <w:rStyle w:val="afe"/>
          <w:rFonts w:ascii="Times New Roman" w:hAnsi="Times New Roman" w:cs="Times New Roman"/>
          <w:u w:val="single"/>
        </w:rPr>
        <w:t>ст.337</w:t>
      </w:r>
      <w:r w:rsidRPr="00611C10">
        <w:rPr>
          <w:rStyle w:val="afe"/>
          <w:rFonts w:ascii="Times New Roman" w:hAnsi="Times New Roman" w:cs="Times New Roman"/>
        </w:rPr>
        <w:t xml:space="preserve"> ГК </w:t>
      </w:r>
      <w:proofErr w:type="gramStart"/>
      <w:r w:rsidRPr="00611C10">
        <w:rPr>
          <w:rStyle w:val="afe"/>
          <w:rFonts w:ascii="Times New Roman" w:hAnsi="Times New Roman" w:cs="Times New Roman"/>
        </w:rPr>
        <w:t>РФ</w:t>
      </w:r>
      <w:proofErr w:type="gramEnd"/>
      <w:r w:rsidRPr="00611C10">
        <w:rPr>
          <w:rStyle w:val="afe"/>
          <w:rFonts w:ascii="Times New Roman" w:hAnsi="Times New Roman" w:cs="Times New Roman"/>
        </w:rPr>
        <w:t xml:space="preserve"> если иное не предусмотрено законом или договором, залог обеспечивает требование в том объеме, какой оно имеет к моменту удовлетворения, в частности проценты, неустойку, возмещение убытков, причиненных просрочкой исполнения, а также возмещение необходимых расходов залогодержателя на содержание предмета залога и связанных с обращением взыскания на предмет залога и его реализацией расходов.</w:t>
      </w:r>
    </w:p>
    <w:p w:rsidR="002F13E1" w:rsidRPr="00611C10" w:rsidRDefault="007D6C36">
      <w:pPr>
        <w:pStyle w:val="14"/>
        <w:ind w:firstLine="567"/>
        <w:jc w:val="both"/>
        <w:rPr>
          <w:rFonts w:ascii="Times New Roman" w:hAnsi="Times New Roman" w:cs="Times New Roman"/>
        </w:rPr>
      </w:pPr>
      <w:proofErr w:type="gramStart"/>
      <w:r w:rsidRPr="00611C10">
        <w:rPr>
          <w:rStyle w:val="afe"/>
          <w:rFonts w:ascii="Times New Roman" w:hAnsi="Times New Roman" w:cs="Times New Roman"/>
        </w:rPr>
        <w:lastRenderedPageBreak/>
        <w:t xml:space="preserve">В соответствии со </w:t>
      </w:r>
      <w:r w:rsidRPr="00611C10">
        <w:rPr>
          <w:rStyle w:val="afe"/>
          <w:rFonts w:ascii="Times New Roman" w:hAnsi="Times New Roman" w:cs="Times New Roman"/>
          <w:u w:val="single"/>
        </w:rPr>
        <w:t>ст.350</w:t>
      </w:r>
      <w:r w:rsidRPr="00611C10">
        <w:rPr>
          <w:rStyle w:val="afe"/>
          <w:rFonts w:ascii="Times New Roman" w:hAnsi="Times New Roman" w:cs="Times New Roman"/>
        </w:rPr>
        <w:t xml:space="preserve"> ГК РФ, реализация заложенного имущества, на которое взыскание обращено на основании решения суда, осуществляется путем продажи с публичных торгов в порядке, установленном настоящим </w:t>
      </w:r>
      <w:r w:rsidRPr="00611C10">
        <w:rPr>
          <w:rStyle w:val="afe"/>
          <w:rFonts w:ascii="Times New Roman" w:hAnsi="Times New Roman" w:cs="Times New Roman"/>
          <w:u w:val="single"/>
        </w:rPr>
        <w:t>Кодексом</w:t>
      </w:r>
      <w:r w:rsidRPr="00611C10">
        <w:rPr>
          <w:rStyle w:val="afe"/>
          <w:rFonts w:ascii="Times New Roman" w:hAnsi="Times New Roman" w:cs="Times New Roman"/>
        </w:rPr>
        <w:t xml:space="preserve"> и процессуальным законодательством, если законом или соглашением между залогодержателем и залогодателем не установлено, что реализация предмета залога осуществляется в порядке, установленном </w:t>
      </w:r>
      <w:r w:rsidRPr="00611C10">
        <w:rPr>
          <w:rStyle w:val="afe"/>
          <w:rFonts w:ascii="Times New Roman" w:hAnsi="Times New Roman" w:cs="Times New Roman"/>
          <w:u w:val="single"/>
        </w:rPr>
        <w:t>абзацами вторым</w:t>
      </w:r>
      <w:r w:rsidRPr="00611C10">
        <w:rPr>
          <w:rStyle w:val="afe"/>
          <w:rFonts w:ascii="Times New Roman" w:hAnsi="Times New Roman" w:cs="Times New Roman"/>
        </w:rPr>
        <w:t xml:space="preserve"> и </w:t>
      </w:r>
      <w:r w:rsidRPr="00611C10">
        <w:rPr>
          <w:rStyle w:val="afe"/>
          <w:rFonts w:ascii="Times New Roman" w:hAnsi="Times New Roman" w:cs="Times New Roman"/>
          <w:u w:val="single"/>
        </w:rPr>
        <w:t>третьим п.2 ст.350.1</w:t>
      </w:r>
      <w:r w:rsidRPr="00611C10">
        <w:rPr>
          <w:rStyle w:val="afe"/>
          <w:rFonts w:ascii="Times New Roman" w:hAnsi="Times New Roman" w:cs="Times New Roman"/>
        </w:rPr>
        <w:t xml:space="preserve"> настоящего Кодекса.</w:t>
      </w:r>
      <w:proofErr w:type="gramEnd"/>
    </w:p>
    <w:p w:rsidR="002F13E1" w:rsidRPr="00611C10" w:rsidRDefault="007D6C36">
      <w:pPr>
        <w:pStyle w:val="14"/>
        <w:ind w:firstLine="567"/>
        <w:jc w:val="both"/>
        <w:rPr>
          <w:rFonts w:ascii="Times New Roman" w:hAnsi="Times New Roman" w:cs="Times New Roman"/>
        </w:rPr>
      </w:pPr>
      <w:r w:rsidRPr="00611C10">
        <w:rPr>
          <w:rStyle w:val="afe"/>
          <w:rFonts w:ascii="Times New Roman" w:hAnsi="Times New Roman" w:cs="Times New Roman"/>
        </w:rPr>
        <w:t xml:space="preserve">Согласно </w:t>
      </w:r>
      <w:r w:rsidRPr="00611C10">
        <w:rPr>
          <w:rStyle w:val="afe"/>
          <w:rFonts w:ascii="Times New Roman" w:hAnsi="Times New Roman" w:cs="Times New Roman"/>
          <w:u w:val="single"/>
        </w:rPr>
        <w:t>ч.1 ст.50</w:t>
      </w:r>
      <w:r w:rsidRPr="00611C10">
        <w:rPr>
          <w:rStyle w:val="afe"/>
          <w:rFonts w:ascii="Times New Roman" w:hAnsi="Times New Roman" w:cs="Times New Roman"/>
        </w:rPr>
        <w:t xml:space="preserve"> Федерального закона от 16.07.1998 №102-ФЗ "Об ипотеке (залоге недвижимости)" залогодержатель вправе обратить взыскание на имущество.</w:t>
      </w:r>
    </w:p>
    <w:p w:rsidR="002F13E1" w:rsidRPr="00611C10" w:rsidRDefault="007D6C36">
      <w:pPr>
        <w:pStyle w:val="14"/>
        <w:ind w:firstLine="567"/>
        <w:jc w:val="both"/>
        <w:rPr>
          <w:rFonts w:ascii="Times New Roman" w:hAnsi="Times New Roman" w:cs="Times New Roman"/>
        </w:rPr>
      </w:pPr>
      <w:r w:rsidRPr="00611C10">
        <w:rPr>
          <w:rStyle w:val="afe"/>
          <w:rFonts w:ascii="Times New Roman" w:hAnsi="Times New Roman" w:cs="Times New Roman"/>
        </w:rPr>
        <w:t>Заложенное по договору об ипотеке, для удовлетворения за счет этого имущества названных в статьях 3 и 4 настоящего Федерального закона требований, вызванных неисполнением или ненадлежащим исполнением обеспеченного ипотекой обязательства, в частности неуплатой или несвоевременной уплатой суммы долга полностью или в части, если договором не предусмотрено иное.</w:t>
      </w:r>
    </w:p>
    <w:p w:rsidR="002F13E1" w:rsidRPr="00611C10" w:rsidRDefault="007D6C36">
      <w:pPr>
        <w:pStyle w:val="14"/>
        <w:ind w:firstLine="567"/>
        <w:jc w:val="both"/>
        <w:rPr>
          <w:rFonts w:ascii="Times New Roman" w:hAnsi="Times New Roman" w:cs="Times New Roman"/>
        </w:rPr>
      </w:pPr>
      <w:proofErr w:type="gramStart"/>
      <w:r w:rsidRPr="00611C10">
        <w:rPr>
          <w:rStyle w:val="afe"/>
          <w:rFonts w:ascii="Times New Roman" w:hAnsi="Times New Roman" w:cs="Times New Roman"/>
        </w:rPr>
        <w:t xml:space="preserve">В силу </w:t>
      </w:r>
      <w:r w:rsidRPr="00611C10">
        <w:rPr>
          <w:rStyle w:val="afe"/>
          <w:rFonts w:ascii="Times New Roman" w:hAnsi="Times New Roman" w:cs="Times New Roman"/>
          <w:u w:val="single"/>
        </w:rPr>
        <w:t>п.2 ст.54</w:t>
      </w:r>
      <w:r w:rsidRPr="00611C10">
        <w:rPr>
          <w:rStyle w:val="afe"/>
          <w:rFonts w:ascii="Times New Roman" w:hAnsi="Times New Roman" w:cs="Times New Roman"/>
        </w:rPr>
        <w:t xml:space="preserve"> Федерального закона от 16.07.1998 М102-ФЗ "Об ипотеке (залоге недвижимости]" - принимая решение об обращении взыскания на заложенное недвижимое имущество, суд должен определить и указать в нем суммы, подлежащие уплате залогодержателю из стоимости заложенного имущества, являющееся предметом ипотеки имущество, из стоимости которого удовлетворяются требования залогодержателя;</w:t>
      </w:r>
      <w:proofErr w:type="gramEnd"/>
      <w:r w:rsidRPr="00611C10">
        <w:rPr>
          <w:rStyle w:val="afe"/>
          <w:rFonts w:ascii="Times New Roman" w:hAnsi="Times New Roman" w:cs="Times New Roman"/>
        </w:rPr>
        <w:t xml:space="preserve"> наименование, место нахождения, кадастровый номер или номер записи о праве в Едином государственном реестре недвижимости заложенного имущества; способ реализации имущества, на которое обращается взыскание; начальную продажную цену заложенного имущества при его реализации.</w:t>
      </w:r>
    </w:p>
    <w:p w:rsidR="002F13E1" w:rsidRPr="00611C10" w:rsidRDefault="007D6C36">
      <w:pPr>
        <w:pStyle w:val="14"/>
        <w:ind w:firstLine="567"/>
        <w:jc w:val="both"/>
        <w:rPr>
          <w:rStyle w:val="afe"/>
          <w:rFonts w:ascii="Times New Roman" w:hAnsi="Times New Roman" w:cs="Times New Roman"/>
        </w:rPr>
      </w:pPr>
      <w:r w:rsidRPr="00611C10">
        <w:rPr>
          <w:rStyle w:val="afe"/>
          <w:rFonts w:ascii="Times New Roman" w:hAnsi="Times New Roman" w:cs="Times New Roman"/>
        </w:rPr>
        <w:t xml:space="preserve">В соответствии с п.4 </w:t>
      </w:r>
      <w:r w:rsidRPr="00611C10">
        <w:rPr>
          <w:rStyle w:val="afe"/>
          <w:rFonts w:ascii="Times New Roman" w:hAnsi="Times New Roman" w:cs="Times New Roman"/>
          <w:u w:val="single"/>
        </w:rPr>
        <w:t>ч.2 ст.54</w:t>
      </w:r>
      <w:r w:rsidRPr="00611C10">
        <w:rPr>
          <w:rStyle w:val="afe"/>
          <w:rFonts w:ascii="Times New Roman" w:hAnsi="Times New Roman" w:cs="Times New Roman"/>
        </w:rPr>
        <w:t xml:space="preserve"> Федерального закона от 16.07.1998 М102-ФЗ "Об ипотеке (залоге недвижимости)" - начальная продажная цена имущества на публичных торгах определяется на основе соглашения между залогодателем и залогодержателем, достигнутого в ходе рассмотрения дела в суде, а в случае спора - самим судом. Если начальная продажная цена заложенного имущества определяется на основании отчета оценщика, она устанавливается равной восьмидесяти процентам рыночной стоимости такого имущества, определенной в отчете оценщика.</w:t>
      </w:r>
    </w:p>
    <w:p w:rsidR="002F13E1" w:rsidRPr="00611C10" w:rsidRDefault="007D6C36">
      <w:pPr>
        <w:pStyle w:val="14"/>
        <w:ind w:firstLine="567"/>
        <w:jc w:val="both"/>
        <w:rPr>
          <w:rFonts w:ascii="Times New Roman" w:hAnsi="Times New Roman" w:cs="Times New Roman"/>
          <w:color w:val="auto"/>
        </w:rPr>
      </w:pPr>
      <w:r w:rsidRPr="00611C10">
        <w:rPr>
          <w:rStyle w:val="afe"/>
          <w:rFonts w:ascii="Times New Roman" w:hAnsi="Times New Roman" w:cs="Times New Roman"/>
          <w:color w:val="auto"/>
        </w:rPr>
        <w:t>Суд считает необходимым начальную продажную цену заложенного имущества установить в размере – [</w:t>
      </w:r>
      <w:r w:rsidRPr="00611C10">
        <w:rPr>
          <w:rStyle w:val="afe"/>
        </w:rPr>
        <w:t>1225</w:t>
      </w:r>
      <w:r w:rsidRPr="00611C10">
        <w:rPr>
          <w:rFonts w:ascii="Times New Roman" w:eastAsia="Times New Roman" w:hAnsi="Times New Roman"/>
        </w:rPr>
        <w:t>]</w:t>
      </w:r>
      <w:r w:rsidRPr="00611C10">
        <w:rPr>
          <w:rStyle w:val="afe"/>
          <w:rFonts w:ascii="Times New Roman" w:hAnsi="Times New Roman" w:cs="Times New Roman"/>
          <w:color w:val="auto"/>
        </w:rPr>
        <w:t>.</w:t>
      </w:r>
    </w:p>
    <w:p w:rsidR="002F13E1" w:rsidRPr="00611C10" w:rsidRDefault="007D6C36">
      <w:pPr>
        <w:pStyle w:val="14"/>
        <w:ind w:firstLine="567"/>
        <w:jc w:val="both"/>
        <w:rPr>
          <w:rFonts w:ascii="Times New Roman" w:hAnsi="Times New Roman" w:cs="Times New Roman"/>
        </w:rPr>
      </w:pPr>
      <w:r w:rsidRPr="00611C10">
        <w:rPr>
          <w:rStyle w:val="afe"/>
          <w:rFonts w:ascii="Times New Roman" w:hAnsi="Times New Roman" w:cs="Times New Roman"/>
        </w:rPr>
        <w:t xml:space="preserve">В силу </w:t>
      </w:r>
      <w:r w:rsidRPr="00611C10">
        <w:rPr>
          <w:rStyle w:val="afe"/>
          <w:rFonts w:ascii="Times New Roman" w:hAnsi="Times New Roman" w:cs="Times New Roman"/>
          <w:u w:val="single"/>
        </w:rPr>
        <w:t>ст.450</w:t>
      </w:r>
      <w:r w:rsidRPr="00611C10">
        <w:rPr>
          <w:rStyle w:val="afe"/>
          <w:rFonts w:ascii="Times New Roman" w:hAnsi="Times New Roman" w:cs="Times New Roman"/>
        </w:rPr>
        <w:t xml:space="preserve"> ГК РФ по требованию одной из сторон </w:t>
      </w:r>
      <w:proofErr w:type="gramStart"/>
      <w:r w:rsidRPr="00611C10">
        <w:rPr>
          <w:rStyle w:val="afe"/>
          <w:rFonts w:ascii="Times New Roman" w:hAnsi="Times New Roman" w:cs="Times New Roman"/>
        </w:rPr>
        <w:t>договор</w:t>
      </w:r>
      <w:proofErr w:type="gramEnd"/>
      <w:r w:rsidRPr="00611C10">
        <w:rPr>
          <w:rStyle w:val="afe"/>
          <w:rFonts w:ascii="Times New Roman" w:hAnsi="Times New Roman" w:cs="Times New Roman"/>
        </w:rPr>
        <w:t xml:space="preserve"> может быть расторгнут при существенном нарушении договора другой стороной. Существенным признается нарушение договора одной сторон, которое влечет для другой стороны такой ущерб, что она в значительной степени лишается того, на что была вправе рассчитывать при заключении договора.</w:t>
      </w:r>
    </w:p>
    <w:p w:rsidR="002F13E1" w:rsidRPr="00611C10" w:rsidRDefault="007D6C36">
      <w:pPr>
        <w:pStyle w:val="14"/>
        <w:ind w:firstLine="567"/>
        <w:jc w:val="both"/>
        <w:rPr>
          <w:rFonts w:ascii="Times New Roman" w:hAnsi="Times New Roman" w:cs="Times New Roman"/>
        </w:rPr>
      </w:pPr>
      <w:r w:rsidRPr="00611C10">
        <w:rPr>
          <w:rStyle w:val="afe"/>
          <w:rFonts w:ascii="Times New Roman" w:hAnsi="Times New Roman" w:cs="Times New Roman"/>
        </w:rPr>
        <w:t xml:space="preserve">Согласно </w:t>
      </w:r>
      <w:r w:rsidRPr="00611C10">
        <w:rPr>
          <w:rStyle w:val="afe"/>
          <w:rFonts w:ascii="Times New Roman" w:hAnsi="Times New Roman" w:cs="Times New Roman"/>
          <w:u w:val="single"/>
        </w:rPr>
        <w:t>ст.451</w:t>
      </w:r>
      <w:r w:rsidRPr="00611C10">
        <w:rPr>
          <w:rStyle w:val="afe"/>
          <w:rFonts w:ascii="Times New Roman" w:hAnsi="Times New Roman" w:cs="Times New Roman"/>
        </w:rPr>
        <w:t xml:space="preserve"> ГК РФ изменение обстоятель</w:t>
      </w:r>
      <w:proofErr w:type="gramStart"/>
      <w:r w:rsidRPr="00611C10">
        <w:rPr>
          <w:rStyle w:val="afe"/>
          <w:rFonts w:ascii="Times New Roman" w:hAnsi="Times New Roman" w:cs="Times New Roman"/>
        </w:rPr>
        <w:t>ств пр</w:t>
      </w:r>
      <w:proofErr w:type="gramEnd"/>
      <w:r w:rsidRPr="00611C10">
        <w:rPr>
          <w:rStyle w:val="afe"/>
          <w:rFonts w:ascii="Times New Roman" w:hAnsi="Times New Roman" w:cs="Times New Roman"/>
        </w:rPr>
        <w:t>изнается существенным, когда они изменились настолько, что, если бы стороны могли это разумно предвидеть, договор вообще не был бы ими заключен.</w:t>
      </w:r>
    </w:p>
    <w:p w:rsidR="002F13E1" w:rsidRPr="00611C10" w:rsidRDefault="007D6C36">
      <w:pPr>
        <w:pStyle w:val="14"/>
        <w:ind w:firstLine="567"/>
        <w:jc w:val="both"/>
        <w:rPr>
          <w:rFonts w:ascii="Times New Roman" w:hAnsi="Times New Roman" w:cs="Times New Roman"/>
        </w:rPr>
      </w:pPr>
      <w:r w:rsidRPr="00611C10">
        <w:rPr>
          <w:rStyle w:val="afe"/>
          <w:rFonts w:ascii="Times New Roman" w:hAnsi="Times New Roman" w:cs="Times New Roman"/>
        </w:rPr>
        <w:t>Судом установлено, что ответчиками существенно нарушены условия кредитного договора - сроки и порядок уплаты основного долга и процентов. В случае если бы Банк мог предвидеть не надлежащее исполнение заемщиком своих обязательств по кредитному договору, то кредитный договор не был бы заключен. При таких обстоятельствах требование Банка о расторжении кредитного договора является обоснованным, законным, подлежит удовлетворению.</w:t>
      </w:r>
    </w:p>
    <w:p w:rsidR="002F13E1" w:rsidRPr="00611C10" w:rsidRDefault="007D6C36">
      <w:pPr>
        <w:pStyle w:val="14"/>
        <w:ind w:firstLine="567"/>
        <w:jc w:val="both"/>
        <w:rPr>
          <w:rFonts w:ascii="Times New Roman" w:hAnsi="Times New Roman" w:cs="Times New Roman"/>
        </w:rPr>
      </w:pPr>
      <w:r w:rsidRPr="00611C10">
        <w:rPr>
          <w:rStyle w:val="afe"/>
          <w:rFonts w:ascii="Times New Roman" w:hAnsi="Times New Roman" w:cs="Times New Roman"/>
        </w:rPr>
        <w:t xml:space="preserve">В силу </w:t>
      </w:r>
      <w:r w:rsidRPr="00611C10">
        <w:rPr>
          <w:rStyle w:val="afe"/>
          <w:rFonts w:ascii="Times New Roman" w:hAnsi="Times New Roman" w:cs="Times New Roman"/>
          <w:u w:val="single"/>
        </w:rPr>
        <w:t>ст.98</w:t>
      </w:r>
      <w:r w:rsidRPr="00611C10">
        <w:rPr>
          <w:rStyle w:val="afe"/>
          <w:rFonts w:ascii="Times New Roman" w:hAnsi="Times New Roman" w:cs="Times New Roman"/>
        </w:rPr>
        <w:t xml:space="preserve"> ГПК РФ с ответчика в пользу истца подлежит взысканию оплаченная истцом при подаче иска госпошлина в сумме [15].</w:t>
      </w:r>
    </w:p>
    <w:p w:rsidR="002F13E1" w:rsidRPr="00611C10" w:rsidRDefault="007D6C36">
      <w:pPr>
        <w:pStyle w:val="14"/>
        <w:spacing w:after="260"/>
        <w:ind w:firstLine="567"/>
        <w:jc w:val="both"/>
        <w:rPr>
          <w:rFonts w:ascii="Times New Roman" w:hAnsi="Times New Roman" w:cs="Times New Roman"/>
        </w:rPr>
      </w:pPr>
      <w:r w:rsidRPr="00611C10">
        <w:rPr>
          <w:rStyle w:val="afe"/>
          <w:rFonts w:ascii="Times New Roman" w:hAnsi="Times New Roman" w:cs="Times New Roman"/>
        </w:rPr>
        <w:t xml:space="preserve">На основании </w:t>
      </w:r>
      <w:proofErr w:type="gramStart"/>
      <w:r w:rsidRPr="00611C10">
        <w:rPr>
          <w:rStyle w:val="afe"/>
          <w:rFonts w:ascii="Times New Roman" w:hAnsi="Times New Roman" w:cs="Times New Roman"/>
        </w:rPr>
        <w:t>изложенного</w:t>
      </w:r>
      <w:proofErr w:type="gramEnd"/>
      <w:r w:rsidRPr="00611C10">
        <w:rPr>
          <w:rStyle w:val="afe"/>
          <w:rFonts w:ascii="Times New Roman" w:hAnsi="Times New Roman" w:cs="Times New Roman"/>
        </w:rPr>
        <w:t xml:space="preserve"> и руководствуясь </w:t>
      </w:r>
      <w:r w:rsidRPr="00611C10">
        <w:rPr>
          <w:rStyle w:val="afe"/>
          <w:rFonts w:ascii="Times New Roman" w:hAnsi="Times New Roman" w:cs="Times New Roman"/>
          <w:u w:val="single"/>
        </w:rPr>
        <w:t>ст.ст.194-198</w:t>
      </w:r>
      <w:r w:rsidRPr="00611C10">
        <w:rPr>
          <w:rStyle w:val="afe"/>
          <w:rFonts w:ascii="Times New Roman" w:hAnsi="Times New Roman" w:cs="Times New Roman"/>
        </w:rPr>
        <w:t xml:space="preserve"> ГПК РФ, суд,</w:t>
      </w:r>
    </w:p>
    <w:p w:rsidR="002F13E1" w:rsidRPr="00611C10" w:rsidRDefault="007D6C36">
      <w:pPr>
        <w:pStyle w:val="14"/>
        <w:ind w:firstLine="0"/>
        <w:jc w:val="center"/>
        <w:rPr>
          <w:rStyle w:val="afe"/>
          <w:rFonts w:ascii="Times New Roman" w:hAnsi="Times New Roman" w:cs="Times New Roman"/>
          <w:b/>
          <w:bCs/>
        </w:rPr>
      </w:pPr>
      <w:r w:rsidRPr="00611C10">
        <w:rPr>
          <w:rStyle w:val="afe"/>
          <w:rFonts w:ascii="Times New Roman" w:hAnsi="Times New Roman" w:cs="Times New Roman"/>
          <w:b/>
          <w:bCs/>
        </w:rPr>
        <w:t>решил:</w:t>
      </w:r>
    </w:p>
    <w:p w:rsidR="002F13E1" w:rsidRPr="00611C10" w:rsidRDefault="002F13E1">
      <w:pPr>
        <w:pStyle w:val="14"/>
        <w:ind w:firstLine="0"/>
        <w:jc w:val="center"/>
        <w:rPr>
          <w:rFonts w:ascii="Times New Roman" w:hAnsi="Times New Roman" w:cs="Times New Roman"/>
        </w:rPr>
      </w:pPr>
    </w:p>
    <w:p w:rsidR="002F13E1" w:rsidRPr="00611C10" w:rsidRDefault="00C8010D">
      <w:pPr>
        <w:pStyle w:val="14"/>
        <w:ind w:firstLine="800"/>
        <w:jc w:val="both"/>
        <w:rPr>
          <w:rFonts w:ascii="Times New Roman" w:hAnsi="Times New Roman" w:cs="Times New Roman"/>
        </w:rPr>
      </w:pPr>
      <w:r w:rsidRPr="00611C10">
        <w:rPr>
          <w:rStyle w:val="afe"/>
          <w:rFonts w:ascii="Times New Roman" w:hAnsi="Times New Roman" w:cs="Times New Roman"/>
        </w:rPr>
        <w:t>Иск</w:t>
      </w:r>
      <w:r w:rsidR="007D6C36" w:rsidRPr="00611C10">
        <w:rPr>
          <w:rStyle w:val="afe"/>
          <w:rFonts w:ascii="Times New Roman" w:hAnsi="Times New Roman" w:cs="Times New Roman"/>
        </w:rPr>
        <w:t xml:space="preserve"> «</w:t>
      </w:r>
      <w:r w:rsidR="008E6BD0" w:rsidRPr="00611C10">
        <w:rPr>
          <w:rStyle w:val="afe"/>
          <w:rFonts w:ascii="Times New Roman" w:hAnsi="Times New Roman" w:cs="Times New Roman"/>
        </w:rPr>
        <w:t>[989]</w:t>
      </w:r>
      <w:r w:rsidR="007D6C36" w:rsidRPr="00611C10">
        <w:rPr>
          <w:rStyle w:val="afe"/>
          <w:rFonts w:ascii="Times New Roman" w:hAnsi="Times New Roman" w:cs="Times New Roman"/>
        </w:rPr>
        <w:t>» о досрочном взыскании с [</w:t>
      </w:r>
      <w:r w:rsidR="00A83DFC" w:rsidRPr="00611C10">
        <w:t>2.1</w:t>
      </w:r>
      <w:r w:rsidR="007D6C36" w:rsidRPr="00611C10">
        <w:rPr>
          <w:rFonts w:ascii="Times New Roman" w:hAnsi="Times New Roman" w:cs="Times New Roman"/>
        </w:rPr>
        <w:t xml:space="preserve">] </w:t>
      </w:r>
      <w:r w:rsidR="007D6C36" w:rsidRPr="00611C10">
        <w:rPr>
          <w:rStyle w:val="afe"/>
          <w:rFonts w:ascii="Times New Roman" w:hAnsi="Times New Roman" w:cs="Times New Roman"/>
        </w:rPr>
        <w:t>задолженности по кредитному договору, расторжении кредитного договора и обращении взыскания на предмет залога (ипотеки) - удовлетворить.</w:t>
      </w:r>
    </w:p>
    <w:p w:rsidR="002F13E1" w:rsidRPr="00611C10" w:rsidRDefault="007D6C36">
      <w:pPr>
        <w:pStyle w:val="14"/>
        <w:ind w:firstLine="800"/>
        <w:jc w:val="both"/>
        <w:rPr>
          <w:rFonts w:ascii="Times New Roman" w:hAnsi="Times New Roman" w:cs="Times New Roman"/>
        </w:rPr>
      </w:pPr>
      <w:r w:rsidRPr="00611C10">
        <w:rPr>
          <w:rStyle w:val="afe"/>
          <w:rFonts w:ascii="Times New Roman" w:hAnsi="Times New Roman" w:cs="Times New Roman"/>
        </w:rPr>
        <w:t>Кредитный договор №</w:t>
      </w:r>
      <w:r w:rsidRPr="00611C10">
        <w:t xml:space="preserve"> </w:t>
      </w:r>
      <w:r w:rsidRPr="00611C10">
        <w:rPr>
          <w:rStyle w:val="afe"/>
        </w:rPr>
        <w:t>[100]</w:t>
      </w:r>
      <w:r w:rsidRPr="00611C10">
        <w:rPr>
          <w:rStyle w:val="afe"/>
          <w:rFonts w:ascii="Times New Roman" w:hAnsi="Times New Roman" w:cs="Times New Roman"/>
        </w:rPr>
        <w:t xml:space="preserve"> заключенный </w:t>
      </w:r>
      <w:r w:rsidRPr="00611C10">
        <w:rPr>
          <w:rStyle w:val="afe"/>
        </w:rPr>
        <w:t>[110]</w:t>
      </w:r>
      <w:r w:rsidRPr="00611C10">
        <w:rPr>
          <w:rStyle w:val="afe"/>
          <w:rFonts w:ascii="Times New Roman" w:hAnsi="Times New Roman" w:cs="Times New Roman"/>
        </w:rPr>
        <w:t xml:space="preserve"> года </w:t>
      </w:r>
      <w:r w:rsidR="00C8010D" w:rsidRPr="00611C10">
        <w:rPr>
          <w:rStyle w:val="afe"/>
          <w:rFonts w:ascii="Times New Roman" w:hAnsi="Times New Roman" w:cs="Times New Roman"/>
        </w:rPr>
        <w:t xml:space="preserve">между </w:t>
      </w:r>
      <w:r w:rsidRPr="00611C10">
        <w:rPr>
          <w:rStyle w:val="afe"/>
          <w:rFonts w:ascii="Times New Roman" w:hAnsi="Times New Roman" w:cs="Times New Roman"/>
        </w:rPr>
        <w:t>«</w:t>
      </w:r>
      <w:r w:rsidR="008E6BD0" w:rsidRPr="00611C10">
        <w:rPr>
          <w:rStyle w:val="afe"/>
          <w:rFonts w:ascii="Times New Roman" w:hAnsi="Times New Roman" w:cs="Times New Roman"/>
        </w:rPr>
        <w:t>[989]</w:t>
      </w:r>
      <w:r w:rsidRPr="00611C10">
        <w:rPr>
          <w:rStyle w:val="afe"/>
          <w:rFonts w:ascii="Times New Roman" w:hAnsi="Times New Roman" w:cs="Times New Roman"/>
        </w:rPr>
        <w:t>» и [2</w:t>
      </w:r>
      <w:r w:rsidR="00A83DFC" w:rsidRPr="00611C10">
        <w:rPr>
          <w:rFonts w:ascii="Times New Roman" w:hAnsi="Times New Roman" w:cs="Times New Roman"/>
        </w:rPr>
        <w:t>.1</w:t>
      </w:r>
      <w:r w:rsidRPr="00611C10">
        <w:rPr>
          <w:rFonts w:ascii="Times New Roman" w:hAnsi="Times New Roman" w:cs="Times New Roman"/>
        </w:rPr>
        <w:t xml:space="preserve">] </w:t>
      </w:r>
      <w:r w:rsidRPr="00611C10">
        <w:rPr>
          <w:rStyle w:val="afe"/>
          <w:rFonts w:ascii="Times New Roman" w:hAnsi="Times New Roman" w:cs="Times New Roman"/>
        </w:rPr>
        <w:t>- расторгнуть.</w:t>
      </w:r>
    </w:p>
    <w:p w:rsidR="002F13E1" w:rsidRPr="00611C10" w:rsidRDefault="007D6C36">
      <w:pPr>
        <w:pStyle w:val="14"/>
        <w:ind w:firstLine="567"/>
        <w:jc w:val="both"/>
        <w:rPr>
          <w:rFonts w:ascii="Times New Roman" w:hAnsi="Times New Roman" w:cs="Times New Roman"/>
        </w:rPr>
      </w:pPr>
      <w:proofErr w:type="gramStart"/>
      <w:r w:rsidRPr="00611C10">
        <w:rPr>
          <w:rStyle w:val="afe"/>
          <w:rFonts w:ascii="Times New Roman" w:hAnsi="Times New Roman" w:cs="Times New Roman"/>
        </w:rPr>
        <w:t xml:space="preserve">Взыскать с </w:t>
      </w:r>
      <w:r w:rsidR="00A83DFC" w:rsidRPr="00611C10">
        <w:rPr>
          <w:rStyle w:val="afe"/>
          <w:rFonts w:ascii="Times New Roman" w:hAnsi="Times New Roman" w:cs="Times New Roman"/>
        </w:rPr>
        <w:t>[2.1</w:t>
      </w:r>
      <w:r w:rsidRPr="00611C10">
        <w:rPr>
          <w:rFonts w:ascii="Times New Roman" w:hAnsi="Times New Roman" w:cs="Times New Roman"/>
        </w:rPr>
        <w:t xml:space="preserve">] </w:t>
      </w:r>
      <w:r w:rsidRPr="00611C10">
        <w:rPr>
          <w:rStyle w:val="afe"/>
          <w:rFonts w:ascii="Times New Roman" w:hAnsi="Times New Roman" w:cs="Times New Roman"/>
        </w:rPr>
        <w:t>в пользу «</w:t>
      </w:r>
      <w:r w:rsidR="008E6BD0" w:rsidRPr="00611C10">
        <w:rPr>
          <w:rStyle w:val="afe"/>
          <w:rFonts w:ascii="Times New Roman" w:hAnsi="Times New Roman" w:cs="Times New Roman"/>
        </w:rPr>
        <w:t>[989]</w:t>
      </w:r>
      <w:r w:rsidRPr="00611C10">
        <w:rPr>
          <w:rStyle w:val="afe"/>
          <w:rFonts w:ascii="Times New Roman" w:hAnsi="Times New Roman" w:cs="Times New Roman"/>
        </w:rPr>
        <w:t xml:space="preserve">» задолженность по кредитному договору № </w:t>
      </w:r>
      <w:r w:rsidRPr="00611C10">
        <w:rPr>
          <w:rStyle w:val="afe"/>
        </w:rPr>
        <w:t>[100]</w:t>
      </w:r>
      <w:r w:rsidRPr="00611C10">
        <w:rPr>
          <w:rStyle w:val="afe"/>
          <w:rFonts w:ascii="Times New Roman" w:hAnsi="Times New Roman" w:cs="Times New Roman"/>
        </w:rPr>
        <w:t xml:space="preserve"> от </w:t>
      </w:r>
      <w:r w:rsidRPr="00611C10">
        <w:rPr>
          <w:rStyle w:val="afe"/>
        </w:rPr>
        <w:t xml:space="preserve">[110] </w:t>
      </w:r>
      <w:r w:rsidRPr="00611C10">
        <w:rPr>
          <w:rStyle w:val="afe"/>
          <w:rFonts w:ascii="Times New Roman" w:hAnsi="Times New Roman" w:cs="Times New Roman"/>
        </w:rPr>
        <w:t xml:space="preserve">г. за период с </w:t>
      </w:r>
      <w:r w:rsidRPr="00611C10">
        <w:rPr>
          <w:rStyle w:val="afe"/>
          <w:lang w:eastAsia="en-US" w:bidi="en-US"/>
        </w:rPr>
        <w:t>[120]</w:t>
      </w:r>
      <w:r w:rsidRPr="00611C10">
        <w:rPr>
          <w:rStyle w:val="afe"/>
          <w:rFonts w:ascii="Times New Roman" w:hAnsi="Times New Roman" w:cs="Times New Roman"/>
        </w:rPr>
        <w:t xml:space="preserve"> по </w:t>
      </w:r>
      <w:r w:rsidRPr="00611C10">
        <w:rPr>
          <w:rStyle w:val="afe"/>
          <w:lang w:eastAsia="en-US" w:bidi="en-US"/>
        </w:rPr>
        <w:t>[121]</w:t>
      </w:r>
      <w:r w:rsidRPr="00611C10">
        <w:rPr>
          <w:rStyle w:val="afe"/>
          <w:rFonts w:ascii="Times New Roman" w:hAnsi="Times New Roman" w:cs="Times New Roman"/>
        </w:rPr>
        <w:t xml:space="preserve"> (включительно) в сумме </w:t>
      </w:r>
      <w:r w:rsidRPr="00611C10">
        <w:rPr>
          <w:rStyle w:val="afe"/>
          <w:lang w:eastAsia="en-US" w:bidi="en-US"/>
        </w:rPr>
        <w:t>[10]</w:t>
      </w:r>
      <w:r w:rsidRPr="00611C10">
        <w:rPr>
          <w:rStyle w:val="afe"/>
          <w:rFonts w:ascii="Times New Roman" w:hAnsi="Times New Roman" w:cs="Times New Roman"/>
        </w:rPr>
        <w:t xml:space="preserve">руб., которая состоит из просроченных процентов </w:t>
      </w:r>
      <w:r w:rsidRPr="00611C10">
        <w:rPr>
          <w:rStyle w:val="afe"/>
          <w:lang w:eastAsia="en-US" w:bidi="en-US"/>
        </w:rPr>
        <w:t>[12]</w:t>
      </w:r>
      <w:r w:rsidRPr="00611C10">
        <w:rPr>
          <w:rStyle w:val="afe"/>
          <w:rFonts w:ascii="Times New Roman" w:hAnsi="Times New Roman" w:cs="Times New Roman"/>
        </w:rPr>
        <w:t>руб., просроченного основного долга</w:t>
      </w:r>
      <w:r w:rsidRPr="00611C10">
        <w:rPr>
          <w:rStyle w:val="afe"/>
          <w:lang w:eastAsia="en-US" w:bidi="en-US"/>
        </w:rPr>
        <w:t>[11]</w:t>
      </w:r>
      <w:r w:rsidRPr="00611C10">
        <w:rPr>
          <w:rStyle w:val="afe"/>
          <w:rFonts w:ascii="Times New Roman" w:hAnsi="Times New Roman" w:cs="Times New Roman"/>
        </w:rPr>
        <w:t xml:space="preserve"> руб.</w:t>
      </w:r>
      <w:r w:rsidRPr="00611C10">
        <w:rPr>
          <w:rFonts w:ascii="Times New Roman" w:hAnsi="Times New Roman"/>
          <w:color w:val="auto"/>
        </w:rPr>
        <w:t xml:space="preserve">, </w:t>
      </w:r>
      <w:r w:rsidRPr="00611C10">
        <w:rPr>
          <w:rStyle w:val="afe"/>
          <w:rFonts w:ascii="Times New Roman" w:hAnsi="Times New Roman" w:cs="Times New Roman"/>
          <w:color w:val="auto"/>
        </w:rPr>
        <w:t xml:space="preserve">расторгнуть </w:t>
      </w:r>
      <w:r w:rsidRPr="00611C10">
        <w:rPr>
          <w:rStyle w:val="afe"/>
          <w:rFonts w:ascii="Times New Roman" w:hAnsi="Times New Roman" w:cs="Times New Roman"/>
        </w:rPr>
        <w:t xml:space="preserve">кредитный договор № </w:t>
      </w:r>
      <w:r w:rsidRPr="00611C10">
        <w:rPr>
          <w:rStyle w:val="afe"/>
        </w:rPr>
        <w:t>[100]</w:t>
      </w:r>
      <w:r w:rsidRPr="00611C10">
        <w:rPr>
          <w:rStyle w:val="afe"/>
          <w:rFonts w:ascii="Times New Roman" w:hAnsi="Times New Roman" w:cs="Times New Roman"/>
        </w:rPr>
        <w:t xml:space="preserve"> от </w:t>
      </w:r>
      <w:r w:rsidRPr="00611C10">
        <w:rPr>
          <w:rStyle w:val="afe"/>
        </w:rPr>
        <w:t>[110]</w:t>
      </w:r>
      <w:r w:rsidRPr="00611C10">
        <w:rPr>
          <w:rFonts w:ascii="Times New Roman" w:eastAsia="Times New Roman" w:hAnsi="Times New Roman"/>
        </w:rPr>
        <w:t xml:space="preserve"> </w:t>
      </w:r>
      <w:r w:rsidRPr="00611C10">
        <w:rPr>
          <w:rStyle w:val="afe"/>
          <w:rFonts w:ascii="Times New Roman" w:hAnsi="Times New Roman" w:cs="Times New Roman"/>
        </w:rPr>
        <w:t xml:space="preserve">г., заключённый </w:t>
      </w:r>
      <w:r w:rsidR="008E6BD0" w:rsidRPr="00611C10">
        <w:rPr>
          <w:rStyle w:val="afe"/>
          <w:rFonts w:ascii="Times New Roman" w:hAnsi="Times New Roman" w:cs="Times New Roman"/>
        </w:rPr>
        <w:t>[989]</w:t>
      </w:r>
      <w:r w:rsidRPr="00611C10">
        <w:rPr>
          <w:rStyle w:val="afe"/>
          <w:rFonts w:ascii="Times New Roman" w:hAnsi="Times New Roman" w:cs="Times New Roman"/>
        </w:rPr>
        <w:t xml:space="preserve"> России с [2</w:t>
      </w:r>
      <w:r w:rsidR="00A83DFC" w:rsidRPr="00611C10">
        <w:rPr>
          <w:rStyle w:val="afe"/>
          <w:rFonts w:ascii="Times New Roman" w:hAnsi="Times New Roman" w:cs="Times New Roman"/>
        </w:rPr>
        <w:t>.1</w:t>
      </w:r>
      <w:r w:rsidRPr="00611C10">
        <w:rPr>
          <w:rFonts w:ascii="Times New Roman" w:hAnsi="Times New Roman" w:cs="Times New Roman"/>
        </w:rPr>
        <w:t>]</w:t>
      </w:r>
      <w:r w:rsidRPr="00611C10">
        <w:rPr>
          <w:rStyle w:val="afe"/>
          <w:rFonts w:ascii="Times New Roman" w:hAnsi="Times New Roman" w:cs="Times New Roman"/>
        </w:rPr>
        <w:t xml:space="preserve">, обратить взыскание в пользу Публичного </w:t>
      </w:r>
      <w:r w:rsidRPr="00611C10">
        <w:rPr>
          <w:rStyle w:val="afe"/>
          <w:rFonts w:ascii="Times New Roman" w:hAnsi="Times New Roman" w:cs="Times New Roman"/>
        </w:rPr>
        <w:lastRenderedPageBreak/>
        <w:t xml:space="preserve">акционерного общества Сбербанк на имущество </w:t>
      </w:r>
      <w:r w:rsidR="00A83DFC" w:rsidRPr="00611C10">
        <w:rPr>
          <w:rStyle w:val="afe"/>
          <w:rFonts w:ascii="Times New Roman" w:hAnsi="Times New Roman" w:cs="Times New Roman"/>
        </w:rPr>
        <w:t>[2.1</w:t>
      </w:r>
      <w:proofErr w:type="gramEnd"/>
      <w:r w:rsidRPr="00611C10">
        <w:rPr>
          <w:rFonts w:ascii="Times New Roman" w:hAnsi="Times New Roman" w:cs="Times New Roman"/>
        </w:rPr>
        <w:t>]</w:t>
      </w:r>
      <w:r w:rsidRPr="00611C10">
        <w:rPr>
          <w:rStyle w:val="afe"/>
          <w:rFonts w:ascii="Times New Roman" w:hAnsi="Times New Roman" w:cs="Times New Roman"/>
        </w:rPr>
        <w:t xml:space="preserve">, </w:t>
      </w:r>
      <w:proofErr w:type="gramStart"/>
      <w:r w:rsidRPr="00611C10">
        <w:rPr>
          <w:rStyle w:val="afe"/>
          <w:rFonts w:ascii="Times New Roman" w:hAnsi="Times New Roman" w:cs="Times New Roman"/>
        </w:rPr>
        <w:t>являющееся</w:t>
      </w:r>
      <w:proofErr w:type="gramEnd"/>
      <w:r w:rsidRPr="00611C10">
        <w:rPr>
          <w:rStyle w:val="afe"/>
          <w:rFonts w:ascii="Times New Roman" w:hAnsi="Times New Roman" w:cs="Times New Roman"/>
        </w:rPr>
        <w:t xml:space="preserve"> предметом ипотеки в силу закона, а именно, на:</w:t>
      </w:r>
    </w:p>
    <w:p w:rsidR="002F13E1" w:rsidRPr="00611C10" w:rsidRDefault="007D6C36">
      <w:pPr>
        <w:pStyle w:val="14"/>
        <w:ind w:firstLine="567"/>
        <w:jc w:val="both"/>
        <w:rPr>
          <w:rFonts w:ascii="Times New Roman" w:eastAsia="Times New Roman" w:hAnsi="Times New Roman"/>
        </w:rPr>
      </w:pPr>
      <w:r w:rsidRPr="00611C10">
        <w:rPr>
          <w:rStyle w:val="afe"/>
          <w:rFonts w:ascii="Times New Roman" w:hAnsi="Times New Roman" w:cs="Times New Roman"/>
        </w:rPr>
        <w:t>[</w:t>
      </w:r>
      <w:r w:rsidRPr="00611C10">
        <w:rPr>
          <w:rStyle w:val="afe"/>
        </w:rPr>
        <w:t>1221</w:t>
      </w:r>
      <w:r w:rsidRPr="00611C10">
        <w:rPr>
          <w:rFonts w:ascii="Times New Roman" w:eastAsia="Times New Roman" w:hAnsi="Times New Roman"/>
        </w:rPr>
        <w:t>]</w:t>
      </w:r>
    </w:p>
    <w:p w:rsidR="002F13E1" w:rsidRPr="00611C10" w:rsidRDefault="007D6C36">
      <w:pPr>
        <w:ind w:firstLine="567"/>
        <w:jc w:val="both"/>
        <w:rPr>
          <w:rFonts w:ascii="Times New Roman" w:eastAsia="Times New Roman" w:hAnsi="Times New Roman" w:cs="Times New Roman"/>
        </w:rPr>
      </w:pPr>
      <w:r w:rsidRPr="00611C10">
        <w:rPr>
          <w:rStyle w:val="afe"/>
          <w:rFonts w:ascii="Times New Roman" w:hAnsi="Times New Roman" w:cs="Times New Roman"/>
        </w:rPr>
        <w:t xml:space="preserve">установить начальную продажную цену заложенного имущества </w:t>
      </w:r>
      <w:r w:rsidRPr="00611C10">
        <w:rPr>
          <w:rFonts w:ascii="Times New Roman" w:eastAsia="Times New Roman" w:hAnsi="Times New Roman" w:cs="Times New Roman"/>
        </w:rPr>
        <w:t xml:space="preserve">в размере </w:t>
      </w:r>
      <w:r w:rsidRPr="00611C10">
        <w:rPr>
          <w:rStyle w:val="afe"/>
        </w:rPr>
        <w:t>[1225]</w:t>
      </w:r>
      <w:r w:rsidRPr="00611C10">
        <w:rPr>
          <w:rStyle w:val="afe"/>
          <w:rFonts w:ascii="Times New Roman" w:hAnsi="Times New Roman" w:cs="Times New Roman"/>
        </w:rPr>
        <w:t xml:space="preserve">, взыскать в пользу Публичного Акционерного Общества Сбербанк с </w:t>
      </w:r>
      <w:r w:rsidR="00A83DFC" w:rsidRPr="00611C10">
        <w:rPr>
          <w:rStyle w:val="afe"/>
          <w:rFonts w:ascii="Times New Roman" w:hAnsi="Times New Roman" w:cs="Times New Roman"/>
        </w:rPr>
        <w:t>[2.1</w:t>
      </w:r>
      <w:r w:rsidRPr="00611C10">
        <w:rPr>
          <w:rFonts w:ascii="Times New Roman" w:hAnsi="Times New Roman" w:cs="Times New Roman"/>
        </w:rPr>
        <w:t>]</w:t>
      </w:r>
      <w:r w:rsidRPr="00611C10">
        <w:rPr>
          <w:rStyle w:val="afe"/>
          <w:rFonts w:ascii="Times New Roman" w:hAnsi="Times New Roman" w:cs="Times New Roman"/>
        </w:rPr>
        <w:t xml:space="preserve"> расходы по оплате государственной пошлины в сумме [15</w:t>
      </w:r>
      <w:r w:rsidRPr="00611C10">
        <w:rPr>
          <w:rFonts w:ascii="Times New Roman" w:eastAsia="Times New Roman" w:hAnsi="Times New Roman" w:cs="Times New Roman"/>
        </w:rPr>
        <w:t>], расходы за проведение досудебной экспертизы [</w:t>
      </w:r>
      <w:r w:rsidRPr="00611C10">
        <w:rPr>
          <w:rStyle w:val="afe"/>
          <w:rFonts w:ascii="Times New Roman" w:hAnsi="Times New Roman" w:cs="Times New Roman"/>
        </w:rPr>
        <w:t>16</w:t>
      </w:r>
      <w:r w:rsidRPr="00611C10">
        <w:rPr>
          <w:rFonts w:ascii="Times New Roman" w:eastAsia="Times New Roman" w:hAnsi="Times New Roman" w:cs="Times New Roman"/>
        </w:rPr>
        <w:t>].</w:t>
      </w:r>
    </w:p>
    <w:p w:rsidR="002F13E1" w:rsidRPr="00611C10" w:rsidRDefault="007D6C36">
      <w:pPr>
        <w:pStyle w:val="14"/>
        <w:ind w:firstLine="720"/>
        <w:jc w:val="both"/>
        <w:rPr>
          <w:rStyle w:val="afe"/>
          <w:rFonts w:ascii="Times New Roman" w:hAnsi="Times New Roman" w:cs="Times New Roman"/>
        </w:rPr>
      </w:pPr>
      <w:r w:rsidRPr="00611C10">
        <w:rPr>
          <w:rStyle w:val="afe"/>
          <w:rFonts w:ascii="Times New Roman" w:hAnsi="Times New Roman" w:cs="Times New Roman"/>
        </w:rPr>
        <w:t>Определить способ реализации заложенного имущества - путем продажи с публичных торгов.</w:t>
      </w:r>
    </w:p>
    <w:p w:rsidR="002F13E1" w:rsidRPr="00611C10" w:rsidRDefault="007D6C36">
      <w:pPr>
        <w:pStyle w:val="14"/>
        <w:ind w:firstLine="720"/>
        <w:jc w:val="both"/>
        <w:rPr>
          <w:rFonts w:ascii="Times New Roman" w:hAnsi="Times New Roman" w:cs="Times New Roman"/>
        </w:rPr>
      </w:pPr>
      <w:r w:rsidRPr="00611C10">
        <w:rPr>
          <w:rStyle w:val="afe"/>
          <w:rFonts w:ascii="Times New Roman" w:hAnsi="Times New Roman" w:cs="Times New Roman"/>
        </w:rPr>
        <w:t xml:space="preserve">Решение может быть обжаловано в Ростовский </w:t>
      </w:r>
      <w:r w:rsidRPr="00611C10">
        <w:rPr>
          <w:rStyle w:val="afe"/>
          <w:rFonts w:ascii="Times New Roman" w:hAnsi="Times New Roman" w:cs="Times New Roman"/>
          <w:color w:val="auto"/>
        </w:rPr>
        <w:t xml:space="preserve">Областной Суд </w:t>
      </w:r>
      <w:r w:rsidRPr="00611C10">
        <w:rPr>
          <w:rStyle w:val="afe"/>
          <w:rFonts w:ascii="Times New Roman" w:hAnsi="Times New Roman" w:cs="Times New Roman"/>
        </w:rPr>
        <w:t>в течение месяца со дня его принятия в окончательной форме.</w:t>
      </w:r>
    </w:p>
    <w:p w:rsidR="002F13E1" w:rsidRPr="00611C10" w:rsidRDefault="002F13E1">
      <w:pPr>
        <w:pStyle w:val="14"/>
        <w:ind w:firstLine="720"/>
        <w:jc w:val="both"/>
        <w:rPr>
          <w:rStyle w:val="afe"/>
          <w:rFonts w:ascii="Times New Roman" w:hAnsi="Times New Roman" w:cs="Times New Roman"/>
        </w:rPr>
      </w:pPr>
    </w:p>
    <w:p w:rsidR="002F13E1" w:rsidRPr="00611C10" w:rsidRDefault="007D6C36">
      <w:pPr>
        <w:pStyle w:val="14"/>
        <w:ind w:firstLine="0"/>
        <w:jc w:val="both"/>
        <w:rPr>
          <w:rStyle w:val="afe"/>
          <w:rFonts w:ascii="Times New Roman" w:hAnsi="Times New Roman" w:cs="Times New Roman"/>
        </w:rPr>
      </w:pPr>
      <w:r w:rsidRPr="00611C10">
        <w:rPr>
          <w:rStyle w:val="afe"/>
          <w:rFonts w:ascii="Times New Roman" w:hAnsi="Times New Roman" w:cs="Times New Roman"/>
        </w:rPr>
        <w:t xml:space="preserve">Председательствующий:                                 </w:t>
      </w:r>
      <w:r w:rsidR="008E6BD0" w:rsidRPr="00611C10">
        <w:rPr>
          <w:rStyle w:val="afe"/>
          <w:rFonts w:ascii="Times New Roman" w:hAnsi="Times New Roman" w:cs="Times New Roman"/>
          <w:lang w:val="en-US"/>
        </w:rPr>
        <w:t xml:space="preserve">                  </w:t>
      </w:r>
      <w:r w:rsidRPr="00611C10">
        <w:rPr>
          <w:rStyle w:val="afe"/>
          <w:rFonts w:ascii="Times New Roman" w:hAnsi="Times New Roman" w:cs="Times New Roman"/>
        </w:rPr>
        <w:t xml:space="preserve">                                           </w:t>
      </w:r>
      <w:r w:rsidR="008E6BD0" w:rsidRPr="00611C10">
        <w:rPr>
          <w:rStyle w:val="afe"/>
          <w:rFonts w:ascii="Times New Roman" w:hAnsi="Times New Roman" w:cs="Times New Roman"/>
          <w:lang w:val="en-US"/>
        </w:rPr>
        <w:t>[415]</w:t>
      </w:r>
      <w:r w:rsidRPr="00611C10">
        <w:rPr>
          <w:rFonts w:ascii="Times New Roman" w:hAnsi="Times New Roman" w:cs="Times New Roman"/>
        </w:rPr>
        <w:t xml:space="preserve"> </w:t>
      </w:r>
    </w:p>
    <w:p w:rsidR="002F13E1" w:rsidRPr="00611C10" w:rsidRDefault="002F13E1">
      <w:pPr>
        <w:pStyle w:val="14"/>
        <w:ind w:firstLine="0"/>
        <w:jc w:val="both"/>
        <w:rPr>
          <w:rStyle w:val="afe"/>
          <w:rFonts w:ascii="Times New Roman" w:hAnsi="Times New Roman" w:cs="Times New Roman"/>
        </w:rPr>
      </w:pPr>
    </w:p>
    <w:p w:rsidR="002F13E1" w:rsidRPr="00611C10" w:rsidRDefault="007D6C36">
      <w:pPr>
        <w:pStyle w:val="14"/>
        <w:ind w:firstLine="0"/>
        <w:jc w:val="both"/>
        <w:rPr>
          <w:rStyle w:val="afe"/>
          <w:rFonts w:ascii="Times New Roman" w:hAnsi="Times New Roman" w:cs="Times New Roman"/>
          <w:b/>
        </w:rPr>
      </w:pPr>
      <w:r w:rsidRPr="00611C10">
        <w:rPr>
          <w:rStyle w:val="afe"/>
          <w:rFonts w:ascii="Times New Roman" w:hAnsi="Times New Roman" w:cs="Times New Roman"/>
          <w:b/>
        </w:rPr>
        <w:t>Копия верна:</w:t>
      </w:r>
    </w:p>
    <w:p w:rsidR="002F13E1" w:rsidRPr="008E6BD0" w:rsidRDefault="007D6C36">
      <w:pPr>
        <w:pStyle w:val="14"/>
        <w:ind w:firstLine="0"/>
        <w:jc w:val="both"/>
        <w:rPr>
          <w:rStyle w:val="afe"/>
          <w:rFonts w:ascii="Times New Roman" w:hAnsi="Times New Roman" w:cs="Times New Roman"/>
          <w:b/>
          <w:lang w:val="en-US"/>
        </w:rPr>
      </w:pPr>
      <w:r w:rsidRPr="00611C10">
        <w:rPr>
          <w:rStyle w:val="afe"/>
          <w:rFonts w:ascii="Times New Roman" w:hAnsi="Times New Roman" w:cs="Times New Roman"/>
          <w:b/>
        </w:rPr>
        <w:t xml:space="preserve">Судья                                                                                                                             </w:t>
      </w:r>
      <w:r w:rsidR="008E6BD0" w:rsidRPr="00611C10">
        <w:rPr>
          <w:rStyle w:val="afe"/>
          <w:rFonts w:ascii="Times New Roman" w:hAnsi="Times New Roman" w:cs="Times New Roman"/>
          <w:b/>
          <w:lang w:val="en-US"/>
        </w:rPr>
        <w:t>[415]</w:t>
      </w:r>
      <w:bookmarkStart w:id="0" w:name="_GoBack"/>
      <w:bookmarkEnd w:id="0"/>
    </w:p>
    <w:p w:rsidR="002F13E1" w:rsidRDefault="002F13E1">
      <w:pPr>
        <w:pStyle w:val="14"/>
        <w:ind w:firstLine="0"/>
        <w:jc w:val="both"/>
        <w:rPr>
          <w:rStyle w:val="afe"/>
          <w:rFonts w:ascii="Times New Roman" w:hAnsi="Times New Roman" w:cs="Times New Roman"/>
          <w:b/>
        </w:rPr>
      </w:pPr>
    </w:p>
    <w:sectPr w:rsidR="002F13E1">
      <w:pgSz w:w="11900" w:h="16840"/>
      <w:pgMar w:top="321" w:right="775" w:bottom="507" w:left="1050" w:header="0" w:footer="7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3C1D" w:rsidRDefault="00233C1D">
      <w:r>
        <w:separator/>
      </w:r>
    </w:p>
  </w:endnote>
  <w:endnote w:type="continuationSeparator" w:id="0">
    <w:p w:rsidR="00233C1D" w:rsidRDefault="00233C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3C1D" w:rsidRDefault="00233C1D"/>
  </w:footnote>
  <w:footnote w:type="continuationSeparator" w:id="0">
    <w:p w:rsidR="00233C1D" w:rsidRDefault="00233C1D"/>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3E41CD"/>
    <w:multiLevelType w:val="hybridMultilevel"/>
    <w:tmpl w:val="15CCBA02"/>
    <w:lvl w:ilvl="0" w:tplc="4E5A5B48">
      <w:start w:val="1"/>
      <w:numFmt w:val="bullet"/>
      <w:lvlText w:val="•"/>
      <w:lvlJc w:val="left"/>
      <w:rPr>
        <w:rFonts w:ascii="Arial" w:eastAsia="Arial" w:hAnsi="Arial" w:cs="Arial"/>
        <w:b w:val="0"/>
        <w:bCs w:val="0"/>
        <w:i w:val="0"/>
        <w:iCs w:val="0"/>
        <w:smallCaps w:val="0"/>
        <w:strike w:val="0"/>
        <w:color w:val="000000"/>
        <w:spacing w:val="0"/>
        <w:position w:val="0"/>
        <w:sz w:val="20"/>
        <w:szCs w:val="20"/>
        <w:u w:val="none"/>
        <w:shd w:val="clear" w:color="auto" w:fill="auto"/>
        <w:lang w:val="ru-RU" w:eastAsia="ru-RU" w:bidi="ru-RU"/>
      </w:rPr>
    </w:lvl>
    <w:lvl w:ilvl="1" w:tplc="52AC0306">
      <w:start w:val="1"/>
      <w:numFmt w:val="bullet"/>
      <w:lvlText w:val="o"/>
      <w:lvlJc w:val="left"/>
      <w:pPr>
        <w:ind w:left="1440" w:hanging="360"/>
      </w:pPr>
      <w:rPr>
        <w:rFonts w:ascii="Courier New" w:eastAsia="Courier New" w:hAnsi="Courier New" w:cs="Courier New" w:hint="default"/>
      </w:rPr>
    </w:lvl>
    <w:lvl w:ilvl="2" w:tplc="3468EC4E">
      <w:start w:val="1"/>
      <w:numFmt w:val="bullet"/>
      <w:lvlText w:val="§"/>
      <w:lvlJc w:val="left"/>
      <w:pPr>
        <w:ind w:left="2160" w:hanging="360"/>
      </w:pPr>
      <w:rPr>
        <w:rFonts w:ascii="Wingdings" w:eastAsia="Wingdings" w:hAnsi="Wingdings" w:cs="Wingdings" w:hint="default"/>
      </w:rPr>
    </w:lvl>
    <w:lvl w:ilvl="3" w:tplc="2F3A3EAA">
      <w:start w:val="1"/>
      <w:numFmt w:val="bullet"/>
      <w:lvlText w:val="·"/>
      <w:lvlJc w:val="left"/>
      <w:pPr>
        <w:ind w:left="2880" w:hanging="360"/>
      </w:pPr>
      <w:rPr>
        <w:rFonts w:ascii="Symbol" w:eastAsia="Symbol" w:hAnsi="Symbol" w:cs="Symbol" w:hint="default"/>
      </w:rPr>
    </w:lvl>
    <w:lvl w:ilvl="4" w:tplc="8A185D86">
      <w:start w:val="1"/>
      <w:numFmt w:val="bullet"/>
      <w:lvlText w:val="o"/>
      <w:lvlJc w:val="left"/>
      <w:pPr>
        <w:ind w:left="3600" w:hanging="360"/>
      </w:pPr>
      <w:rPr>
        <w:rFonts w:ascii="Courier New" w:eastAsia="Courier New" w:hAnsi="Courier New" w:cs="Courier New" w:hint="default"/>
      </w:rPr>
    </w:lvl>
    <w:lvl w:ilvl="5" w:tplc="42A874E0">
      <w:start w:val="1"/>
      <w:numFmt w:val="bullet"/>
      <w:lvlText w:val="§"/>
      <w:lvlJc w:val="left"/>
      <w:pPr>
        <w:ind w:left="4320" w:hanging="360"/>
      </w:pPr>
      <w:rPr>
        <w:rFonts w:ascii="Wingdings" w:eastAsia="Wingdings" w:hAnsi="Wingdings" w:cs="Wingdings" w:hint="default"/>
      </w:rPr>
    </w:lvl>
    <w:lvl w:ilvl="6" w:tplc="36CC95AC">
      <w:start w:val="1"/>
      <w:numFmt w:val="bullet"/>
      <w:lvlText w:val="·"/>
      <w:lvlJc w:val="left"/>
      <w:pPr>
        <w:ind w:left="5040" w:hanging="360"/>
      </w:pPr>
      <w:rPr>
        <w:rFonts w:ascii="Symbol" w:eastAsia="Symbol" w:hAnsi="Symbol" w:cs="Symbol" w:hint="default"/>
      </w:rPr>
    </w:lvl>
    <w:lvl w:ilvl="7" w:tplc="5EBEF99A">
      <w:start w:val="1"/>
      <w:numFmt w:val="bullet"/>
      <w:lvlText w:val="o"/>
      <w:lvlJc w:val="left"/>
      <w:pPr>
        <w:ind w:left="5760" w:hanging="360"/>
      </w:pPr>
      <w:rPr>
        <w:rFonts w:ascii="Courier New" w:eastAsia="Courier New" w:hAnsi="Courier New" w:cs="Courier New" w:hint="default"/>
      </w:rPr>
    </w:lvl>
    <w:lvl w:ilvl="8" w:tplc="27DCAC18">
      <w:start w:val="1"/>
      <w:numFmt w:val="bullet"/>
      <w:lvlText w:val="§"/>
      <w:lvlJc w:val="left"/>
      <w:pPr>
        <w:ind w:left="6480" w:hanging="360"/>
      </w:pPr>
      <w:rPr>
        <w:rFonts w:ascii="Wingdings" w:eastAsia="Wingdings" w:hAnsi="Wingdings" w:cs="Wingdings" w:hint="default"/>
      </w:rPr>
    </w:lvl>
  </w:abstractNum>
  <w:abstractNum w:abstractNumId="1">
    <w:nsid w:val="1917419A"/>
    <w:multiLevelType w:val="hybridMultilevel"/>
    <w:tmpl w:val="0698611C"/>
    <w:lvl w:ilvl="0" w:tplc="F0FEEDCA">
      <w:start w:val="1"/>
      <w:numFmt w:val="bullet"/>
      <w:lvlText w:val="•"/>
      <w:lvlJc w:val="left"/>
      <w:rPr>
        <w:rFonts w:ascii="Arial" w:eastAsia="Arial" w:hAnsi="Arial" w:cs="Arial"/>
        <w:b w:val="0"/>
        <w:bCs w:val="0"/>
        <w:i w:val="0"/>
        <w:iCs w:val="0"/>
        <w:smallCaps w:val="0"/>
        <w:strike w:val="0"/>
        <w:color w:val="000000"/>
        <w:spacing w:val="0"/>
        <w:position w:val="0"/>
        <w:sz w:val="20"/>
        <w:szCs w:val="20"/>
        <w:u w:val="none"/>
        <w:shd w:val="clear" w:color="auto" w:fill="auto"/>
        <w:lang w:val="ru-RU" w:eastAsia="ru-RU" w:bidi="ru-RU"/>
      </w:rPr>
    </w:lvl>
    <w:lvl w:ilvl="1" w:tplc="27C2BD5A">
      <w:start w:val="1"/>
      <w:numFmt w:val="bullet"/>
      <w:lvlText w:val="o"/>
      <w:lvlJc w:val="left"/>
      <w:pPr>
        <w:ind w:left="1440" w:hanging="360"/>
      </w:pPr>
      <w:rPr>
        <w:rFonts w:ascii="Courier New" w:eastAsia="Courier New" w:hAnsi="Courier New" w:cs="Courier New" w:hint="default"/>
      </w:rPr>
    </w:lvl>
    <w:lvl w:ilvl="2" w:tplc="B9103F76">
      <w:start w:val="1"/>
      <w:numFmt w:val="bullet"/>
      <w:lvlText w:val="§"/>
      <w:lvlJc w:val="left"/>
      <w:pPr>
        <w:ind w:left="2160" w:hanging="360"/>
      </w:pPr>
      <w:rPr>
        <w:rFonts w:ascii="Wingdings" w:eastAsia="Wingdings" w:hAnsi="Wingdings" w:cs="Wingdings" w:hint="default"/>
      </w:rPr>
    </w:lvl>
    <w:lvl w:ilvl="3" w:tplc="E06E8382">
      <w:start w:val="1"/>
      <w:numFmt w:val="bullet"/>
      <w:lvlText w:val="·"/>
      <w:lvlJc w:val="left"/>
      <w:pPr>
        <w:ind w:left="2880" w:hanging="360"/>
      </w:pPr>
      <w:rPr>
        <w:rFonts w:ascii="Symbol" w:eastAsia="Symbol" w:hAnsi="Symbol" w:cs="Symbol" w:hint="default"/>
      </w:rPr>
    </w:lvl>
    <w:lvl w:ilvl="4" w:tplc="891C784A">
      <w:start w:val="1"/>
      <w:numFmt w:val="bullet"/>
      <w:lvlText w:val="o"/>
      <w:lvlJc w:val="left"/>
      <w:pPr>
        <w:ind w:left="3600" w:hanging="360"/>
      </w:pPr>
      <w:rPr>
        <w:rFonts w:ascii="Courier New" w:eastAsia="Courier New" w:hAnsi="Courier New" w:cs="Courier New" w:hint="default"/>
      </w:rPr>
    </w:lvl>
    <w:lvl w:ilvl="5" w:tplc="09348C44">
      <w:start w:val="1"/>
      <w:numFmt w:val="bullet"/>
      <w:lvlText w:val="§"/>
      <w:lvlJc w:val="left"/>
      <w:pPr>
        <w:ind w:left="4320" w:hanging="360"/>
      </w:pPr>
      <w:rPr>
        <w:rFonts w:ascii="Wingdings" w:eastAsia="Wingdings" w:hAnsi="Wingdings" w:cs="Wingdings" w:hint="default"/>
      </w:rPr>
    </w:lvl>
    <w:lvl w:ilvl="6" w:tplc="6E5A0358">
      <w:start w:val="1"/>
      <w:numFmt w:val="bullet"/>
      <w:lvlText w:val="·"/>
      <w:lvlJc w:val="left"/>
      <w:pPr>
        <w:ind w:left="5040" w:hanging="360"/>
      </w:pPr>
      <w:rPr>
        <w:rFonts w:ascii="Symbol" w:eastAsia="Symbol" w:hAnsi="Symbol" w:cs="Symbol" w:hint="default"/>
      </w:rPr>
    </w:lvl>
    <w:lvl w:ilvl="7" w:tplc="C06C9392">
      <w:start w:val="1"/>
      <w:numFmt w:val="bullet"/>
      <w:lvlText w:val="o"/>
      <w:lvlJc w:val="left"/>
      <w:pPr>
        <w:ind w:left="5760" w:hanging="360"/>
      </w:pPr>
      <w:rPr>
        <w:rFonts w:ascii="Courier New" w:eastAsia="Courier New" w:hAnsi="Courier New" w:cs="Courier New" w:hint="default"/>
      </w:rPr>
    </w:lvl>
    <w:lvl w:ilvl="8" w:tplc="D0CA78C4">
      <w:start w:val="1"/>
      <w:numFmt w:val="bullet"/>
      <w:lvlText w:val="§"/>
      <w:lvlJc w:val="left"/>
      <w:pPr>
        <w:ind w:left="6480" w:hanging="360"/>
      </w:pPr>
      <w:rPr>
        <w:rFonts w:ascii="Wingdings" w:eastAsia="Wingdings" w:hAnsi="Wingdings" w:cs="Wingdings" w:hint="default"/>
      </w:rPr>
    </w:lvl>
  </w:abstractNum>
  <w:abstractNum w:abstractNumId="2">
    <w:nsid w:val="21DA6D9A"/>
    <w:multiLevelType w:val="hybridMultilevel"/>
    <w:tmpl w:val="0C06805E"/>
    <w:lvl w:ilvl="0" w:tplc="37FAE416">
      <w:start w:val="1"/>
      <w:numFmt w:val="bullet"/>
      <w:lvlText w:val="•"/>
      <w:lvlJc w:val="left"/>
      <w:rPr>
        <w:rFonts w:ascii="Arial" w:eastAsia="Arial" w:hAnsi="Arial" w:cs="Arial"/>
        <w:b w:val="0"/>
        <w:bCs w:val="0"/>
        <w:i w:val="0"/>
        <w:iCs w:val="0"/>
        <w:smallCaps w:val="0"/>
        <w:strike w:val="0"/>
        <w:color w:val="000000"/>
        <w:spacing w:val="0"/>
        <w:position w:val="0"/>
        <w:sz w:val="20"/>
        <w:szCs w:val="20"/>
        <w:u w:val="none"/>
        <w:shd w:val="clear" w:color="auto" w:fill="auto"/>
        <w:lang w:val="ru-RU" w:eastAsia="ru-RU" w:bidi="ru-RU"/>
      </w:rPr>
    </w:lvl>
    <w:lvl w:ilvl="1" w:tplc="AD2881CE">
      <w:start w:val="1"/>
      <w:numFmt w:val="bullet"/>
      <w:lvlText w:val="o"/>
      <w:lvlJc w:val="left"/>
      <w:pPr>
        <w:ind w:left="1440" w:hanging="360"/>
      </w:pPr>
      <w:rPr>
        <w:rFonts w:ascii="Courier New" w:eastAsia="Courier New" w:hAnsi="Courier New" w:cs="Courier New" w:hint="default"/>
      </w:rPr>
    </w:lvl>
    <w:lvl w:ilvl="2" w:tplc="35A6A722">
      <w:start w:val="1"/>
      <w:numFmt w:val="bullet"/>
      <w:lvlText w:val="§"/>
      <w:lvlJc w:val="left"/>
      <w:pPr>
        <w:ind w:left="2160" w:hanging="360"/>
      </w:pPr>
      <w:rPr>
        <w:rFonts w:ascii="Wingdings" w:eastAsia="Wingdings" w:hAnsi="Wingdings" w:cs="Wingdings" w:hint="default"/>
      </w:rPr>
    </w:lvl>
    <w:lvl w:ilvl="3" w:tplc="3272B2C6">
      <w:start w:val="1"/>
      <w:numFmt w:val="bullet"/>
      <w:lvlText w:val="·"/>
      <w:lvlJc w:val="left"/>
      <w:pPr>
        <w:ind w:left="2880" w:hanging="360"/>
      </w:pPr>
      <w:rPr>
        <w:rFonts w:ascii="Symbol" w:eastAsia="Symbol" w:hAnsi="Symbol" w:cs="Symbol" w:hint="default"/>
      </w:rPr>
    </w:lvl>
    <w:lvl w:ilvl="4" w:tplc="D6BED8BE">
      <w:start w:val="1"/>
      <w:numFmt w:val="bullet"/>
      <w:lvlText w:val="o"/>
      <w:lvlJc w:val="left"/>
      <w:pPr>
        <w:ind w:left="3600" w:hanging="360"/>
      </w:pPr>
      <w:rPr>
        <w:rFonts w:ascii="Courier New" w:eastAsia="Courier New" w:hAnsi="Courier New" w:cs="Courier New" w:hint="default"/>
      </w:rPr>
    </w:lvl>
    <w:lvl w:ilvl="5" w:tplc="7D5475F0">
      <w:start w:val="1"/>
      <w:numFmt w:val="bullet"/>
      <w:lvlText w:val="§"/>
      <w:lvlJc w:val="left"/>
      <w:pPr>
        <w:ind w:left="4320" w:hanging="360"/>
      </w:pPr>
      <w:rPr>
        <w:rFonts w:ascii="Wingdings" w:eastAsia="Wingdings" w:hAnsi="Wingdings" w:cs="Wingdings" w:hint="default"/>
      </w:rPr>
    </w:lvl>
    <w:lvl w:ilvl="6" w:tplc="EA6AABA8">
      <w:start w:val="1"/>
      <w:numFmt w:val="bullet"/>
      <w:lvlText w:val="·"/>
      <w:lvlJc w:val="left"/>
      <w:pPr>
        <w:ind w:left="5040" w:hanging="360"/>
      </w:pPr>
      <w:rPr>
        <w:rFonts w:ascii="Symbol" w:eastAsia="Symbol" w:hAnsi="Symbol" w:cs="Symbol" w:hint="default"/>
      </w:rPr>
    </w:lvl>
    <w:lvl w:ilvl="7" w:tplc="F282220C">
      <w:start w:val="1"/>
      <w:numFmt w:val="bullet"/>
      <w:lvlText w:val="o"/>
      <w:lvlJc w:val="left"/>
      <w:pPr>
        <w:ind w:left="5760" w:hanging="360"/>
      </w:pPr>
      <w:rPr>
        <w:rFonts w:ascii="Courier New" w:eastAsia="Courier New" w:hAnsi="Courier New" w:cs="Courier New" w:hint="default"/>
      </w:rPr>
    </w:lvl>
    <w:lvl w:ilvl="8" w:tplc="9EDE1504">
      <w:start w:val="1"/>
      <w:numFmt w:val="bullet"/>
      <w:lvlText w:val="§"/>
      <w:lvlJc w:val="left"/>
      <w:pPr>
        <w:ind w:left="6480" w:hanging="360"/>
      </w:pPr>
      <w:rPr>
        <w:rFonts w:ascii="Wingdings" w:eastAsia="Wingdings" w:hAnsi="Wingdings" w:cs="Wingdings" w:hint="default"/>
      </w:rPr>
    </w:lvl>
  </w:abstractNum>
  <w:abstractNum w:abstractNumId="3">
    <w:nsid w:val="2A1C20CF"/>
    <w:multiLevelType w:val="hybridMultilevel"/>
    <w:tmpl w:val="CA5E360C"/>
    <w:lvl w:ilvl="0" w:tplc="F878B3BE">
      <w:start w:val="1"/>
      <w:numFmt w:val="bullet"/>
      <w:lvlText w:val="•"/>
      <w:lvlJc w:val="left"/>
      <w:rPr>
        <w:rFonts w:ascii="Arial" w:eastAsia="Arial" w:hAnsi="Arial" w:cs="Arial"/>
        <w:b w:val="0"/>
        <w:bCs w:val="0"/>
        <w:i w:val="0"/>
        <w:iCs w:val="0"/>
        <w:smallCaps w:val="0"/>
        <w:strike w:val="0"/>
        <w:color w:val="000000"/>
        <w:spacing w:val="0"/>
        <w:position w:val="0"/>
        <w:sz w:val="20"/>
        <w:szCs w:val="20"/>
        <w:u w:val="none"/>
        <w:shd w:val="clear" w:color="auto" w:fill="auto"/>
        <w:lang w:val="ru-RU" w:eastAsia="ru-RU" w:bidi="ru-RU"/>
      </w:rPr>
    </w:lvl>
    <w:lvl w:ilvl="1" w:tplc="2A58FB8E">
      <w:start w:val="1"/>
      <w:numFmt w:val="bullet"/>
      <w:lvlText w:val="o"/>
      <w:lvlJc w:val="left"/>
      <w:pPr>
        <w:ind w:left="1440" w:hanging="360"/>
      </w:pPr>
      <w:rPr>
        <w:rFonts w:ascii="Courier New" w:eastAsia="Courier New" w:hAnsi="Courier New" w:cs="Courier New" w:hint="default"/>
      </w:rPr>
    </w:lvl>
    <w:lvl w:ilvl="2" w:tplc="FF6A397C">
      <w:start w:val="1"/>
      <w:numFmt w:val="bullet"/>
      <w:lvlText w:val="§"/>
      <w:lvlJc w:val="left"/>
      <w:pPr>
        <w:ind w:left="2160" w:hanging="360"/>
      </w:pPr>
      <w:rPr>
        <w:rFonts w:ascii="Wingdings" w:eastAsia="Wingdings" w:hAnsi="Wingdings" w:cs="Wingdings" w:hint="default"/>
      </w:rPr>
    </w:lvl>
    <w:lvl w:ilvl="3" w:tplc="DD82829A">
      <w:start w:val="1"/>
      <w:numFmt w:val="bullet"/>
      <w:lvlText w:val="·"/>
      <w:lvlJc w:val="left"/>
      <w:pPr>
        <w:ind w:left="2880" w:hanging="360"/>
      </w:pPr>
      <w:rPr>
        <w:rFonts w:ascii="Symbol" w:eastAsia="Symbol" w:hAnsi="Symbol" w:cs="Symbol" w:hint="default"/>
      </w:rPr>
    </w:lvl>
    <w:lvl w:ilvl="4" w:tplc="C956760E">
      <w:start w:val="1"/>
      <w:numFmt w:val="bullet"/>
      <w:lvlText w:val="o"/>
      <w:lvlJc w:val="left"/>
      <w:pPr>
        <w:ind w:left="3600" w:hanging="360"/>
      </w:pPr>
      <w:rPr>
        <w:rFonts w:ascii="Courier New" w:eastAsia="Courier New" w:hAnsi="Courier New" w:cs="Courier New" w:hint="default"/>
      </w:rPr>
    </w:lvl>
    <w:lvl w:ilvl="5" w:tplc="8FF05B20">
      <w:start w:val="1"/>
      <w:numFmt w:val="bullet"/>
      <w:lvlText w:val="§"/>
      <w:lvlJc w:val="left"/>
      <w:pPr>
        <w:ind w:left="4320" w:hanging="360"/>
      </w:pPr>
      <w:rPr>
        <w:rFonts w:ascii="Wingdings" w:eastAsia="Wingdings" w:hAnsi="Wingdings" w:cs="Wingdings" w:hint="default"/>
      </w:rPr>
    </w:lvl>
    <w:lvl w:ilvl="6" w:tplc="5A42E7EC">
      <w:start w:val="1"/>
      <w:numFmt w:val="bullet"/>
      <w:lvlText w:val="·"/>
      <w:lvlJc w:val="left"/>
      <w:pPr>
        <w:ind w:left="5040" w:hanging="360"/>
      </w:pPr>
      <w:rPr>
        <w:rFonts w:ascii="Symbol" w:eastAsia="Symbol" w:hAnsi="Symbol" w:cs="Symbol" w:hint="default"/>
      </w:rPr>
    </w:lvl>
    <w:lvl w:ilvl="7" w:tplc="C54C8730">
      <w:start w:val="1"/>
      <w:numFmt w:val="bullet"/>
      <w:lvlText w:val="o"/>
      <w:lvlJc w:val="left"/>
      <w:pPr>
        <w:ind w:left="5760" w:hanging="360"/>
      </w:pPr>
      <w:rPr>
        <w:rFonts w:ascii="Courier New" w:eastAsia="Courier New" w:hAnsi="Courier New" w:cs="Courier New" w:hint="default"/>
      </w:rPr>
    </w:lvl>
    <w:lvl w:ilvl="8" w:tplc="9B466952">
      <w:start w:val="1"/>
      <w:numFmt w:val="bullet"/>
      <w:lvlText w:val="§"/>
      <w:lvlJc w:val="left"/>
      <w:pPr>
        <w:ind w:left="6480" w:hanging="360"/>
      </w:pPr>
      <w:rPr>
        <w:rFonts w:ascii="Wingdings" w:eastAsia="Wingdings" w:hAnsi="Wingdings" w:cs="Wingdings" w:hint="default"/>
      </w:rPr>
    </w:lvl>
  </w:abstractNum>
  <w:abstractNum w:abstractNumId="4">
    <w:nsid w:val="30B66CFD"/>
    <w:multiLevelType w:val="hybridMultilevel"/>
    <w:tmpl w:val="07A0F044"/>
    <w:lvl w:ilvl="0" w:tplc="08D0713E">
      <w:start w:val="1"/>
      <w:numFmt w:val="bullet"/>
      <w:lvlText w:val="•"/>
      <w:lvlJc w:val="left"/>
      <w:rPr>
        <w:rFonts w:ascii="Arial" w:eastAsia="Arial" w:hAnsi="Arial" w:cs="Arial"/>
        <w:b w:val="0"/>
        <w:bCs w:val="0"/>
        <w:i w:val="0"/>
        <w:iCs w:val="0"/>
        <w:smallCaps w:val="0"/>
        <w:strike w:val="0"/>
        <w:color w:val="000000"/>
        <w:spacing w:val="0"/>
        <w:position w:val="0"/>
        <w:sz w:val="20"/>
        <w:szCs w:val="20"/>
        <w:u w:val="none"/>
        <w:shd w:val="clear" w:color="auto" w:fill="auto"/>
        <w:lang w:val="ru-RU" w:eastAsia="ru-RU" w:bidi="ru-RU"/>
      </w:rPr>
    </w:lvl>
    <w:lvl w:ilvl="1" w:tplc="E5ACB30E">
      <w:start w:val="1"/>
      <w:numFmt w:val="bullet"/>
      <w:lvlText w:val="o"/>
      <w:lvlJc w:val="left"/>
      <w:pPr>
        <w:ind w:left="1440" w:hanging="360"/>
      </w:pPr>
      <w:rPr>
        <w:rFonts w:ascii="Courier New" w:eastAsia="Courier New" w:hAnsi="Courier New" w:cs="Courier New" w:hint="default"/>
      </w:rPr>
    </w:lvl>
    <w:lvl w:ilvl="2" w:tplc="B7780E2E">
      <w:start w:val="1"/>
      <w:numFmt w:val="bullet"/>
      <w:lvlText w:val="§"/>
      <w:lvlJc w:val="left"/>
      <w:pPr>
        <w:ind w:left="2160" w:hanging="360"/>
      </w:pPr>
      <w:rPr>
        <w:rFonts w:ascii="Wingdings" w:eastAsia="Wingdings" w:hAnsi="Wingdings" w:cs="Wingdings" w:hint="default"/>
      </w:rPr>
    </w:lvl>
    <w:lvl w:ilvl="3" w:tplc="5D04C0BE">
      <w:start w:val="1"/>
      <w:numFmt w:val="bullet"/>
      <w:lvlText w:val="·"/>
      <w:lvlJc w:val="left"/>
      <w:pPr>
        <w:ind w:left="2880" w:hanging="360"/>
      </w:pPr>
      <w:rPr>
        <w:rFonts w:ascii="Symbol" w:eastAsia="Symbol" w:hAnsi="Symbol" w:cs="Symbol" w:hint="default"/>
      </w:rPr>
    </w:lvl>
    <w:lvl w:ilvl="4" w:tplc="BDEED210">
      <w:start w:val="1"/>
      <w:numFmt w:val="bullet"/>
      <w:lvlText w:val="o"/>
      <w:lvlJc w:val="left"/>
      <w:pPr>
        <w:ind w:left="3600" w:hanging="360"/>
      </w:pPr>
      <w:rPr>
        <w:rFonts w:ascii="Courier New" w:eastAsia="Courier New" w:hAnsi="Courier New" w:cs="Courier New" w:hint="default"/>
      </w:rPr>
    </w:lvl>
    <w:lvl w:ilvl="5" w:tplc="61F8E6E2">
      <w:start w:val="1"/>
      <w:numFmt w:val="bullet"/>
      <w:lvlText w:val="§"/>
      <w:lvlJc w:val="left"/>
      <w:pPr>
        <w:ind w:left="4320" w:hanging="360"/>
      </w:pPr>
      <w:rPr>
        <w:rFonts w:ascii="Wingdings" w:eastAsia="Wingdings" w:hAnsi="Wingdings" w:cs="Wingdings" w:hint="default"/>
      </w:rPr>
    </w:lvl>
    <w:lvl w:ilvl="6" w:tplc="0BBA5038">
      <w:start w:val="1"/>
      <w:numFmt w:val="bullet"/>
      <w:lvlText w:val="·"/>
      <w:lvlJc w:val="left"/>
      <w:pPr>
        <w:ind w:left="5040" w:hanging="360"/>
      </w:pPr>
      <w:rPr>
        <w:rFonts w:ascii="Symbol" w:eastAsia="Symbol" w:hAnsi="Symbol" w:cs="Symbol" w:hint="default"/>
      </w:rPr>
    </w:lvl>
    <w:lvl w:ilvl="7" w:tplc="D12C0460">
      <w:start w:val="1"/>
      <w:numFmt w:val="bullet"/>
      <w:lvlText w:val="o"/>
      <w:lvlJc w:val="left"/>
      <w:pPr>
        <w:ind w:left="5760" w:hanging="360"/>
      </w:pPr>
      <w:rPr>
        <w:rFonts w:ascii="Courier New" w:eastAsia="Courier New" w:hAnsi="Courier New" w:cs="Courier New" w:hint="default"/>
      </w:rPr>
    </w:lvl>
    <w:lvl w:ilvl="8" w:tplc="398043BC">
      <w:start w:val="1"/>
      <w:numFmt w:val="bullet"/>
      <w:lvlText w:val="§"/>
      <w:lvlJc w:val="left"/>
      <w:pPr>
        <w:ind w:left="6480" w:hanging="360"/>
      </w:pPr>
      <w:rPr>
        <w:rFonts w:ascii="Wingdings" w:eastAsia="Wingdings" w:hAnsi="Wingdings" w:cs="Wingdings" w:hint="default"/>
      </w:rPr>
    </w:lvl>
  </w:abstractNum>
  <w:abstractNum w:abstractNumId="5">
    <w:nsid w:val="329D7717"/>
    <w:multiLevelType w:val="hybridMultilevel"/>
    <w:tmpl w:val="DF648ACA"/>
    <w:lvl w:ilvl="0" w:tplc="EAB6D684">
      <w:start w:val="1"/>
      <w:numFmt w:val="bullet"/>
      <w:lvlText w:val="•"/>
      <w:lvlJc w:val="left"/>
      <w:rPr>
        <w:rFonts w:ascii="Arial" w:eastAsia="Arial" w:hAnsi="Arial" w:cs="Arial"/>
        <w:b w:val="0"/>
        <w:bCs w:val="0"/>
        <w:i w:val="0"/>
        <w:iCs w:val="0"/>
        <w:smallCaps w:val="0"/>
        <w:strike w:val="0"/>
        <w:color w:val="000000"/>
        <w:spacing w:val="0"/>
        <w:position w:val="0"/>
        <w:sz w:val="20"/>
        <w:szCs w:val="20"/>
        <w:u w:val="none"/>
        <w:shd w:val="clear" w:color="auto" w:fill="auto"/>
        <w:lang w:val="ru-RU" w:eastAsia="ru-RU" w:bidi="ru-RU"/>
      </w:rPr>
    </w:lvl>
    <w:lvl w:ilvl="1" w:tplc="15420A4C">
      <w:start w:val="1"/>
      <w:numFmt w:val="bullet"/>
      <w:lvlText w:val="o"/>
      <w:lvlJc w:val="left"/>
      <w:pPr>
        <w:ind w:left="1440" w:hanging="360"/>
      </w:pPr>
      <w:rPr>
        <w:rFonts w:ascii="Courier New" w:eastAsia="Courier New" w:hAnsi="Courier New" w:cs="Courier New" w:hint="default"/>
      </w:rPr>
    </w:lvl>
    <w:lvl w:ilvl="2" w:tplc="820477EE">
      <w:start w:val="1"/>
      <w:numFmt w:val="bullet"/>
      <w:lvlText w:val="§"/>
      <w:lvlJc w:val="left"/>
      <w:pPr>
        <w:ind w:left="2160" w:hanging="360"/>
      </w:pPr>
      <w:rPr>
        <w:rFonts w:ascii="Wingdings" w:eastAsia="Wingdings" w:hAnsi="Wingdings" w:cs="Wingdings" w:hint="default"/>
      </w:rPr>
    </w:lvl>
    <w:lvl w:ilvl="3" w:tplc="43B01AF2">
      <w:start w:val="1"/>
      <w:numFmt w:val="bullet"/>
      <w:lvlText w:val="·"/>
      <w:lvlJc w:val="left"/>
      <w:pPr>
        <w:ind w:left="2880" w:hanging="360"/>
      </w:pPr>
      <w:rPr>
        <w:rFonts w:ascii="Symbol" w:eastAsia="Symbol" w:hAnsi="Symbol" w:cs="Symbol" w:hint="default"/>
      </w:rPr>
    </w:lvl>
    <w:lvl w:ilvl="4" w:tplc="FEAA7BB6">
      <w:start w:val="1"/>
      <w:numFmt w:val="bullet"/>
      <w:lvlText w:val="o"/>
      <w:lvlJc w:val="left"/>
      <w:pPr>
        <w:ind w:left="3600" w:hanging="360"/>
      </w:pPr>
      <w:rPr>
        <w:rFonts w:ascii="Courier New" w:eastAsia="Courier New" w:hAnsi="Courier New" w:cs="Courier New" w:hint="default"/>
      </w:rPr>
    </w:lvl>
    <w:lvl w:ilvl="5" w:tplc="66BE0D66">
      <w:start w:val="1"/>
      <w:numFmt w:val="bullet"/>
      <w:lvlText w:val="§"/>
      <w:lvlJc w:val="left"/>
      <w:pPr>
        <w:ind w:left="4320" w:hanging="360"/>
      </w:pPr>
      <w:rPr>
        <w:rFonts w:ascii="Wingdings" w:eastAsia="Wingdings" w:hAnsi="Wingdings" w:cs="Wingdings" w:hint="default"/>
      </w:rPr>
    </w:lvl>
    <w:lvl w:ilvl="6" w:tplc="47669A2C">
      <w:start w:val="1"/>
      <w:numFmt w:val="bullet"/>
      <w:lvlText w:val="·"/>
      <w:lvlJc w:val="left"/>
      <w:pPr>
        <w:ind w:left="5040" w:hanging="360"/>
      </w:pPr>
      <w:rPr>
        <w:rFonts w:ascii="Symbol" w:eastAsia="Symbol" w:hAnsi="Symbol" w:cs="Symbol" w:hint="default"/>
      </w:rPr>
    </w:lvl>
    <w:lvl w:ilvl="7" w:tplc="04D24C66">
      <w:start w:val="1"/>
      <w:numFmt w:val="bullet"/>
      <w:lvlText w:val="o"/>
      <w:lvlJc w:val="left"/>
      <w:pPr>
        <w:ind w:left="5760" w:hanging="360"/>
      </w:pPr>
      <w:rPr>
        <w:rFonts w:ascii="Courier New" w:eastAsia="Courier New" w:hAnsi="Courier New" w:cs="Courier New" w:hint="default"/>
      </w:rPr>
    </w:lvl>
    <w:lvl w:ilvl="8" w:tplc="4A08850A">
      <w:start w:val="1"/>
      <w:numFmt w:val="bullet"/>
      <w:lvlText w:val="§"/>
      <w:lvlJc w:val="left"/>
      <w:pPr>
        <w:ind w:left="6480" w:hanging="360"/>
      </w:pPr>
      <w:rPr>
        <w:rFonts w:ascii="Wingdings" w:eastAsia="Wingdings" w:hAnsi="Wingdings" w:cs="Wingdings" w:hint="default"/>
      </w:rPr>
    </w:lvl>
  </w:abstractNum>
  <w:abstractNum w:abstractNumId="6">
    <w:nsid w:val="3A0A47E9"/>
    <w:multiLevelType w:val="hybridMultilevel"/>
    <w:tmpl w:val="FFEEE730"/>
    <w:lvl w:ilvl="0" w:tplc="D70C8FC4">
      <w:start w:val="1"/>
      <w:numFmt w:val="bullet"/>
      <w:lvlText w:val="•"/>
      <w:lvlJc w:val="left"/>
      <w:rPr>
        <w:rFonts w:ascii="Arial" w:eastAsia="Arial" w:hAnsi="Arial" w:cs="Arial"/>
        <w:b w:val="0"/>
        <w:bCs w:val="0"/>
        <w:i w:val="0"/>
        <w:iCs w:val="0"/>
        <w:smallCaps w:val="0"/>
        <w:strike w:val="0"/>
        <w:color w:val="000000"/>
        <w:spacing w:val="0"/>
        <w:position w:val="0"/>
        <w:sz w:val="20"/>
        <w:szCs w:val="20"/>
        <w:u w:val="none"/>
        <w:shd w:val="clear" w:color="auto" w:fill="auto"/>
        <w:lang w:val="ru-RU" w:eastAsia="ru-RU" w:bidi="ru-RU"/>
      </w:rPr>
    </w:lvl>
    <w:lvl w:ilvl="1" w:tplc="BCDE1E74">
      <w:start w:val="1"/>
      <w:numFmt w:val="bullet"/>
      <w:lvlText w:val="o"/>
      <w:lvlJc w:val="left"/>
      <w:pPr>
        <w:ind w:left="1440" w:hanging="360"/>
      </w:pPr>
      <w:rPr>
        <w:rFonts w:ascii="Courier New" w:eastAsia="Courier New" w:hAnsi="Courier New" w:cs="Courier New" w:hint="default"/>
      </w:rPr>
    </w:lvl>
    <w:lvl w:ilvl="2" w:tplc="9C6C4D98">
      <w:start w:val="1"/>
      <w:numFmt w:val="bullet"/>
      <w:lvlText w:val="§"/>
      <w:lvlJc w:val="left"/>
      <w:pPr>
        <w:ind w:left="2160" w:hanging="360"/>
      </w:pPr>
      <w:rPr>
        <w:rFonts w:ascii="Wingdings" w:eastAsia="Wingdings" w:hAnsi="Wingdings" w:cs="Wingdings" w:hint="default"/>
      </w:rPr>
    </w:lvl>
    <w:lvl w:ilvl="3" w:tplc="2EE432CE">
      <w:start w:val="1"/>
      <w:numFmt w:val="bullet"/>
      <w:lvlText w:val="·"/>
      <w:lvlJc w:val="left"/>
      <w:pPr>
        <w:ind w:left="2880" w:hanging="360"/>
      </w:pPr>
      <w:rPr>
        <w:rFonts w:ascii="Symbol" w:eastAsia="Symbol" w:hAnsi="Symbol" w:cs="Symbol" w:hint="default"/>
      </w:rPr>
    </w:lvl>
    <w:lvl w:ilvl="4" w:tplc="7C961C78">
      <w:start w:val="1"/>
      <w:numFmt w:val="bullet"/>
      <w:lvlText w:val="o"/>
      <w:lvlJc w:val="left"/>
      <w:pPr>
        <w:ind w:left="3600" w:hanging="360"/>
      </w:pPr>
      <w:rPr>
        <w:rFonts w:ascii="Courier New" w:eastAsia="Courier New" w:hAnsi="Courier New" w:cs="Courier New" w:hint="default"/>
      </w:rPr>
    </w:lvl>
    <w:lvl w:ilvl="5" w:tplc="6770BE7C">
      <w:start w:val="1"/>
      <w:numFmt w:val="bullet"/>
      <w:lvlText w:val="§"/>
      <w:lvlJc w:val="left"/>
      <w:pPr>
        <w:ind w:left="4320" w:hanging="360"/>
      </w:pPr>
      <w:rPr>
        <w:rFonts w:ascii="Wingdings" w:eastAsia="Wingdings" w:hAnsi="Wingdings" w:cs="Wingdings" w:hint="default"/>
      </w:rPr>
    </w:lvl>
    <w:lvl w:ilvl="6" w:tplc="4F10A660">
      <w:start w:val="1"/>
      <w:numFmt w:val="bullet"/>
      <w:lvlText w:val="·"/>
      <w:lvlJc w:val="left"/>
      <w:pPr>
        <w:ind w:left="5040" w:hanging="360"/>
      </w:pPr>
      <w:rPr>
        <w:rFonts w:ascii="Symbol" w:eastAsia="Symbol" w:hAnsi="Symbol" w:cs="Symbol" w:hint="default"/>
      </w:rPr>
    </w:lvl>
    <w:lvl w:ilvl="7" w:tplc="22BA8C86">
      <w:start w:val="1"/>
      <w:numFmt w:val="bullet"/>
      <w:lvlText w:val="o"/>
      <w:lvlJc w:val="left"/>
      <w:pPr>
        <w:ind w:left="5760" w:hanging="360"/>
      </w:pPr>
      <w:rPr>
        <w:rFonts w:ascii="Courier New" w:eastAsia="Courier New" w:hAnsi="Courier New" w:cs="Courier New" w:hint="default"/>
      </w:rPr>
    </w:lvl>
    <w:lvl w:ilvl="8" w:tplc="8AA2D01E">
      <w:start w:val="1"/>
      <w:numFmt w:val="bullet"/>
      <w:lvlText w:val="§"/>
      <w:lvlJc w:val="left"/>
      <w:pPr>
        <w:ind w:left="6480" w:hanging="360"/>
      </w:pPr>
      <w:rPr>
        <w:rFonts w:ascii="Wingdings" w:eastAsia="Wingdings" w:hAnsi="Wingdings" w:cs="Wingdings" w:hint="default"/>
      </w:rPr>
    </w:lvl>
  </w:abstractNum>
  <w:abstractNum w:abstractNumId="7">
    <w:nsid w:val="3C0D7E82"/>
    <w:multiLevelType w:val="hybridMultilevel"/>
    <w:tmpl w:val="113C7C5C"/>
    <w:lvl w:ilvl="0" w:tplc="4C90A1F4">
      <w:start w:val="1"/>
      <w:numFmt w:val="bullet"/>
      <w:lvlText w:val="•"/>
      <w:lvlJc w:val="left"/>
      <w:rPr>
        <w:rFonts w:ascii="Arial" w:eastAsia="Arial" w:hAnsi="Arial" w:cs="Arial"/>
        <w:b w:val="0"/>
        <w:bCs w:val="0"/>
        <w:i w:val="0"/>
        <w:iCs w:val="0"/>
        <w:smallCaps w:val="0"/>
        <w:strike w:val="0"/>
        <w:color w:val="000000"/>
        <w:spacing w:val="0"/>
        <w:position w:val="0"/>
        <w:sz w:val="20"/>
        <w:szCs w:val="20"/>
        <w:u w:val="none"/>
        <w:shd w:val="clear" w:color="auto" w:fill="auto"/>
        <w:lang w:val="ru-RU" w:eastAsia="ru-RU" w:bidi="ru-RU"/>
      </w:rPr>
    </w:lvl>
    <w:lvl w:ilvl="1" w:tplc="B5D8C78A">
      <w:start w:val="1"/>
      <w:numFmt w:val="bullet"/>
      <w:lvlText w:val="o"/>
      <w:lvlJc w:val="left"/>
      <w:pPr>
        <w:ind w:left="1440" w:hanging="360"/>
      </w:pPr>
      <w:rPr>
        <w:rFonts w:ascii="Courier New" w:eastAsia="Courier New" w:hAnsi="Courier New" w:cs="Courier New" w:hint="default"/>
      </w:rPr>
    </w:lvl>
    <w:lvl w:ilvl="2" w:tplc="B6705674">
      <w:start w:val="1"/>
      <w:numFmt w:val="bullet"/>
      <w:lvlText w:val="§"/>
      <w:lvlJc w:val="left"/>
      <w:pPr>
        <w:ind w:left="2160" w:hanging="360"/>
      </w:pPr>
      <w:rPr>
        <w:rFonts w:ascii="Wingdings" w:eastAsia="Wingdings" w:hAnsi="Wingdings" w:cs="Wingdings" w:hint="default"/>
      </w:rPr>
    </w:lvl>
    <w:lvl w:ilvl="3" w:tplc="18A831F2">
      <w:start w:val="1"/>
      <w:numFmt w:val="bullet"/>
      <w:lvlText w:val="·"/>
      <w:lvlJc w:val="left"/>
      <w:pPr>
        <w:ind w:left="2880" w:hanging="360"/>
      </w:pPr>
      <w:rPr>
        <w:rFonts w:ascii="Symbol" w:eastAsia="Symbol" w:hAnsi="Symbol" w:cs="Symbol" w:hint="default"/>
      </w:rPr>
    </w:lvl>
    <w:lvl w:ilvl="4" w:tplc="83803C7E">
      <w:start w:val="1"/>
      <w:numFmt w:val="bullet"/>
      <w:lvlText w:val="o"/>
      <w:lvlJc w:val="left"/>
      <w:pPr>
        <w:ind w:left="3600" w:hanging="360"/>
      </w:pPr>
      <w:rPr>
        <w:rFonts w:ascii="Courier New" w:eastAsia="Courier New" w:hAnsi="Courier New" w:cs="Courier New" w:hint="default"/>
      </w:rPr>
    </w:lvl>
    <w:lvl w:ilvl="5" w:tplc="139EFE06">
      <w:start w:val="1"/>
      <w:numFmt w:val="bullet"/>
      <w:lvlText w:val="§"/>
      <w:lvlJc w:val="left"/>
      <w:pPr>
        <w:ind w:left="4320" w:hanging="360"/>
      </w:pPr>
      <w:rPr>
        <w:rFonts w:ascii="Wingdings" w:eastAsia="Wingdings" w:hAnsi="Wingdings" w:cs="Wingdings" w:hint="default"/>
      </w:rPr>
    </w:lvl>
    <w:lvl w:ilvl="6" w:tplc="EA2AFF66">
      <w:start w:val="1"/>
      <w:numFmt w:val="bullet"/>
      <w:lvlText w:val="·"/>
      <w:lvlJc w:val="left"/>
      <w:pPr>
        <w:ind w:left="5040" w:hanging="360"/>
      </w:pPr>
      <w:rPr>
        <w:rFonts w:ascii="Symbol" w:eastAsia="Symbol" w:hAnsi="Symbol" w:cs="Symbol" w:hint="default"/>
      </w:rPr>
    </w:lvl>
    <w:lvl w:ilvl="7" w:tplc="7F185CD2">
      <w:start w:val="1"/>
      <w:numFmt w:val="bullet"/>
      <w:lvlText w:val="o"/>
      <w:lvlJc w:val="left"/>
      <w:pPr>
        <w:ind w:left="5760" w:hanging="360"/>
      </w:pPr>
      <w:rPr>
        <w:rFonts w:ascii="Courier New" w:eastAsia="Courier New" w:hAnsi="Courier New" w:cs="Courier New" w:hint="default"/>
      </w:rPr>
    </w:lvl>
    <w:lvl w:ilvl="8" w:tplc="5524A716">
      <w:start w:val="1"/>
      <w:numFmt w:val="bullet"/>
      <w:lvlText w:val="§"/>
      <w:lvlJc w:val="left"/>
      <w:pPr>
        <w:ind w:left="6480" w:hanging="360"/>
      </w:pPr>
      <w:rPr>
        <w:rFonts w:ascii="Wingdings" w:eastAsia="Wingdings" w:hAnsi="Wingdings" w:cs="Wingdings" w:hint="default"/>
      </w:rPr>
    </w:lvl>
  </w:abstractNum>
  <w:abstractNum w:abstractNumId="8">
    <w:nsid w:val="3F67147B"/>
    <w:multiLevelType w:val="hybridMultilevel"/>
    <w:tmpl w:val="E9BEC442"/>
    <w:lvl w:ilvl="0" w:tplc="C84CB6E6">
      <w:start w:val="1"/>
      <w:numFmt w:val="bullet"/>
      <w:lvlText w:val="•"/>
      <w:lvlJc w:val="left"/>
      <w:rPr>
        <w:rFonts w:ascii="Arial" w:eastAsia="Arial" w:hAnsi="Arial" w:cs="Arial"/>
        <w:b w:val="0"/>
        <w:bCs w:val="0"/>
        <w:i w:val="0"/>
        <w:iCs w:val="0"/>
        <w:smallCaps w:val="0"/>
        <w:strike w:val="0"/>
        <w:color w:val="000000"/>
        <w:spacing w:val="0"/>
        <w:position w:val="0"/>
        <w:sz w:val="20"/>
        <w:szCs w:val="20"/>
        <w:u w:val="none"/>
        <w:shd w:val="clear" w:color="auto" w:fill="auto"/>
        <w:lang w:val="ru-RU" w:eastAsia="ru-RU" w:bidi="ru-RU"/>
      </w:rPr>
    </w:lvl>
    <w:lvl w:ilvl="1" w:tplc="3F2E343A">
      <w:start w:val="1"/>
      <w:numFmt w:val="bullet"/>
      <w:lvlText w:val="o"/>
      <w:lvlJc w:val="left"/>
      <w:pPr>
        <w:ind w:left="1440" w:hanging="360"/>
      </w:pPr>
      <w:rPr>
        <w:rFonts w:ascii="Courier New" w:eastAsia="Courier New" w:hAnsi="Courier New" w:cs="Courier New" w:hint="default"/>
      </w:rPr>
    </w:lvl>
    <w:lvl w:ilvl="2" w:tplc="0C128F18">
      <w:start w:val="1"/>
      <w:numFmt w:val="bullet"/>
      <w:lvlText w:val="§"/>
      <w:lvlJc w:val="left"/>
      <w:pPr>
        <w:ind w:left="2160" w:hanging="360"/>
      </w:pPr>
      <w:rPr>
        <w:rFonts w:ascii="Wingdings" w:eastAsia="Wingdings" w:hAnsi="Wingdings" w:cs="Wingdings" w:hint="default"/>
      </w:rPr>
    </w:lvl>
    <w:lvl w:ilvl="3" w:tplc="EF74B61A">
      <w:start w:val="1"/>
      <w:numFmt w:val="bullet"/>
      <w:lvlText w:val="·"/>
      <w:lvlJc w:val="left"/>
      <w:pPr>
        <w:ind w:left="2880" w:hanging="360"/>
      </w:pPr>
      <w:rPr>
        <w:rFonts w:ascii="Symbol" w:eastAsia="Symbol" w:hAnsi="Symbol" w:cs="Symbol" w:hint="default"/>
      </w:rPr>
    </w:lvl>
    <w:lvl w:ilvl="4" w:tplc="B75E2108">
      <w:start w:val="1"/>
      <w:numFmt w:val="bullet"/>
      <w:lvlText w:val="o"/>
      <w:lvlJc w:val="left"/>
      <w:pPr>
        <w:ind w:left="3600" w:hanging="360"/>
      </w:pPr>
      <w:rPr>
        <w:rFonts w:ascii="Courier New" w:eastAsia="Courier New" w:hAnsi="Courier New" w:cs="Courier New" w:hint="default"/>
      </w:rPr>
    </w:lvl>
    <w:lvl w:ilvl="5" w:tplc="87A6886C">
      <w:start w:val="1"/>
      <w:numFmt w:val="bullet"/>
      <w:lvlText w:val="§"/>
      <w:lvlJc w:val="left"/>
      <w:pPr>
        <w:ind w:left="4320" w:hanging="360"/>
      </w:pPr>
      <w:rPr>
        <w:rFonts w:ascii="Wingdings" w:eastAsia="Wingdings" w:hAnsi="Wingdings" w:cs="Wingdings" w:hint="default"/>
      </w:rPr>
    </w:lvl>
    <w:lvl w:ilvl="6" w:tplc="131EBE0C">
      <w:start w:val="1"/>
      <w:numFmt w:val="bullet"/>
      <w:lvlText w:val="·"/>
      <w:lvlJc w:val="left"/>
      <w:pPr>
        <w:ind w:left="5040" w:hanging="360"/>
      </w:pPr>
      <w:rPr>
        <w:rFonts w:ascii="Symbol" w:eastAsia="Symbol" w:hAnsi="Symbol" w:cs="Symbol" w:hint="default"/>
      </w:rPr>
    </w:lvl>
    <w:lvl w:ilvl="7" w:tplc="428421CE">
      <w:start w:val="1"/>
      <w:numFmt w:val="bullet"/>
      <w:lvlText w:val="o"/>
      <w:lvlJc w:val="left"/>
      <w:pPr>
        <w:ind w:left="5760" w:hanging="360"/>
      </w:pPr>
      <w:rPr>
        <w:rFonts w:ascii="Courier New" w:eastAsia="Courier New" w:hAnsi="Courier New" w:cs="Courier New" w:hint="default"/>
      </w:rPr>
    </w:lvl>
    <w:lvl w:ilvl="8" w:tplc="62ACDFAA">
      <w:start w:val="1"/>
      <w:numFmt w:val="bullet"/>
      <w:lvlText w:val="§"/>
      <w:lvlJc w:val="left"/>
      <w:pPr>
        <w:ind w:left="6480" w:hanging="360"/>
      </w:pPr>
      <w:rPr>
        <w:rFonts w:ascii="Wingdings" w:eastAsia="Wingdings" w:hAnsi="Wingdings" w:cs="Wingdings" w:hint="default"/>
      </w:rPr>
    </w:lvl>
  </w:abstractNum>
  <w:abstractNum w:abstractNumId="9">
    <w:nsid w:val="47F13C26"/>
    <w:multiLevelType w:val="hybridMultilevel"/>
    <w:tmpl w:val="69F092B6"/>
    <w:lvl w:ilvl="0" w:tplc="C39CDB0A">
      <w:start w:val="1"/>
      <w:numFmt w:val="bullet"/>
      <w:lvlText w:val="•"/>
      <w:lvlJc w:val="left"/>
      <w:rPr>
        <w:rFonts w:ascii="Arial" w:eastAsia="Arial" w:hAnsi="Arial" w:cs="Arial"/>
        <w:b w:val="0"/>
        <w:bCs w:val="0"/>
        <w:i w:val="0"/>
        <w:iCs w:val="0"/>
        <w:smallCaps w:val="0"/>
        <w:strike w:val="0"/>
        <w:color w:val="000000"/>
        <w:spacing w:val="0"/>
        <w:position w:val="0"/>
        <w:sz w:val="20"/>
        <w:szCs w:val="20"/>
        <w:u w:val="none"/>
        <w:shd w:val="clear" w:color="auto" w:fill="auto"/>
        <w:lang w:val="ru-RU" w:eastAsia="ru-RU" w:bidi="ru-RU"/>
      </w:rPr>
    </w:lvl>
    <w:lvl w:ilvl="1" w:tplc="C3F8A8BC">
      <w:start w:val="1"/>
      <w:numFmt w:val="bullet"/>
      <w:lvlText w:val="o"/>
      <w:lvlJc w:val="left"/>
      <w:pPr>
        <w:ind w:left="1440" w:hanging="360"/>
      </w:pPr>
      <w:rPr>
        <w:rFonts w:ascii="Courier New" w:eastAsia="Courier New" w:hAnsi="Courier New" w:cs="Courier New" w:hint="default"/>
      </w:rPr>
    </w:lvl>
    <w:lvl w:ilvl="2" w:tplc="E7064DD0">
      <w:start w:val="1"/>
      <w:numFmt w:val="bullet"/>
      <w:lvlText w:val="§"/>
      <w:lvlJc w:val="left"/>
      <w:pPr>
        <w:ind w:left="2160" w:hanging="360"/>
      </w:pPr>
      <w:rPr>
        <w:rFonts w:ascii="Wingdings" w:eastAsia="Wingdings" w:hAnsi="Wingdings" w:cs="Wingdings" w:hint="default"/>
      </w:rPr>
    </w:lvl>
    <w:lvl w:ilvl="3" w:tplc="86B0976E">
      <w:start w:val="1"/>
      <w:numFmt w:val="bullet"/>
      <w:lvlText w:val="·"/>
      <w:lvlJc w:val="left"/>
      <w:pPr>
        <w:ind w:left="2880" w:hanging="360"/>
      </w:pPr>
      <w:rPr>
        <w:rFonts w:ascii="Symbol" w:eastAsia="Symbol" w:hAnsi="Symbol" w:cs="Symbol" w:hint="default"/>
      </w:rPr>
    </w:lvl>
    <w:lvl w:ilvl="4" w:tplc="DA06C002">
      <w:start w:val="1"/>
      <w:numFmt w:val="bullet"/>
      <w:lvlText w:val="o"/>
      <w:lvlJc w:val="left"/>
      <w:pPr>
        <w:ind w:left="3600" w:hanging="360"/>
      </w:pPr>
      <w:rPr>
        <w:rFonts w:ascii="Courier New" w:eastAsia="Courier New" w:hAnsi="Courier New" w:cs="Courier New" w:hint="default"/>
      </w:rPr>
    </w:lvl>
    <w:lvl w:ilvl="5" w:tplc="A49C6262">
      <w:start w:val="1"/>
      <w:numFmt w:val="bullet"/>
      <w:lvlText w:val="§"/>
      <w:lvlJc w:val="left"/>
      <w:pPr>
        <w:ind w:left="4320" w:hanging="360"/>
      </w:pPr>
      <w:rPr>
        <w:rFonts w:ascii="Wingdings" w:eastAsia="Wingdings" w:hAnsi="Wingdings" w:cs="Wingdings" w:hint="default"/>
      </w:rPr>
    </w:lvl>
    <w:lvl w:ilvl="6" w:tplc="E3C49A64">
      <w:start w:val="1"/>
      <w:numFmt w:val="bullet"/>
      <w:lvlText w:val="·"/>
      <w:lvlJc w:val="left"/>
      <w:pPr>
        <w:ind w:left="5040" w:hanging="360"/>
      </w:pPr>
      <w:rPr>
        <w:rFonts w:ascii="Symbol" w:eastAsia="Symbol" w:hAnsi="Symbol" w:cs="Symbol" w:hint="default"/>
      </w:rPr>
    </w:lvl>
    <w:lvl w:ilvl="7" w:tplc="7A3CC976">
      <w:start w:val="1"/>
      <w:numFmt w:val="bullet"/>
      <w:lvlText w:val="o"/>
      <w:lvlJc w:val="left"/>
      <w:pPr>
        <w:ind w:left="5760" w:hanging="360"/>
      </w:pPr>
      <w:rPr>
        <w:rFonts w:ascii="Courier New" w:eastAsia="Courier New" w:hAnsi="Courier New" w:cs="Courier New" w:hint="default"/>
      </w:rPr>
    </w:lvl>
    <w:lvl w:ilvl="8" w:tplc="5BFEB670">
      <w:start w:val="1"/>
      <w:numFmt w:val="bullet"/>
      <w:lvlText w:val="§"/>
      <w:lvlJc w:val="left"/>
      <w:pPr>
        <w:ind w:left="6480" w:hanging="360"/>
      </w:pPr>
      <w:rPr>
        <w:rFonts w:ascii="Wingdings" w:eastAsia="Wingdings" w:hAnsi="Wingdings" w:cs="Wingdings" w:hint="default"/>
      </w:rPr>
    </w:lvl>
  </w:abstractNum>
  <w:abstractNum w:abstractNumId="10">
    <w:nsid w:val="489011C9"/>
    <w:multiLevelType w:val="hybridMultilevel"/>
    <w:tmpl w:val="EB18B230"/>
    <w:lvl w:ilvl="0" w:tplc="826CEEBC">
      <w:start w:val="1"/>
      <w:numFmt w:val="bullet"/>
      <w:lvlText w:val="•"/>
      <w:lvlJc w:val="left"/>
      <w:rPr>
        <w:rFonts w:ascii="Arial" w:eastAsia="Arial" w:hAnsi="Arial" w:cs="Arial"/>
        <w:b w:val="0"/>
        <w:bCs w:val="0"/>
        <w:i w:val="0"/>
        <w:iCs w:val="0"/>
        <w:smallCaps w:val="0"/>
        <w:strike w:val="0"/>
        <w:color w:val="000000"/>
        <w:spacing w:val="0"/>
        <w:position w:val="0"/>
        <w:sz w:val="20"/>
        <w:szCs w:val="20"/>
        <w:u w:val="none"/>
        <w:shd w:val="clear" w:color="auto" w:fill="auto"/>
        <w:lang w:val="ru-RU" w:eastAsia="ru-RU" w:bidi="ru-RU"/>
      </w:rPr>
    </w:lvl>
    <w:lvl w:ilvl="1" w:tplc="6BB8D888">
      <w:start w:val="1"/>
      <w:numFmt w:val="bullet"/>
      <w:lvlText w:val="o"/>
      <w:lvlJc w:val="left"/>
      <w:pPr>
        <w:ind w:left="1440" w:hanging="360"/>
      </w:pPr>
      <w:rPr>
        <w:rFonts w:ascii="Courier New" w:eastAsia="Courier New" w:hAnsi="Courier New" w:cs="Courier New" w:hint="default"/>
      </w:rPr>
    </w:lvl>
    <w:lvl w:ilvl="2" w:tplc="69C2B024">
      <w:start w:val="1"/>
      <w:numFmt w:val="bullet"/>
      <w:lvlText w:val="§"/>
      <w:lvlJc w:val="left"/>
      <w:pPr>
        <w:ind w:left="2160" w:hanging="360"/>
      </w:pPr>
      <w:rPr>
        <w:rFonts w:ascii="Wingdings" w:eastAsia="Wingdings" w:hAnsi="Wingdings" w:cs="Wingdings" w:hint="default"/>
      </w:rPr>
    </w:lvl>
    <w:lvl w:ilvl="3" w:tplc="EE54D48C">
      <w:start w:val="1"/>
      <w:numFmt w:val="bullet"/>
      <w:lvlText w:val="·"/>
      <w:lvlJc w:val="left"/>
      <w:pPr>
        <w:ind w:left="2880" w:hanging="360"/>
      </w:pPr>
      <w:rPr>
        <w:rFonts w:ascii="Symbol" w:eastAsia="Symbol" w:hAnsi="Symbol" w:cs="Symbol" w:hint="default"/>
      </w:rPr>
    </w:lvl>
    <w:lvl w:ilvl="4" w:tplc="9C68D19A">
      <w:start w:val="1"/>
      <w:numFmt w:val="bullet"/>
      <w:lvlText w:val="o"/>
      <w:lvlJc w:val="left"/>
      <w:pPr>
        <w:ind w:left="3600" w:hanging="360"/>
      </w:pPr>
      <w:rPr>
        <w:rFonts w:ascii="Courier New" w:eastAsia="Courier New" w:hAnsi="Courier New" w:cs="Courier New" w:hint="default"/>
      </w:rPr>
    </w:lvl>
    <w:lvl w:ilvl="5" w:tplc="7F344CFE">
      <w:start w:val="1"/>
      <w:numFmt w:val="bullet"/>
      <w:lvlText w:val="§"/>
      <w:lvlJc w:val="left"/>
      <w:pPr>
        <w:ind w:left="4320" w:hanging="360"/>
      </w:pPr>
      <w:rPr>
        <w:rFonts w:ascii="Wingdings" w:eastAsia="Wingdings" w:hAnsi="Wingdings" w:cs="Wingdings" w:hint="default"/>
      </w:rPr>
    </w:lvl>
    <w:lvl w:ilvl="6" w:tplc="00E4896E">
      <w:start w:val="1"/>
      <w:numFmt w:val="bullet"/>
      <w:lvlText w:val="·"/>
      <w:lvlJc w:val="left"/>
      <w:pPr>
        <w:ind w:left="5040" w:hanging="360"/>
      </w:pPr>
      <w:rPr>
        <w:rFonts w:ascii="Symbol" w:eastAsia="Symbol" w:hAnsi="Symbol" w:cs="Symbol" w:hint="default"/>
      </w:rPr>
    </w:lvl>
    <w:lvl w:ilvl="7" w:tplc="ADD67C96">
      <w:start w:val="1"/>
      <w:numFmt w:val="bullet"/>
      <w:lvlText w:val="o"/>
      <w:lvlJc w:val="left"/>
      <w:pPr>
        <w:ind w:left="5760" w:hanging="360"/>
      </w:pPr>
      <w:rPr>
        <w:rFonts w:ascii="Courier New" w:eastAsia="Courier New" w:hAnsi="Courier New" w:cs="Courier New" w:hint="default"/>
      </w:rPr>
    </w:lvl>
    <w:lvl w:ilvl="8" w:tplc="141A7520">
      <w:start w:val="1"/>
      <w:numFmt w:val="bullet"/>
      <w:lvlText w:val="§"/>
      <w:lvlJc w:val="left"/>
      <w:pPr>
        <w:ind w:left="6480" w:hanging="360"/>
      </w:pPr>
      <w:rPr>
        <w:rFonts w:ascii="Wingdings" w:eastAsia="Wingdings" w:hAnsi="Wingdings" w:cs="Wingdings" w:hint="default"/>
      </w:rPr>
    </w:lvl>
  </w:abstractNum>
  <w:abstractNum w:abstractNumId="11">
    <w:nsid w:val="4AC36B4D"/>
    <w:multiLevelType w:val="hybridMultilevel"/>
    <w:tmpl w:val="7C80E08A"/>
    <w:lvl w:ilvl="0" w:tplc="939092A4">
      <w:start w:val="1"/>
      <w:numFmt w:val="bullet"/>
      <w:lvlText w:val="•"/>
      <w:lvlJc w:val="left"/>
      <w:rPr>
        <w:rFonts w:ascii="Arial" w:eastAsia="Arial" w:hAnsi="Arial" w:cs="Arial"/>
        <w:b w:val="0"/>
        <w:bCs w:val="0"/>
        <w:i w:val="0"/>
        <w:iCs w:val="0"/>
        <w:smallCaps w:val="0"/>
        <w:strike w:val="0"/>
        <w:color w:val="000000"/>
        <w:spacing w:val="0"/>
        <w:position w:val="0"/>
        <w:sz w:val="20"/>
        <w:szCs w:val="20"/>
        <w:u w:val="none"/>
        <w:shd w:val="clear" w:color="auto" w:fill="auto"/>
        <w:lang w:val="ru-RU" w:eastAsia="ru-RU" w:bidi="ru-RU"/>
      </w:rPr>
    </w:lvl>
    <w:lvl w:ilvl="1" w:tplc="10A844BC">
      <w:start w:val="1"/>
      <w:numFmt w:val="bullet"/>
      <w:lvlText w:val="o"/>
      <w:lvlJc w:val="left"/>
      <w:pPr>
        <w:ind w:left="1440" w:hanging="360"/>
      </w:pPr>
      <w:rPr>
        <w:rFonts w:ascii="Courier New" w:eastAsia="Courier New" w:hAnsi="Courier New" w:cs="Courier New" w:hint="default"/>
      </w:rPr>
    </w:lvl>
    <w:lvl w:ilvl="2" w:tplc="38CC66E8">
      <w:start w:val="1"/>
      <w:numFmt w:val="bullet"/>
      <w:lvlText w:val="§"/>
      <w:lvlJc w:val="left"/>
      <w:pPr>
        <w:ind w:left="2160" w:hanging="360"/>
      </w:pPr>
      <w:rPr>
        <w:rFonts w:ascii="Wingdings" w:eastAsia="Wingdings" w:hAnsi="Wingdings" w:cs="Wingdings" w:hint="default"/>
      </w:rPr>
    </w:lvl>
    <w:lvl w:ilvl="3" w:tplc="48D479EA">
      <w:start w:val="1"/>
      <w:numFmt w:val="bullet"/>
      <w:lvlText w:val="·"/>
      <w:lvlJc w:val="left"/>
      <w:pPr>
        <w:ind w:left="2880" w:hanging="360"/>
      </w:pPr>
      <w:rPr>
        <w:rFonts w:ascii="Symbol" w:eastAsia="Symbol" w:hAnsi="Symbol" w:cs="Symbol" w:hint="default"/>
      </w:rPr>
    </w:lvl>
    <w:lvl w:ilvl="4" w:tplc="8CA651C4">
      <w:start w:val="1"/>
      <w:numFmt w:val="bullet"/>
      <w:lvlText w:val="o"/>
      <w:lvlJc w:val="left"/>
      <w:pPr>
        <w:ind w:left="3600" w:hanging="360"/>
      </w:pPr>
      <w:rPr>
        <w:rFonts w:ascii="Courier New" w:eastAsia="Courier New" w:hAnsi="Courier New" w:cs="Courier New" w:hint="default"/>
      </w:rPr>
    </w:lvl>
    <w:lvl w:ilvl="5" w:tplc="53626FAC">
      <w:start w:val="1"/>
      <w:numFmt w:val="bullet"/>
      <w:lvlText w:val="§"/>
      <w:lvlJc w:val="left"/>
      <w:pPr>
        <w:ind w:left="4320" w:hanging="360"/>
      </w:pPr>
      <w:rPr>
        <w:rFonts w:ascii="Wingdings" w:eastAsia="Wingdings" w:hAnsi="Wingdings" w:cs="Wingdings" w:hint="default"/>
      </w:rPr>
    </w:lvl>
    <w:lvl w:ilvl="6" w:tplc="8012D13C">
      <w:start w:val="1"/>
      <w:numFmt w:val="bullet"/>
      <w:lvlText w:val="·"/>
      <w:lvlJc w:val="left"/>
      <w:pPr>
        <w:ind w:left="5040" w:hanging="360"/>
      </w:pPr>
      <w:rPr>
        <w:rFonts w:ascii="Symbol" w:eastAsia="Symbol" w:hAnsi="Symbol" w:cs="Symbol" w:hint="default"/>
      </w:rPr>
    </w:lvl>
    <w:lvl w:ilvl="7" w:tplc="75E65ACC">
      <w:start w:val="1"/>
      <w:numFmt w:val="bullet"/>
      <w:lvlText w:val="o"/>
      <w:lvlJc w:val="left"/>
      <w:pPr>
        <w:ind w:left="5760" w:hanging="360"/>
      </w:pPr>
      <w:rPr>
        <w:rFonts w:ascii="Courier New" w:eastAsia="Courier New" w:hAnsi="Courier New" w:cs="Courier New" w:hint="default"/>
      </w:rPr>
    </w:lvl>
    <w:lvl w:ilvl="8" w:tplc="C076110E">
      <w:start w:val="1"/>
      <w:numFmt w:val="bullet"/>
      <w:lvlText w:val="§"/>
      <w:lvlJc w:val="left"/>
      <w:pPr>
        <w:ind w:left="6480" w:hanging="360"/>
      </w:pPr>
      <w:rPr>
        <w:rFonts w:ascii="Wingdings" w:eastAsia="Wingdings" w:hAnsi="Wingdings" w:cs="Wingdings" w:hint="default"/>
      </w:rPr>
    </w:lvl>
  </w:abstractNum>
  <w:abstractNum w:abstractNumId="12">
    <w:nsid w:val="55D46548"/>
    <w:multiLevelType w:val="hybridMultilevel"/>
    <w:tmpl w:val="7A769920"/>
    <w:lvl w:ilvl="0" w:tplc="E07C9858">
      <w:start w:val="1"/>
      <w:numFmt w:val="bullet"/>
      <w:lvlText w:val="•"/>
      <w:lvlJc w:val="left"/>
      <w:rPr>
        <w:rFonts w:ascii="Arial" w:eastAsia="Arial" w:hAnsi="Arial" w:cs="Arial"/>
        <w:b w:val="0"/>
        <w:bCs w:val="0"/>
        <w:i w:val="0"/>
        <w:iCs w:val="0"/>
        <w:smallCaps w:val="0"/>
        <w:strike w:val="0"/>
        <w:color w:val="000000"/>
        <w:spacing w:val="0"/>
        <w:position w:val="0"/>
        <w:sz w:val="20"/>
        <w:szCs w:val="20"/>
        <w:u w:val="none"/>
        <w:shd w:val="clear" w:color="auto" w:fill="auto"/>
        <w:lang w:val="ru-RU" w:eastAsia="ru-RU" w:bidi="ru-RU"/>
      </w:rPr>
    </w:lvl>
    <w:lvl w:ilvl="1" w:tplc="ED70751C">
      <w:start w:val="1"/>
      <w:numFmt w:val="bullet"/>
      <w:lvlText w:val="o"/>
      <w:lvlJc w:val="left"/>
      <w:pPr>
        <w:ind w:left="1440" w:hanging="360"/>
      </w:pPr>
      <w:rPr>
        <w:rFonts w:ascii="Courier New" w:eastAsia="Courier New" w:hAnsi="Courier New" w:cs="Courier New" w:hint="default"/>
      </w:rPr>
    </w:lvl>
    <w:lvl w:ilvl="2" w:tplc="19622BF6">
      <w:start w:val="1"/>
      <w:numFmt w:val="bullet"/>
      <w:lvlText w:val="§"/>
      <w:lvlJc w:val="left"/>
      <w:pPr>
        <w:ind w:left="2160" w:hanging="360"/>
      </w:pPr>
      <w:rPr>
        <w:rFonts w:ascii="Wingdings" w:eastAsia="Wingdings" w:hAnsi="Wingdings" w:cs="Wingdings" w:hint="default"/>
      </w:rPr>
    </w:lvl>
    <w:lvl w:ilvl="3" w:tplc="F1CCC196">
      <w:start w:val="1"/>
      <w:numFmt w:val="bullet"/>
      <w:lvlText w:val="·"/>
      <w:lvlJc w:val="left"/>
      <w:pPr>
        <w:ind w:left="2880" w:hanging="360"/>
      </w:pPr>
      <w:rPr>
        <w:rFonts w:ascii="Symbol" w:eastAsia="Symbol" w:hAnsi="Symbol" w:cs="Symbol" w:hint="default"/>
      </w:rPr>
    </w:lvl>
    <w:lvl w:ilvl="4" w:tplc="1AD6CC7E">
      <w:start w:val="1"/>
      <w:numFmt w:val="bullet"/>
      <w:lvlText w:val="o"/>
      <w:lvlJc w:val="left"/>
      <w:pPr>
        <w:ind w:left="3600" w:hanging="360"/>
      </w:pPr>
      <w:rPr>
        <w:rFonts w:ascii="Courier New" w:eastAsia="Courier New" w:hAnsi="Courier New" w:cs="Courier New" w:hint="default"/>
      </w:rPr>
    </w:lvl>
    <w:lvl w:ilvl="5" w:tplc="BC3C03D0">
      <w:start w:val="1"/>
      <w:numFmt w:val="bullet"/>
      <w:lvlText w:val="§"/>
      <w:lvlJc w:val="left"/>
      <w:pPr>
        <w:ind w:left="4320" w:hanging="360"/>
      </w:pPr>
      <w:rPr>
        <w:rFonts w:ascii="Wingdings" w:eastAsia="Wingdings" w:hAnsi="Wingdings" w:cs="Wingdings" w:hint="default"/>
      </w:rPr>
    </w:lvl>
    <w:lvl w:ilvl="6" w:tplc="95488DAA">
      <w:start w:val="1"/>
      <w:numFmt w:val="bullet"/>
      <w:lvlText w:val="·"/>
      <w:lvlJc w:val="left"/>
      <w:pPr>
        <w:ind w:left="5040" w:hanging="360"/>
      </w:pPr>
      <w:rPr>
        <w:rFonts w:ascii="Symbol" w:eastAsia="Symbol" w:hAnsi="Symbol" w:cs="Symbol" w:hint="default"/>
      </w:rPr>
    </w:lvl>
    <w:lvl w:ilvl="7" w:tplc="2A520A52">
      <w:start w:val="1"/>
      <w:numFmt w:val="bullet"/>
      <w:lvlText w:val="o"/>
      <w:lvlJc w:val="left"/>
      <w:pPr>
        <w:ind w:left="5760" w:hanging="360"/>
      </w:pPr>
      <w:rPr>
        <w:rFonts w:ascii="Courier New" w:eastAsia="Courier New" w:hAnsi="Courier New" w:cs="Courier New" w:hint="default"/>
      </w:rPr>
    </w:lvl>
    <w:lvl w:ilvl="8" w:tplc="3496E082">
      <w:start w:val="1"/>
      <w:numFmt w:val="bullet"/>
      <w:lvlText w:val="§"/>
      <w:lvlJc w:val="left"/>
      <w:pPr>
        <w:ind w:left="6480" w:hanging="360"/>
      </w:pPr>
      <w:rPr>
        <w:rFonts w:ascii="Wingdings" w:eastAsia="Wingdings" w:hAnsi="Wingdings" w:cs="Wingdings" w:hint="default"/>
      </w:rPr>
    </w:lvl>
  </w:abstractNum>
  <w:abstractNum w:abstractNumId="13">
    <w:nsid w:val="5DBF2F4B"/>
    <w:multiLevelType w:val="hybridMultilevel"/>
    <w:tmpl w:val="2E40BE26"/>
    <w:lvl w:ilvl="0" w:tplc="6A64E234">
      <w:start w:val="1"/>
      <w:numFmt w:val="bullet"/>
      <w:lvlText w:val="•"/>
      <w:lvlJc w:val="left"/>
      <w:rPr>
        <w:rFonts w:ascii="Arial" w:eastAsia="Arial" w:hAnsi="Arial" w:cs="Arial"/>
        <w:b w:val="0"/>
        <w:bCs w:val="0"/>
        <w:i w:val="0"/>
        <w:iCs w:val="0"/>
        <w:smallCaps w:val="0"/>
        <w:strike w:val="0"/>
        <w:color w:val="000000"/>
        <w:spacing w:val="0"/>
        <w:position w:val="0"/>
        <w:sz w:val="20"/>
        <w:szCs w:val="20"/>
        <w:u w:val="none"/>
        <w:shd w:val="clear" w:color="auto" w:fill="auto"/>
        <w:lang w:val="ru-RU" w:eastAsia="ru-RU" w:bidi="ru-RU"/>
      </w:rPr>
    </w:lvl>
    <w:lvl w:ilvl="1" w:tplc="808AB862">
      <w:start w:val="1"/>
      <w:numFmt w:val="bullet"/>
      <w:lvlText w:val="o"/>
      <w:lvlJc w:val="left"/>
      <w:pPr>
        <w:ind w:left="1440" w:hanging="360"/>
      </w:pPr>
      <w:rPr>
        <w:rFonts w:ascii="Courier New" w:eastAsia="Courier New" w:hAnsi="Courier New" w:cs="Courier New" w:hint="default"/>
      </w:rPr>
    </w:lvl>
    <w:lvl w:ilvl="2" w:tplc="F5EE6054">
      <w:start w:val="1"/>
      <w:numFmt w:val="bullet"/>
      <w:lvlText w:val="§"/>
      <w:lvlJc w:val="left"/>
      <w:pPr>
        <w:ind w:left="2160" w:hanging="360"/>
      </w:pPr>
      <w:rPr>
        <w:rFonts w:ascii="Wingdings" w:eastAsia="Wingdings" w:hAnsi="Wingdings" w:cs="Wingdings" w:hint="default"/>
      </w:rPr>
    </w:lvl>
    <w:lvl w:ilvl="3" w:tplc="CB228E12">
      <w:start w:val="1"/>
      <w:numFmt w:val="bullet"/>
      <w:lvlText w:val="·"/>
      <w:lvlJc w:val="left"/>
      <w:pPr>
        <w:ind w:left="2880" w:hanging="360"/>
      </w:pPr>
      <w:rPr>
        <w:rFonts w:ascii="Symbol" w:eastAsia="Symbol" w:hAnsi="Symbol" w:cs="Symbol" w:hint="default"/>
      </w:rPr>
    </w:lvl>
    <w:lvl w:ilvl="4" w:tplc="DD22FB46">
      <w:start w:val="1"/>
      <w:numFmt w:val="bullet"/>
      <w:lvlText w:val="o"/>
      <w:lvlJc w:val="left"/>
      <w:pPr>
        <w:ind w:left="3600" w:hanging="360"/>
      </w:pPr>
      <w:rPr>
        <w:rFonts w:ascii="Courier New" w:eastAsia="Courier New" w:hAnsi="Courier New" w:cs="Courier New" w:hint="default"/>
      </w:rPr>
    </w:lvl>
    <w:lvl w:ilvl="5" w:tplc="5212E758">
      <w:start w:val="1"/>
      <w:numFmt w:val="bullet"/>
      <w:lvlText w:val="§"/>
      <w:lvlJc w:val="left"/>
      <w:pPr>
        <w:ind w:left="4320" w:hanging="360"/>
      </w:pPr>
      <w:rPr>
        <w:rFonts w:ascii="Wingdings" w:eastAsia="Wingdings" w:hAnsi="Wingdings" w:cs="Wingdings" w:hint="default"/>
      </w:rPr>
    </w:lvl>
    <w:lvl w:ilvl="6" w:tplc="E23CD6AA">
      <w:start w:val="1"/>
      <w:numFmt w:val="bullet"/>
      <w:lvlText w:val="·"/>
      <w:lvlJc w:val="left"/>
      <w:pPr>
        <w:ind w:left="5040" w:hanging="360"/>
      </w:pPr>
      <w:rPr>
        <w:rFonts w:ascii="Symbol" w:eastAsia="Symbol" w:hAnsi="Symbol" w:cs="Symbol" w:hint="default"/>
      </w:rPr>
    </w:lvl>
    <w:lvl w:ilvl="7" w:tplc="DC8A37BE">
      <w:start w:val="1"/>
      <w:numFmt w:val="bullet"/>
      <w:lvlText w:val="o"/>
      <w:lvlJc w:val="left"/>
      <w:pPr>
        <w:ind w:left="5760" w:hanging="360"/>
      </w:pPr>
      <w:rPr>
        <w:rFonts w:ascii="Courier New" w:eastAsia="Courier New" w:hAnsi="Courier New" w:cs="Courier New" w:hint="default"/>
      </w:rPr>
    </w:lvl>
    <w:lvl w:ilvl="8" w:tplc="FF32C95E">
      <w:start w:val="1"/>
      <w:numFmt w:val="bullet"/>
      <w:lvlText w:val="§"/>
      <w:lvlJc w:val="left"/>
      <w:pPr>
        <w:ind w:left="6480" w:hanging="360"/>
      </w:pPr>
      <w:rPr>
        <w:rFonts w:ascii="Wingdings" w:eastAsia="Wingdings" w:hAnsi="Wingdings" w:cs="Wingdings" w:hint="default"/>
      </w:rPr>
    </w:lvl>
  </w:abstractNum>
  <w:abstractNum w:abstractNumId="14">
    <w:nsid w:val="60DD3BFC"/>
    <w:multiLevelType w:val="hybridMultilevel"/>
    <w:tmpl w:val="C8CE43D4"/>
    <w:lvl w:ilvl="0" w:tplc="7F962484">
      <w:start w:val="1"/>
      <w:numFmt w:val="bullet"/>
      <w:lvlText w:val="•"/>
      <w:lvlJc w:val="left"/>
      <w:rPr>
        <w:rFonts w:ascii="Arial" w:eastAsia="Arial" w:hAnsi="Arial" w:cs="Arial"/>
        <w:b w:val="0"/>
        <w:bCs w:val="0"/>
        <w:i w:val="0"/>
        <w:iCs w:val="0"/>
        <w:smallCaps w:val="0"/>
        <w:strike w:val="0"/>
        <w:color w:val="000000"/>
        <w:spacing w:val="0"/>
        <w:position w:val="0"/>
        <w:sz w:val="20"/>
        <w:szCs w:val="20"/>
        <w:u w:val="none"/>
        <w:shd w:val="clear" w:color="auto" w:fill="auto"/>
        <w:lang w:val="ru-RU" w:eastAsia="ru-RU" w:bidi="ru-RU"/>
      </w:rPr>
    </w:lvl>
    <w:lvl w:ilvl="1" w:tplc="41FA90E8">
      <w:start w:val="1"/>
      <w:numFmt w:val="bullet"/>
      <w:lvlText w:val="o"/>
      <w:lvlJc w:val="left"/>
      <w:pPr>
        <w:ind w:left="1440" w:hanging="360"/>
      </w:pPr>
      <w:rPr>
        <w:rFonts w:ascii="Courier New" w:eastAsia="Courier New" w:hAnsi="Courier New" w:cs="Courier New" w:hint="default"/>
      </w:rPr>
    </w:lvl>
    <w:lvl w:ilvl="2" w:tplc="7B26ED00">
      <w:start w:val="1"/>
      <w:numFmt w:val="bullet"/>
      <w:lvlText w:val="§"/>
      <w:lvlJc w:val="left"/>
      <w:pPr>
        <w:ind w:left="2160" w:hanging="360"/>
      </w:pPr>
      <w:rPr>
        <w:rFonts w:ascii="Wingdings" w:eastAsia="Wingdings" w:hAnsi="Wingdings" w:cs="Wingdings" w:hint="default"/>
      </w:rPr>
    </w:lvl>
    <w:lvl w:ilvl="3" w:tplc="CCC89CA0">
      <w:start w:val="1"/>
      <w:numFmt w:val="bullet"/>
      <w:lvlText w:val="·"/>
      <w:lvlJc w:val="left"/>
      <w:pPr>
        <w:ind w:left="2880" w:hanging="360"/>
      </w:pPr>
      <w:rPr>
        <w:rFonts w:ascii="Symbol" w:eastAsia="Symbol" w:hAnsi="Symbol" w:cs="Symbol" w:hint="default"/>
      </w:rPr>
    </w:lvl>
    <w:lvl w:ilvl="4" w:tplc="2D8236C8">
      <w:start w:val="1"/>
      <w:numFmt w:val="bullet"/>
      <w:lvlText w:val="o"/>
      <w:lvlJc w:val="left"/>
      <w:pPr>
        <w:ind w:left="3600" w:hanging="360"/>
      </w:pPr>
      <w:rPr>
        <w:rFonts w:ascii="Courier New" w:eastAsia="Courier New" w:hAnsi="Courier New" w:cs="Courier New" w:hint="default"/>
      </w:rPr>
    </w:lvl>
    <w:lvl w:ilvl="5" w:tplc="F1C6C4B4">
      <w:start w:val="1"/>
      <w:numFmt w:val="bullet"/>
      <w:lvlText w:val="§"/>
      <w:lvlJc w:val="left"/>
      <w:pPr>
        <w:ind w:left="4320" w:hanging="360"/>
      </w:pPr>
      <w:rPr>
        <w:rFonts w:ascii="Wingdings" w:eastAsia="Wingdings" w:hAnsi="Wingdings" w:cs="Wingdings" w:hint="default"/>
      </w:rPr>
    </w:lvl>
    <w:lvl w:ilvl="6" w:tplc="A0764FEA">
      <w:start w:val="1"/>
      <w:numFmt w:val="bullet"/>
      <w:lvlText w:val="·"/>
      <w:lvlJc w:val="left"/>
      <w:pPr>
        <w:ind w:left="5040" w:hanging="360"/>
      </w:pPr>
      <w:rPr>
        <w:rFonts w:ascii="Symbol" w:eastAsia="Symbol" w:hAnsi="Symbol" w:cs="Symbol" w:hint="default"/>
      </w:rPr>
    </w:lvl>
    <w:lvl w:ilvl="7" w:tplc="345E7972">
      <w:start w:val="1"/>
      <w:numFmt w:val="bullet"/>
      <w:lvlText w:val="o"/>
      <w:lvlJc w:val="left"/>
      <w:pPr>
        <w:ind w:left="5760" w:hanging="360"/>
      </w:pPr>
      <w:rPr>
        <w:rFonts w:ascii="Courier New" w:eastAsia="Courier New" w:hAnsi="Courier New" w:cs="Courier New" w:hint="default"/>
      </w:rPr>
    </w:lvl>
    <w:lvl w:ilvl="8" w:tplc="B1383C04">
      <w:start w:val="1"/>
      <w:numFmt w:val="bullet"/>
      <w:lvlText w:val="§"/>
      <w:lvlJc w:val="left"/>
      <w:pPr>
        <w:ind w:left="6480" w:hanging="360"/>
      </w:pPr>
      <w:rPr>
        <w:rFonts w:ascii="Wingdings" w:eastAsia="Wingdings" w:hAnsi="Wingdings" w:cs="Wingdings" w:hint="default"/>
      </w:rPr>
    </w:lvl>
  </w:abstractNum>
  <w:abstractNum w:abstractNumId="15">
    <w:nsid w:val="61071D12"/>
    <w:multiLevelType w:val="hybridMultilevel"/>
    <w:tmpl w:val="02DE644E"/>
    <w:lvl w:ilvl="0" w:tplc="A030EC72">
      <w:start w:val="1"/>
      <w:numFmt w:val="bullet"/>
      <w:lvlText w:val="•"/>
      <w:lvlJc w:val="left"/>
      <w:rPr>
        <w:rFonts w:ascii="Arial" w:eastAsia="Arial" w:hAnsi="Arial" w:cs="Arial"/>
        <w:b w:val="0"/>
        <w:bCs w:val="0"/>
        <w:i w:val="0"/>
        <w:iCs w:val="0"/>
        <w:smallCaps w:val="0"/>
        <w:strike w:val="0"/>
        <w:color w:val="000000"/>
        <w:spacing w:val="0"/>
        <w:position w:val="0"/>
        <w:sz w:val="20"/>
        <w:szCs w:val="20"/>
        <w:u w:val="none"/>
        <w:shd w:val="clear" w:color="auto" w:fill="auto"/>
        <w:lang w:val="ru-RU" w:eastAsia="ru-RU" w:bidi="ru-RU"/>
      </w:rPr>
    </w:lvl>
    <w:lvl w:ilvl="1" w:tplc="6950899E">
      <w:start w:val="1"/>
      <w:numFmt w:val="bullet"/>
      <w:lvlText w:val="o"/>
      <w:lvlJc w:val="left"/>
      <w:pPr>
        <w:ind w:left="1440" w:hanging="360"/>
      </w:pPr>
      <w:rPr>
        <w:rFonts w:ascii="Courier New" w:eastAsia="Courier New" w:hAnsi="Courier New" w:cs="Courier New" w:hint="default"/>
      </w:rPr>
    </w:lvl>
    <w:lvl w:ilvl="2" w:tplc="FE26AB64">
      <w:start w:val="1"/>
      <w:numFmt w:val="bullet"/>
      <w:lvlText w:val="§"/>
      <w:lvlJc w:val="left"/>
      <w:pPr>
        <w:ind w:left="2160" w:hanging="360"/>
      </w:pPr>
      <w:rPr>
        <w:rFonts w:ascii="Wingdings" w:eastAsia="Wingdings" w:hAnsi="Wingdings" w:cs="Wingdings" w:hint="default"/>
      </w:rPr>
    </w:lvl>
    <w:lvl w:ilvl="3" w:tplc="90F8230A">
      <w:start w:val="1"/>
      <w:numFmt w:val="bullet"/>
      <w:lvlText w:val="·"/>
      <w:lvlJc w:val="left"/>
      <w:pPr>
        <w:ind w:left="2880" w:hanging="360"/>
      </w:pPr>
      <w:rPr>
        <w:rFonts w:ascii="Symbol" w:eastAsia="Symbol" w:hAnsi="Symbol" w:cs="Symbol" w:hint="default"/>
      </w:rPr>
    </w:lvl>
    <w:lvl w:ilvl="4" w:tplc="80A2690C">
      <w:start w:val="1"/>
      <w:numFmt w:val="bullet"/>
      <w:lvlText w:val="o"/>
      <w:lvlJc w:val="left"/>
      <w:pPr>
        <w:ind w:left="3600" w:hanging="360"/>
      </w:pPr>
      <w:rPr>
        <w:rFonts w:ascii="Courier New" w:eastAsia="Courier New" w:hAnsi="Courier New" w:cs="Courier New" w:hint="default"/>
      </w:rPr>
    </w:lvl>
    <w:lvl w:ilvl="5" w:tplc="53461E1E">
      <w:start w:val="1"/>
      <w:numFmt w:val="bullet"/>
      <w:lvlText w:val="§"/>
      <w:lvlJc w:val="left"/>
      <w:pPr>
        <w:ind w:left="4320" w:hanging="360"/>
      </w:pPr>
      <w:rPr>
        <w:rFonts w:ascii="Wingdings" w:eastAsia="Wingdings" w:hAnsi="Wingdings" w:cs="Wingdings" w:hint="default"/>
      </w:rPr>
    </w:lvl>
    <w:lvl w:ilvl="6" w:tplc="E4B2163E">
      <w:start w:val="1"/>
      <w:numFmt w:val="bullet"/>
      <w:lvlText w:val="·"/>
      <w:lvlJc w:val="left"/>
      <w:pPr>
        <w:ind w:left="5040" w:hanging="360"/>
      </w:pPr>
      <w:rPr>
        <w:rFonts w:ascii="Symbol" w:eastAsia="Symbol" w:hAnsi="Symbol" w:cs="Symbol" w:hint="default"/>
      </w:rPr>
    </w:lvl>
    <w:lvl w:ilvl="7" w:tplc="8A3A3654">
      <w:start w:val="1"/>
      <w:numFmt w:val="bullet"/>
      <w:lvlText w:val="o"/>
      <w:lvlJc w:val="left"/>
      <w:pPr>
        <w:ind w:left="5760" w:hanging="360"/>
      </w:pPr>
      <w:rPr>
        <w:rFonts w:ascii="Courier New" w:eastAsia="Courier New" w:hAnsi="Courier New" w:cs="Courier New" w:hint="default"/>
      </w:rPr>
    </w:lvl>
    <w:lvl w:ilvl="8" w:tplc="B6DED3C8">
      <w:start w:val="1"/>
      <w:numFmt w:val="bullet"/>
      <w:lvlText w:val="§"/>
      <w:lvlJc w:val="left"/>
      <w:pPr>
        <w:ind w:left="6480" w:hanging="360"/>
      </w:pPr>
      <w:rPr>
        <w:rFonts w:ascii="Wingdings" w:eastAsia="Wingdings" w:hAnsi="Wingdings" w:cs="Wingdings" w:hint="default"/>
      </w:rPr>
    </w:lvl>
  </w:abstractNum>
  <w:abstractNum w:abstractNumId="16">
    <w:nsid w:val="631203C6"/>
    <w:multiLevelType w:val="hybridMultilevel"/>
    <w:tmpl w:val="E4BC9418"/>
    <w:lvl w:ilvl="0" w:tplc="C57EEAF4">
      <w:start w:val="1"/>
      <w:numFmt w:val="bullet"/>
      <w:lvlText w:val="•"/>
      <w:lvlJc w:val="left"/>
      <w:rPr>
        <w:rFonts w:ascii="Arial" w:eastAsia="Arial" w:hAnsi="Arial" w:cs="Arial"/>
        <w:b w:val="0"/>
        <w:bCs w:val="0"/>
        <w:i w:val="0"/>
        <w:iCs w:val="0"/>
        <w:smallCaps w:val="0"/>
        <w:strike w:val="0"/>
        <w:color w:val="000000"/>
        <w:spacing w:val="0"/>
        <w:position w:val="0"/>
        <w:sz w:val="20"/>
        <w:szCs w:val="20"/>
        <w:u w:val="none"/>
        <w:shd w:val="clear" w:color="auto" w:fill="auto"/>
        <w:lang w:val="ru-RU" w:eastAsia="ru-RU" w:bidi="ru-RU"/>
      </w:rPr>
    </w:lvl>
    <w:lvl w:ilvl="1" w:tplc="1AE2B9BA">
      <w:start w:val="1"/>
      <w:numFmt w:val="bullet"/>
      <w:lvlText w:val="o"/>
      <w:lvlJc w:val="left"/>
      <w:pPr>
        <w:ind w:left="1440" w:hanging="360"/>
      </w:pPr>
      <w:rPr>
        <w:rFonts w:ascii="Courier New" w:eastAsia="Courier New" w:hAnsi="Courier New" w:cs="Courier New" w:hint="default"/>
      </w:rPr>
    </w:lvl>
    <w:lvl w:ilvl="2" w:tplc="8B0E2C32">
      <w:start w:val="1"/>
      <w:numFmt w:val="bullet"/>
      <w:lvlText w:val="§"/>
      <w:lvlJc w:val="left"/>
      <w:pPr>
        <w:ind w:left="2160" w:hanging="360"/>
      </w:pPr>
      <w:rPr>
        <w:rFonts w:ascii="Wingdings" w:eastAsia="Wingdings" w:hAnsi="Wingdings" w:cs="Wingdings" w:hint="default"/>
      </w:rPr>
    </w:lvl>
    <w:lvl w:ilvl="3" w:tplc="BF466CB8">
      <w:start w:val="1"/>
      <w:numFmt w:val="bullet"/>
      <w:lvlText w:val="·"/>
      <w:lvlJc w:val="left"/>
      <w:pPr>
        <w:ind w:left="2880" w:hanging="360"/>
      </w:pPr>
      <w:rPr>
        <w:rFonts w:ascii="Symbol" w:eastAsia="Symbol" w:hAnsi="Symbol" w:cs="Symbol" w:hint="default"/>
      </w:rPr>
    </w:lvl>
    <w:lvl w:ilvl="4" w:tplc="714499D6">
      <w:start w:val="1"/>
      <w:numFmt w:val="bullet"/>
      <w:lvlText w:val="o"/>
      <w:lvlJc w:val="left"/>
      <w:pPr>
        <w:ind w:left="3600" w:hanging="360"/>
      </w:pPr>
      <w:rPr>
        <w:rFonts w:ascii="Courier New" w:eastAsia="Courier New" w:hAnsi="Courier New" w:cs="Courier New" w:hint="default"/>
      </w:rPr>
    </w:lvl>
    <w:lvl w:ilvl="5" w:tplc="2646D34A">
      <w:start w:val="1"/>
      <w:numFmt w:val="bullet"/>
      <w:lvlText w:val="§"/>
      <w:lvlJc w:val="left"/>
      <w:pPr>
        <w:ind w:left="4320" w:hanging="360"/>
      </w:pPr>
      <w:rPr>
        <w:rFonts w:ascii="Wingdings" w:eastAsia="Wingdings" w:hAnsi="Wingdings" w:cs="Wingdings" w:hint="default"/>
      </w:rPr>
    </w:lvl>
    <w:lvl w:ilvl="6" w:tplc="42226088">
      <w:start w:val="1"/>
      <w:numFmt w:val="bullet"/>
      <w:lvlText w:val="·"/>
      <w:lvlJc w:val="left"/>
      <w:pPr>
        <w:ind w:left="5040" w:hanging="360"/>
      </w:pPr>
      <w:rPr>
        <w:rFonts w:ascii="Symbol" w:eastAsia="Symbol" w:hAnsi="Symbol" w:cs="Symbol" w:hint="default"/>
      </w:rPr>
    </w:lvl>
    <w:lvl w:ilvl="7" w:tplc="A2DAFE0C">
      <w:start w:val="1"/>
      <w:numFmt w:val="bullet"/>
      <w:lvlText w:val="o"/>
      <w:lvlJc w:val="left"/>
      <w:pPr>
        <w:ind w:left="5760" w:hanging="360"/>
      </w:pPr>
      <w:rPr>
        <w:rFonts w:ascii="Courier New" w:eastAsia="Courier New" w:hAnsi="Courier New" w:cs="Courier New" w:hint="default"/>
      </w:rPr>
    </w:lvl>
    <w:lvl w:ilvl="8" w:tplc="C820104A">
      <w:start w:val="1"/>
      <w:numFmt w:val="bullet"/>
      <w:lvlText w:val="§"/>
      <w:lvlJc w:val="left"/>
      <w:pPr>
        <w:ind w:left="6480" w:hanging="360"/>
      </w:pPr>
      <w:rPr>
        <w:rFonts w:ascii="Wingdings" w:eastAsia="Wingdings" w:hAnsi="Wingdings" w:cs="Wingdings" w:hint="default"/>
      </w:rPr>
    </w:lvl>
  </w:abstractNum>
  <w:abstractNum w:abstractNumId="17">
    <w:nsid w:val="692E51BB"/>
    <w:multiLevelType w:val="hybridMultilevel"/>
    <w:tmpl w:val="7F02E72C"/>
    <w:lvl w:ilvl="0" w:tplc="01FC8672">
      <w:start w:val="1"/>
      <w:numFmt w:val="bullet"/>
      <w:lvlText w:val="•"/>
      <w:lvlJc w:val="left"/>
      <w:rPr>
        <w:rFonts w:ascii="Arial" w:eastAsia="Arial" w:hAnsi="Arial" w:cs="Arial"/>
        <w:b w:val="0"/>
        <w:bCs w:val="0"/>
        <w:i w:val="0"/>
        <w:iCs w:val="0"/>
        <w:smallCaps w:val="0"/>
        <w:strike w:val="0"/>
        <w:color w:val="000000"/>
        <w:spacing w:val="0"/>
        <w:position w:val="0"/>
        <w:sz w:val="20"/>
        <w:szCs w:val="20"/>
        <w:u w:val="none"/>
        <w:shd w:val="clear" w:color="auto" w:fill="auto"/>
        <w:lang w:val="ru-RU" w:eastAsia="ru-RU" w:bidi="ru-RU"/>
      </w:rPr>
    </w:lvl>
    <w:lvl w:ilvl="1" w:tplc="5B5EBCD8">
      <w:start w:val="1"/>
      <w:numFmt w:val="bullet"/>
      <w:lvlText w:val="o"/>
      <w:lvlJc w:val="left"/>
      <w:pPr>
        <w:ind w:left="1440" w:hanging="360"/>
      </w:pPr>
      <w:rPr>
        <w:rFonts w:ascii="Courier New" w:eastAsia="Courier New" w:hAnsi="Courier New" w:cs="Courier New" w:hint="default"/>
      </w:rPr>
    </w:lvl>
    <w:lvl w:ilvl="2" w:tplc="5352F55C">
      <w:start w:val="1"/>
      <w:numFmt w:val="bullet"/>
      <w:lvlText w:val="§"/>
      <w:lvlJc w:val="left"/>
      <w:pPr>
        <w:ind w:left="2160" w:hanging="360"/>
      </w:pPr>
      <w:rPr>
        <w:rFonts w:ascii="Wingdings" w:eastAsia="Wingdings" w:hAnsi="Wingdings" w:cs="Wingdings" w:hint="default"/>
      </w:rPr>
    </w:lvl>
    <w:lvl w:ilvl="3" w:tplc="81481288">
      <w:start w:val="1"/>
      <w:numFmt w:val="bullet"/>
      <w:lvlText w:val="·"/>
      <w:lvlJc w:val="left"/>
      <w:pPr>
        <w:ind w:left="2880" w:hanging="360"/>
      </w:pPr>
      <w:rPr>
        <w:rFonts w:ascii="Symbol" w:eastAsia="Symbol" w:hAnsi="Symbol" w:cs="Symbol" w:hint="default"/>
      </w:rPr>
    </w:lvl>
    <w:lvl w:ilvl="4" w:tplc="37704AE8">
      <w:start w:val="1"/>
      <w:numFmt w:val="bullet"/>
      <w:lvlText w:val="o"/>
      <w:lvlJc w:val="left"/>
      <w:pPr>
        <w:ind w:left="3600" w:hanging="360"/>
      </w:pPr>
      <w:rPr>
        <w:rFonts w:ascii="Courier New" w:eastAsia="Courier New" w:hAnsi="Courier New" w:cs="Courier New" w:hint="default"/>
      </w:rPr>
    </w:lvl>
    <w:lvl w:ilvl="5" w:tplc="2C7C17D0">
      <w:start w:val="1"/>
      <w:numFmt w:val="bullet"/>
      <w:lvlText w:val="§"/>
      <w:lvlJc w:val="left"/>
      <w:pPr>
        <w:ind w:left="4320" w:hanging="360"/>
      </w:pPr>
      <w:rPr>
        <w:rFonts w:ascii="Wingdings" w:eastAsia="Wingdings" w:hAnsi="Wingdings" w:cs="Wingdings" w:hint="default"/>
      </w:rPr>
    </w:lvl>
    <w:lvl w:ilvl="6" w:tplc="0CB284A4">
      <w:start w:val="1"/>
      <w:numFmt w:val="bullet"/>
      <w:lvlText w:val="·"/>
      <w:lvlJc w:val="left"/>
      <w:pPr>
        <w:ind w:left="5040" w:hanging="360"/>
      </w:pPr>
      <w:rPr>
        <w:rFonts w:ascii="Symbol" w:eastAsia="Symbol" w:hAnsi="Symbol" w:cs="Symbol" w:hint="default"/>
      </w:rPr>
    </w:lvl>
    <w:lvl w:ilvl="7" w:tplc="E96676CA">
      <w:start w:val="1"/>
      <w:numFmt w:val="bullet"/>
      <w:lvlText w:val="o"/>
      <w:lvlJc w:val="left"/>
      <w:pPr>
        <w:ind w:left="5760" w:hanging="360"/>
      </w:pPr>
      <w:rPr>
        <w:rFonts w:ascii="Courier New" w:eastAsia="Courier New" w:hAnsi="Courier New" w:cs="Courier New" w:hint="default"/>
      </w:rPr>
    </w:lvl>
    <w:lvl w:ilvl="8" w:tplc="C96AA34C">
      <w:start w:val="1"/>
      <w:numFmt w:val="bullet"/>
      <w:lvlText w:val="§"/>
      <w:lvlJc w:val="left"/>
      <w:pPr>
        <w:ind w:left="6480" w:hanging="360"/>
      </w:pPr>
      <w:rPr>
        <w:rFonts w:ascii="Wingdings" w:eastAsia="Wingdings" w:hAnsi="Wingdings" w:cs="Wingdings" w:hint="default"/>
      </w:rPr>
    </w:lvl>
  </w:abstractNum>
  <w:abstractNum w:abstractNumId="18">
    <w:nsid w:val="69D84781"/>
    <w:multiLevelType w:val="hybridMultilevel"/>
    <w:tmpl w:val="D924D892"/>
    <w:lvl w:ilvl="0" w:tplc="0EA42270">
      <w:start w:val="1"/>
      <w:numFmt w:val="bullet"/>
      <w:lvlText w:val="•"/>
      <w:lvlJc w:val="left"/>
      <w:rPr>
        <w:rFonts w:ascii="Arial" w:eastAsia="Arial" w:hAnsi="Arial" w:cs="Arial"/>
        <w:b w:val="0"/>
        <w:bCs w:val="0"/>
        <w:i w:val="0"/>
        <w:iCs w:val="0"/>
        <w:smallCaps w:val="0"/>
        <w:strike w:val="0"/>
        <w:color w:val="000000"/>
        <w:spacing w:val="0"/>
        <w:position w:val="0"/>
        <w:sz w:val="20"/>
        <w:szCs w:val="20"/>
        <w:u w:val="none"/>
        <w:shd w:val="clear" w:color="auto" w:fill="auto"/>
        <w:lang w:val="ru-RU" w:eastAsia="ru-RU" w:bidi="ru-RU"/>
      </w:rPr>
    </w:lvl>
    <w:lvl w:ilvl="1" w:tplc="9B5C9A1C">
      <w:start w:val="1"/>
      <w:numFmt w:val="bullet"/>
      <w:lvlText w:val="o"/>
      <w:lvlJc w:val="left"/>
      <w:pPr>
        <w:ind w:left="1440" w:hanging="360"/>
      </w:pPr>
      <w:rPr>
        <w:rFonts w:ascii="Courier New" w:eastAsia="Courier New" w:hAnsi="Courier New" w:cs="Courier New" w:hint="default"/>
      </w:rPr>
    </w:lvl>
    <w:lvl w:ilvl="2" w:tplc="9A0C61AA">
      <w:start w:val="1"/>
      <w:numFmt w:val="bullet"/>
      <w:lvlText w:val="§"/>
      <w:lvlJc w:val="left"/>
      <w:pPr>
        <w:ind w:left="2160" w:hanging="360"/>
      </w:pPr>
      <w:rPr>
        <w:rFonts w:ascii="Wingdings" w:eastAsia="Wingdings" w:hAnsi="Wingdings" w:cs="Wingdings" w:hint="default"/>
      </w:rPr>
    </w:lvl>
    <w:lvl w:ilvl="3" w:tplc="24FADEAC">
      <w:start w:val="1"/>
      <w:numFmt w:val="bullet"/>
      <w:lvlText w:val="·"/>
      <w:lvlJc w:val="left"/>
      <w:pPr>
        <w:ind w:left="2880" w:hanging="360"/>
      </w:pPr>
      <w:rPr>
        <w:rFonts w:ascii="Symbol" w:eastAsia="Symbol" w:hAnsi="Symbol" w:cs="Symbol" w:hint="default"/>
      </w:rPr>
    </w:lvl>
    <w:lvl w:ilvl="4" w:tplc="2864F4EE">
      <w:start w:val="1"/>
      <w:numFmt w:val="bullet"/>
      <w:lvlText w:val="o"/>
      <w:lvlJc w:val="left"/>
      <w:pPr>
        <w:ind w:left="3600" w:hanging="360"/>
      </w:pPr>
      <w:rPr>
        <w:rFonts w:ascii="Courier New" w:eastAsia="Courier New" w:hAnsi="Courier New" w:cs="Courier New" w:hint="default"/>
      </w:rPr>
    </w:lvl>
    <w:lvl w:ilvl="5" w:tplc="FB78BB9A">
      <w:start w:val="1"/>
      <w:numFmt w:val="bullet"/>
      <w:lvlText w:val="§"/>
      <w:lvlJc w:val="left"/>
      <w:pPr>
        <w:ind w:left="4320" w:hanging="360"/>
      </w:pPr>
      <w:rPr>
        <w:rFonts w:ascii="Wingdings" w:eastAsia="Wingdings" w:hAnsi="Wingdings" w:cs="Wingdings" w:hint="default"/>
      </w:rPr>
    </w:lvl>
    <w:lvl w:ilvl="6" w:tplc="89308322">
      <w:start w:val="1"/>
      <w:numFmt w:val="bullet"/>
      <w:lvlText w:val="·"/>
      <w:lvlJc w:val="left"/>
      <w:pPr>
        <w:ind w:left="5040" w:hanging="360"/>
      </w:pPr>
      <w:rPr>
        <w:rFonts w:ascii="Symbol" w:eastAsia="Symbol" w:hAnsi="Symbol" w:cs="Symbol" w:hint="default"/>
      </w:rPr>
    </w:lvl>
    <w:lvl w:ilvl="7" w:tplc="2AE01C34">
      <w:start w:val="1"/>
      <w:numFmt w:val="bullet"/>
      <w:lvlText w:val="o"/>
      <w:lvlJc w:val="left"/>
      <w:pPr>
        <w:ind w:left="5760" w:hanging="360"/>
      </w:pPr>
      <w:rPr>
        <w:rFonts w:ascii="Courier New" w:eastAsia="Courier New" w:hAnsi="Courier New" w:cs="Courier New" w:hint="default"/>
      </w:rPr>
    </w:lvl>
    <w:lvl w:ilvl="8" w:tplc="3FF4EAFC">
      <w:start w:val="1"/>
      <w:numFmt w:val="bullet"/>
      <w:lvlText w:val="§"/>
      <w:lvlJc w:val="left"/>
      <w:pPr>
        <w:ind w:left="6480" w:hanging="360"/>
      </w:pPr>
      <w:rPr>
        <w:rFonts w:ascii="Wingdings" w:eastAsia="Wingdings" w:hAnsi="Wingdings" w:cs="Wingdings" w:hint="default"/>
      </w:rPr>
    </w:lvl>
  </w:abstractNum>
  <w:abstractNum w:abstractNumId="19">
    <w:nsid w:val="72823038"/>
    <w:multiLevelType w:val="hybridMultilevel"/>
    <w:tmpl w:val="340CFDD4"/>
    <w:lvl w:ilvl="0" w:tplc="5B0C2D1C">
      <w:start w:val="1"/>
      <w:numFmt w:val="bullet"/>
      <w:lvlText w:val="•"/>
      <w:lvlJc w:val="left"/>
      <w:rPr>
        <w:rFonts w:ascii="Arial" w:eastAsia="Arial" w:hAnsi="Arial" w:cs="Arial"/>
        <w:b w:val="0"/>
        <w:bCs w:val="0"/>
        <w:i w:val="0"/>
        <w:iCs w:val="0"/>
        <w:smallCaps w:val="0"/>
        <w:strike w:val="0"/>
        <w:color w:val="000000"/>
        <w:spacing w:val="0"/>
        <w:position w:val="0"/>
        <w:sz w:val="20"/>
        <w:szCs w:val="20"/>
        <w:u w:val="none"/>
        <w:shd w:val="clear" w:color="auto" w:fill="auto"/>
        <w:lang w:val="ru-RU" w:eastAsia="ru-RU" w:bidi="ru-RU"/>
      </w:rPr>
    </w:lvl>
    <w:lvl w:ilvl="1" w:tplc="1A9AF9DE">
      <w:start w:val="1"/>
      <w:numFmt w:val="bullet"/>
      <w:lvlText w:val="o"/>
      <w:lvlJc w:val="left"/>
      <w:pPr>
        <w:ind w:left="1440" w:hanging="360"/>
      </w:pPr>
      <w:rPr>
        <w:rFonts w:ascii="Courier New" w:eastAsia="Courier New" w:hAnsi="Courier New" w:cs="Courier New" w:hint="default"/>
      </w:rPr>
    </w:lvl>
    <w:lvl w:ilvl="2" w:tplc="54C20928">
      <w:start w:val="1"/>
      <w:numFmt w:val="bullet"/>
      <w:lvlText w:val="§"/>
      <w:lvlJc w:val="left"/>
      <w:pPr>
        <w:ind w:left="2160" w:hanging="360"/>
      </w:pPr>
      <w:rPr>
        <w:rFonts w:ascii="Wingdings" w:eastAsia="Wingdings" w:hAnsi="Wingdings" w:cs="Wingdings" w:hint="default"/>
      </w:rPr>
    </w:lvl>
    <w:lvl w:ilvl="3" w:tplc="B1C2E0F4">
      <w:start w:val="1"/>
      <w:numFmt w:val="bullet"/>
      <w:lvlText w:val="·"/>
      <w:lvlJc w:val="left"/>
      <w:pPr>
        <w:ind w:left="2880" w:hanging="360"/>
      </w:pPr>
      <w:rPr>
        <w:rFonts w:ascii="Symbol" w:eastAsia="Symbol" w:hAnsi="Symbol" w:cs="Symbol" w:hint="default"/>
      </w:rPr>
    </w:lvl>
    <w:lvl w:ilvl="4" w:tplc="72D4C4E2">
      <w:start w:val="1"/>
      <w:numFmt w:val="bullet"/>
      <w:lvlText w:val="o"/>
      <w:lvlJc w:val="left"/>
      <w:pPr>
        <w:ind w:left="3600" w:hanging="360"/>
      </w:pPr>
      <w:rPr>
        <w:rFonts w:ascii="Courier New" w:eastAsia="Courier New" w:hAnsi="Courier New" w:cs="Courier New" w:hint="default"/>
      </w:rPr>
    </w:lvl>
    <w:lvl w:ilvl="5" w:tplc="B0ECF766">
      <w:start w:val="1"/>
      <w:numFmt w:val="bullet"/>
      <w:lvlText w:val="§"/>
      <w:lvlJc w:val="left"/>
      <w:pPr>
        <w:ind w:left="4320" w:hanging="360"/>
      </w:pPr>
      <w:rPr>
        <w:rFonts w:ascii="Wingdings" w:eastAsia="Wingdings" w:hAnsi="Wingdings" w:cs="Wingdings" w:hint="default"/>
      </w:rPr>
    </w:lvl>
    <w:lvl w:ilvl="6" w:tplc="CBAC3B70">
      <w:start w:val="1"/>
      <w:numFmt w:val="bullet"/>
      <w:lvlText w:val="·"/>
      <w:lvlJc w:val="left"/>
      <w:pPr>
        <w:ind w:left="5040" w:hanging="360"/>
      </w:pPr>
      <w:rPr>
        <w:rFonts w:ascii="Symbol" w:eastAsia="Symbol" w:hAnsi="Symbol" w:cs="Symbol" w:hint="default"/>
      </w:rPr>
    </w:lvl>
    <w:lvl w:ilvl="7" w:tplc="CB9A82F4">
      <w:start w:val="1"/>
      <w:numFmt w:val="bullet"/>
      <w:lvlText w:val="o"/>
      <w:lvlJc w:val="left"/>
      <w:pPr>
        <w:ind w:left="5760" w:hanging="360"/>
      </w:pPr>
      <w:rPr>
        <w:rFonts w:ascii="Courier New" w:eastAsia="Courier New" w:hAnsi="Courier New" w:cs="Courier New" w:hint="default"/>
      </w:rPr>
    </w:lvl>
    <w:lvl w:ilvl="8" w:tplc="39CCAEF4">
      <w:start w:val="1"/>
      <w:numFmt w:val="bullet"/>
      <w:lvlText w:val="§"/>
      <w:lvlJc w:val="left"/>
      <w:pPr>
        <w:ind w:left="6480" w:hanging="360"/>
      </w:pPr>
      <w:rPr>
        <w:rFonts w:ascii="Wingdings" w:eastAsia="Wingdings" w:hAnsi="Wingdings" w:cs="Wingdings" w:hint="default"/>
      </w:rPr>
    </w:lvl>
  </w:abstractNum>
  <w:num w:numId="1">
    <w:abstractNumId w:val="12"/>
  </w:num>
  <w:num w:numId="2">
    <w:abstractNumId w:val="11"/>
  </w:num>
  <w:num w:numId="3">
    <w:abstractNumId w:val="14"/>
  </w:num>
  <w:num w:numId="4">
    <w:abstractNumId w:val="15"/>
  </w:num>
  <w:num w:numId="5">
    <w:abstractNumId w:val="4"/>
  </w:num>
  <w:num w:numId="6">
    <w:abstractNumId w:val="18"/>
  </w:num>
  <w:num w:numId="7">
    <w:abstractNumId w:val="3"/>
  </w:num>
  <w:num w:numId="8">
    <w:abstractNumId w:val="19"/>
  </w:num>
  <w:num w:numId="9">
    <w:abstractNumId w:val="2"/>
  </w:num>
  <w:num w:numId="10">
    <w:abstractNumId w:val="13"/>
  </w:num>
  <w:num w:numId="11">
    <w:abstractNumId w:val="17"/>
  </w:num>
  <w:num w:numId="12">
    <w:abstractNumId w:val="1"/>
  </w:num>
  <w:num w:numId="13">
    <w:abstractNumId w:val="7"/>
  </w:num>
  <w:num w:numId="14">
    <w:abstractNumId w:val="9"/>
  </w:num>
  <w:num w:numId="15">
    <w:abstractNumId w:val="8"/>
  </w:num>
  <w:num w:numId="16">
    <w:abstractNumId w:val="0"/>
  </w:num>
  <w:num w:numId="17">
    <w:abstractNumId w:val="10"/>
  </w:num>
  <w:num w:numId="18">
    <w:abstractNumId w:val="16"/>
  </w:num>
  <w:num w:numId="19">
    <w:abstractNumId w:val="5"/>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13E1"/>
    <w:rsid w:val="00015C74"/>
    <w:rsid w:val="00203CFB"/>
    <w:rsid w:val="00233C1D"/>
    <w:rsid w:val="002F13E1"/>
    <w:rsid w:val="00347634"/>
    <w:rsid w:val="003F4CC5"/>
    <w:rsid w:val="00591BB7"/>
    <w:rsid w:val="005D6D5D"/>
    <w:rsid w:val="00611C10"/>
    <w:rsid w:val="0063046E"/>
    <w:rsid w:val="007D6C36"/>
    <w:rsid w:val="008E6BD0"/>
    <w:rsid w:val="0097752D"/>
    <w:rsid w:val="00A83DFC"/>
    <w:rsid w:val="00AA1324"/>
    <w:rsid w:val="00AF1D57"/>
    <w:rsid w:val="00B61F3E"/>
    <w:rsid w:val="00C8010D"/>
    <w:rsid w:val="00E70C25"/>
    <w:rsid w:val="00F912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sz w:val="24"/>
        <w:szCs w:val="24"/>
        <w:lang w:val="ru-RU" w:eastAsia="ru-RU" w:bidi="ru-RU"/>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Pr>
      <w:color w:val="000000"/>
    </w:rPr>
  </w:style>
  <w:style w:type="paragraph" w:styleId="1">
    <w:name w:val="heading 1"/>
    <w:basedOn w:val="a"/>
    <w:next w:val="a"/>
    <w:link w:val="10"/>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List Paragraph"/>
    <w:basedOn w:val="a"/>
    <w:uiPriority w:val="34"/>
    <w:qFormat/>
    <w:pPr>
      <w:ind w:left="720"/>
      <w:contextualSpacing/>
    </w:pPr>
  </w:style>
  <w:style w:type="paragraph" w:styleId="a4">
    <w:name w:val="No Spacing"/>
    <w:uiPriority w:val="1"/>
    <w:qFormat/>
  </w:style>
  <w:style w:type="paragraph" w:styleId="a5">
    <w:name w:val="Title"/>
    <w:basedOn w:val="a"/>
    <w:next w:val="a"/>
    <w:link w:val="a6"/>
    <w:uiPriority w:val="10"/>
    <w:qFormat/>
    <w:pPr>
      <w:spacing w:before="300" w:after="200"/>
      <w:contextualSpacing/>
    </w:pPr>
    <w:rPr>
      <w:sz w:val="48"/>
      <w:szCs w:val="48"/>
    </w:rPr>
  </w:style>
  <w:style w:type="character" w:customStyle="1" w:styleId="a6">
    <w:name w:val="Название Знак"/>
    <w:basedOn w:val="a0"/>
    <w:link w:val="a5"/>
    <w:uiPriority w:val="10"/>
    <w:rPr>
      <w:sz w:val="48"/>
      <w:szCs w:val="48"/>
    </w:rPr>
  </w:style>
  <w:style w:type="paragraph" w:styleId="a7">
    <w:name w:val="Subtitle"/>
    <w:basedOn w:val="a"/>
    <w:next w:val="a"/>
    <w:link w:val="a8"/>
    <w:uiPriority w:val="11"/>
    <w:qFormat/>
    <w:pPr>
      <w:spacing w:before="200" w:after="200"/>
    </w:pPr>
  </w:style>
  <w:style w:type="character" w:customStyle="1" w:styleId="a8">
    <w:name w:val="Подзаголовок Знак"/>
    <w:basedOn w:val="a0"/>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uiPriority w:val="99"/>
    <w:unhideWhenUsed/>
    <w:pPr>
      <w:tabs>
        <w:tab w:val="center" w:pos="7143"/>
        <w:tab w:val="right" w:pos="14287"/>
      </w:tabs>
    </w:pPr>
  </w:style>
  <w:style w:type="character" w:customStyle="1" w:styleId="ac">
    <w:name w:val="Верхний колонтитул Знак"/>
    <w:basedOn w:val="a0"/>
    <w:link w:val="ab"/>
    <w:uiPriority w:val="99"/>
  </w:style>
  <w:style w:type="paragraph" w:styleId="ad">
    <w:name w:val="footer"/>
    <w:basedOn w:val="a"/>
    <w:link w:val="ae"/>
    <w:uiPriority w:val="99"/>
    <w:unhideWhenUsed/>
    <w:pPr>
      <w:tabs>
        <w:tab w:val="center" w:pos="7143"/>
        <w:tab w:val="right" w:pos="14287"/>
      </w:tabs>
    </w:pPr>
  </w:style>
  <w:style w:type="character" w:customStyle="1" w:styleId="ae">
    <w:name w:val="Нижний колонтитул Знак"/>
    <w:basedOn w:val="a0"/>
    <w:link w:val="ad"/>
    <w:uiPriority w:val="99"/>
  </w:style>
  <w:style w:type="paragraph" w:styleId="af">
    <w:name w:val="caption"/>
    <w:basedOn w:val="a"/>
    <w:next w:val="a"/>
    <w:link w:val="af0"/>
    <w:uiPriority w:val="35"/>
    <w:semiHidden/>
    <w:unhideWhenUsed/>
    <w:qFormat/>
    <w:pPr>
      <w:spacing w:line="276" w:lineRule="auto"/>
    </w:pPr>
    <w:rPr>
      <w:b/>
      <w:bCs/>
      <w:color w:val="5B9BD5" w:themeColor="accent1"/>
      <w:sz w:val="18"/>
      <w:szCs w:val="18"/>
    </w:rPr>
  </w:style>
  <w:style w:type="character" w:customStyle="1" w:styleId="af0">
    <w:name w:val="Название объекта Знак"/>
    <w:basedOn w:val="a0"/>
    <w:link w:val="af"/>
    <w:uiPriority w:val="35"/>
    <w:rPr>
      <w:b/>
      <w:bCs/>
      <w:color w:val="5B9BD5" w:themeColor="accent1"/>
      <w:sz w:val="18"/>
      <w:szCs w:val="18"/>
    </w:rPr>
  </w:style>
  <w:style w:type="table" w:styleId="af1">
    <w:name w:val="Table Grid"/>
    <w:basedOn w:val="a1"/>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a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a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a1"/>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a1"/>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a1"/>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a1"/>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a1"/>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a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a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a1"/>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a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a1"/>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a1"/>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a1"/>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a1"/>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a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a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a1"/>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a1"/>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a1"/>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sz w:val="2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sz w:val="2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rPr>
      <w:color w:val="404040"/>
      <w:sz w:val="2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sz w:val="2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sz w:val="2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sz w:val="2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rPr>
      <w:color w:val="404040"/>
      <w:sz w:val="2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sz w:val="2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sz w:val="20"/>
      <w:szCs w:val="20"/>
      <w:lang w:bidi="ar-SA"/>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rPr>
      <w:color w:val="404040"/>
      <w:sz w:val="20"/>
      <w:szCs w:val="20"/>
      <w:lang w:bidi="ar-SA"/>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sz w:val="20"/>
      <w:szCs w:val="20"/>
      <w:lang w:bidi="ar-SA"/>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sz w:val="20"/>
      <w:szCs w:val="20"/>
      <w:lang w:bidi="ar-SA"/>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sz w:val="20"/>
      <w:szCs w:val="20"/>
      <w:lang w:bidi="ar-SA"/>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rPr>
      <w:color w:val="404040"/>
      <w:sz w:val="20"/>
      <w:szCs w:val="20"/>
      <w:lang w:bidi="ar-SA"/>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2">
    <w:name w:val="Hyperlink"/>
    <w:uiPriority w:val="99"/>
    <w:unhideWhenUsed/>
    <w:rPr>
      <w:color w:val="0563C1" w:themeColor="hyperlink"/>
      <w:u w:val="single"/>
    </w:rPr>
  </w:style>
  <w:style w:type="paragraph" w:styleId="af3">
    <w:name w:val="footnote text"/>
    <w:basedOn w:val="a"/>
    <w:link w:val="af4"/>
    <w:uiPriority w:val="99"/>
    <w:semiHidden/>
    <w:unhideWhenUsed/>
    <w:pPr>
      <w:spacing w:after="40"/>
    </w:pPr>
    <w:rPr>
      <w:sz w:val="18"/>
    </w:rPr>
  </w:style>
  <w:style w:type="character" w:customStyle="1" w:styleId="af4">
    <w:name w:val="Текст сноски Знак"/>
    <w:link w:val="af3"/>
    <w:uiPriority w:val="99"/>
    <w:rPr>
      <w:sz w:val="18"/>
    </w:rPr>
  </w:style>
  <w:style w:type="character" w:styleId="af5">
    <w:name w:val="footnote reference"/>
    <w:basedOn w:val="a0"/>
    <w:uiPriority w:val="99"/>
    <w:unhideWhenUsed/>
    <w:rPr>
      <w:vertAlign w:val="superscript"/>
    </w:rPr>
  </w:style>
  <w:style w:type="paragraph" w:styleId="af6">
    <w:name w:val="endnote text"/>
    <w:basedOn w:val="a"/>
    <w:link w:val="af7"/>
    <w:uiPriority w:val="99"/>
    <w:semiHidden/>
    <w:unhideWhenUsed/>
    <w:rPr>
      <w:sz w:val="20"/>
    </w:rPr>
  </w:style>
  <w:style w:type="character" w:customStyle="1" w:styleId="af7">
    <w:name w:val="Текст концевой сноски Знак"/>
    <w:link w:val="af6"/>
    <w:uiPriority w:val="99"/>
    <w:rPr>
      <w:sz w:val="20"/>
    </w:rPr>
  </w:style>
  <w:style w:type="character" w:styleId="af8">
    <w:name w:val="endnote reference"/>
    <w:basedOn w:val="a0"/>
    <w:uiPriority w:val="99"/>
    <w:semiHidden/>
    <w:unhideWhenUsed/>
    <w:rPr>
      <w:vertAlign w:val="superscript"/>
    </w:rPr>
  </w:style>
  <w:style w:type="paragraph" w:styleId="11">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1">
    <w:name w:val="toc 3"/>
    <w:basedOn w:val="a"/>
    <w:next w:val="a"/>
    <w:uiPriority w:val="39"/>
    <w:unhideWhenUsed/>
    <w:pPr>
      <w:spacing w:after="57"/>
      <w:ind w:left="567"/>
    </w:pPr>
  </w:style>
  <w:style w:type="paragraph" w:styleId="41">
    <w:name w:val="toc 4"/>
    <w:basedOn w:val="a"/>
    <w:next w:val="a"/>
    <w:uiPriority w:val="39"/>
    <w:unhideWhenUsed/>
    <w:pPr>
      <w:spacing w:after="57"/>
      <w:ind w:left="850"/>
    </w:pPr>
  </w:style>
  <w:style w:type="paragraph" w:styleId="51">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af9">
    <w:name w:val="table of figures"/>
    <w:basedOn w:val="a"/>
    <w:next w:val="a"/>
    <w:uiPriority w:val="99"/>
    <w:unhideWhenUsed/>
  </w:style>
  <w:style w:type="character" w:customStyle="1" w:styleId="24">
    <w:name w:val="Колонтитул (2)_"/>
    <w:basedOn w:val="a0"/>
    <w:link w:val="25"/>
    <w:rPr>
      <w:rFonts w:ascii="Times New Roman" w:eastAsia="Times New Roman" w:hAnsi="Times New Roman" w:cs="Times New Roman"/>
      <w:b w:val="0"/>
      <w:bCs w:val="0"/>
      <w:i w:val="0"/>
      <w:iCs w:val="0"/>
      <w:smallCaps w:val="0"/>
      <w:strike w:val="0"/>
      <w:sz w:val="20"/>
      <w:szCs w:val="20"/>
      <w:u w:val="none"/>
    </w:rPr>
  </w:style>
  <w:style w:type="character" w:customStyle="1" w:styleId="26">
    <w:name w:val="Заголовок №2_"/>
    <w:basedOn w:val="a0"/>
    <w:link w:val="27"/>
    <w:rPr>
      <w:rFonts w:ascii="Times New Roman" w:eastAsia="Times New Roman" w:hAnsi="Times New Roman" w:cs="Times New Roman"/>
      <w:b/>
      <w:bCs/>
      <w:i w:val="0"/>
      <w:iCs w:val="0"/>
      <w:smallCaps w:val="0"/>
      <w:strike w:val="0"/>
      <w:sz w:val="42"/>
      <w:szCs w:val="42"/>
      <w:u w:val="none"/>
    </w:rPr>
  </w:style>
  <w:style w:type="character" w:customStyle="1" w:styleId="28">
    <w:name w:val="Основной текст (2)_"/>
    <w:basedOn w:val="a0"/>
    <w:link w:val="29"/>
    <w:rPr>
      <w:rFonts w:ascii="Times New Roman" w:eastAsia="Times New Roman" w:hAnsi="Times New Roman" w:cs="Times New Roman"/>
      <w:b w:val="0"/>
      <w:bCs w:val="0"/>
      <w:i w:val="0"/>
      <w:iCs w:val="0"/>
      <w:smallCaps w:val="0"/>
      <w:strike w:val="0"/>
      <w:sz w:val="20"/>
      <w:szCs w:val="20"/>
      <w:u w:val="none"/>
    </w:rPr>
  </w:style>
  <w:style w:type="character" w:customStyle="1" w:styleId="32">
    <w:name w:val="Основной текст (3)_"/>
    <w:basedOn w:val="a0"/>
    <w:link w:val="33"/>
    <w:rPr>
      <w:rFonts w:ascii="Times New Roman" w:eastAsia="Times New Roman" w:hAnsi="Times New Roman" w:cs="Times New Roman"/>
      <w:b w:val="0"/>
      <w:bCs w:val="0"/>
      <w:i/>
      <w:iCs/>
      <w:smallCaps w:val="0"/>
      <w:strike w:val="0"/>
      <w:sz w:val="13"/>
      <w:szCs w:val="13"/>
      <w:u w:val="none"/>
    </w:rPr>
  </w:style>
  <w:style w:type="character" w:customStyle="1" w:styleId="52">
    <w:name w:val="Основной текст (5)_"/>
    <w:basedOn w:val="a0"/>
    <w:link w:val="53"/>
    <w:rPr>
      <w:rFonts w:ascii="Times New Roman" w:eastAsia="Times New Roman" w:hAnsi="Times New Roman" w:cs="Times New Roman"/>
      <w:b w:val="0"/>
      <w:bCs w:val="0"/>
      <w:i w:val="0"/>
      <w:iCs w:val="0"/>
      <w:smallCaps w:val="0"/>
      <w:strike w:val="0"/>
      <w:u w:val="none"/>
    </w:rPr>
  </w:style>
  <w:style w:type="character" w:customStyle="1" w:styleId="12">
    <w:name w:val="Заголовок №1_"/>
    <w:basedOn w:val="a0"/>
    <w:link w:val="13"/>
    <w:rPr>
      <w:rFonts w:ascii="Times New Roman" w:eastAsia="Times New Roman" w:hAnsi="Times New Roman" w:cs="Times New Roman"/>
      <w:b/>
      <w:bCs/>
      <w:i w:val="0"/>
      <w:iCs w:val="0"/>
      <w:smallCaps w:val="0"/>
      <w:strike w:val="0"/>
      <w:color w:val="B8EBE5"/>
      <w:sz w:val="50"/>
      <w:szCs w:val="50"/>
      <w:u w:val="none"/>
      <w:lang w:val="en-US" w:eastAsia="en-US" w:bidi="en-US"/>
    </w:rPr>
  </w:style>
  <w:style w:type="character" w:customStyle="1" w:styleId="42">
    <w:name w:val="Основной текст (4)_"/>
    <w:basedOn w:val="a0"/>
    <w:link w:val="43"/>
    <w:rPr>
      <w:rFonts w:ascii="Arial" w:eastAsia="Arial" w:hAnsi="Arial" w:cs="Arial"/>
      <w:b w:val="0"/>
      <w:bCs w:val="0"/>
      <w:i w:val="0"/>
      <w:iCs w:val="0"/>
      <w:smallCaps w:val="0"/>
      <w:strike w:val="0"/>
      <w:color w:val="404D55"/>
      <w:sz w:val="15"/>
      <w:szCs w:val="15"/>
      <w:u w:val="none"/>
    </w:rPr>
  </w:style>
  <w:style w:type="character" w:customStyle="1" w:styleId="afa">
    <w:name w:val="Подпись к картинке_"/>
    <w:basedOn w:val="a0"/>
    <w:link w:val="afb"/>
    <w:rPr>
      <w:rFonts w:ascii="Times New Roman" w:eastAsia="Times New Roman" w:hAnsi="Times New Roman" w:cs="Times New Roman"/>
      <w:b w:val="0"/>
      <w:bCs w:val="0"/>
      <w:i w:val="0"/>
      <w:iCs w:val="0"/>
      <w:smallCaps w:val="0"/>
      <w:strike w:val="0"/>
      <w:sz w:val="20"/>
      <w:szCs w:val="20"/>
      <w:u w:val="none"/>
    </w:rPr>
  </w:style>
  <w:style w:type="character" w:customStyle="1" w:styleId="afc">
    <w:name w:val="Другое_"/>
    <w:basedOn w:val="a0"/>
    <w:link w:val="afd"/>
    <w:rPr>
      <w:rFonts w:ascii="Cambria" w:eastAsia="Cambria" w:hAnsi="Cambria" w:cs="Cambria"/>
      <w:b w:val="0"/>
      <w:bCs w:val="0"/>
      <w:i w:val="0"/>
      <w:iCs w:val="0"/>
      <w:smallCaps w:val="0"/>
      <w:strike w:val="0"/>
      <w:u w:val="none"/>
    </w:rPr>
  </w:style>
  <w:style w:type="character" w:customStyle="1" w:styleId="afe">
    <w:name w:val="Основной текст_"/>
    <w:basedOn w:val="a0"/>
    <w:link w:val="14"/>
    <w:rPr>
      <w:rFonts w:ascii="Cambria" w:eastAsia="Cambria" w:hAnsi="Cambria" w:cs="Cambria"/>
      <w:b w:val="0"/>
      <w:bCs w:val="0"/>
      <w:i w:val="0"/>
      <w:iCs w:val="0"/>
      <w:smallCaps w:val="0"/>
      <w:strike w:val="0"/>
      <w:u w:val="none"/>
    </w:rPr>
  </w:style>
  <w:style w:type="paragraph" w:customStyle="1" w:styleId="25">
    <w:name w:val="Колонтитул (2)"/>
    <w:basedOn w:val="a"/>
    <w:link w:val="24"/>
    <w:rPr>
      <w:rFonts w:ascii="Times New Roman" w:eastAsia="Times New Roman" w:hAnsi="Times New Roman" w:cs="Times New Roman"/>
      <w:sz w:val="20"/>
      <w:szCs w:val="20"/>
    </w:rPr>
  </w:style>
  <w:style w:type="paragraph" w:customStyle="1" w:styleId="27">
    <w:name w:val="Заголовок №2"/>
    <w:basedOn w:val="a"/>
    <w:link w:val="26"/>
    <w:pPr>
      <w:spacing w:after="240"/>
      <w:jc w:val="center"/>
      <w:outlineLvl w:val="1"/>
    </w:pPr>
    <w:rPr>
      <w:rFonts w:ascii="Times New Roman" w:eastAsia="Times New Roman" w:hAnsi="Times New Roman" w:cs="Times New Roman"/>
      <w:b/>
      <w:bCs/>
      <w:sz w:val="42"/>
      <w:szCs w:val="42"/>
    </w:rPr>
  </w:style>
  <w:style w:type="paragraph" w:customStyle="1" w:styleId="29">
    <w:name w:val="Основной текст (2)"/>
    <w:basedOn w:val="a"/>
    <w:link w:val="28"/>
    <w:pPr>
      <w:spacing w:line="262" w:lineRule="auto"/>
      <w:ind w:firstLine="540"/>
    </w:pPr>
    <w:rPr>
      <w:rFonts w:ascii="Times New Roman" w:eastAsia="Times New Roman" w:hAnsi="Times New Roman" w:cs="Times New Roman"/>
      <w:sz w:val="20"/>
      <w:szCs w:val="20"/>
    </w:rPr>
  </w:style>
  <w:style w:type="paragraph" w:customStyle="1" w:styleId="33">
    <w:name w:val="Основной текст (3)"/>
    <w:basedOn w:val="a"/>
    <w:link w:val="32"/>
    <w:pPr>
      <w:spacing w:line="233" w:lineRule="auto"/>
      <w:jc w:val="center"/>
    </w:pPr>
    <w:rPr>
      <w:rFonts w:ascii="Times New Roman" w:eastAsia="Times New Roman" w:hAnsi="Times New Roman" w:cs="Times New Roman"/>
      <w:i/>
      <w:iCs/>
      <w:sz w:val="13"/>
      <w:szCs w:val="13"/>
    </w:rPr>
  </w:style>
  <w:style w:type="paragraph" w:customStyle="1" w:styleId="53">
    <w:name w:val="Основной текст (5)"/>
    <w:basedOn w:val="a"/>
    <w:link w:val="52"/>
    <w:pPr>
      <w:spacing w:line="221" w:lineRule="auto"/>
    </w:pPr>
    <w:rPr>
      <w:rFonts w:ascii="Times New Roman" w:eastAsia="Times New Roman" w:hAnsi="Times New Roman" w:cs="Times New Roman"/>
    </w:rPr>
  </w:style>
  <w:style w:type="paragraph" w:customStyle="1" w:styleId="13">
    <w:name w:val="Заголовок №1"/>
    <w:basedOn w:val="a"/>
    <w:link w:val="12"/>
    <w:pPr>
      <w:ind w:firstLine="200"/>
      <w:outlineLvl w:val="0"/>
    </w:pPr>
    <w:rPr>
      <w:rFonts w:ascii="Times New Roman" w:eastAsia="Times New Roman" w:hAnsi="Times New Roman" w:cs="Times New Roman"/>
      <w:b/>
      <w:bCs/>
      <w:color w:val="B8EBE5"/>
      <w:sz w:val="50"/>
      <w:szCs w:val="50"/>
      <w:lang w:val="en-US" w:eastAsia="en-US" w:bidi="en-US"/>
    </w:rPr>
  </w:style>
  <w:style w:type="paragraph" w:customStyle="1" w:styleId="43">
    <w:name w:val="Основной текст (4)"/>
    <w:basedOn w:val="a"/>
    <w:link w:val="42"/>
    <w:pPr>
      <w:ind w:left="710"/>
    </w:pPr>
    <w:rPr>
      <w:rFonts w:ascii="Arial" w:eastAsia="Arial" w:hAnsi="Arial" w:cs="Arial"/>
      <w:color w:val="404D55"/>
      <w:sz w:val="15"/>
      <w:szCs w:val="15"/>
    </w:rPr>
  </w:style>
  <w:style w:type="paragraph" w:customStyle="1" w:styleId="afb">
    <w:name w:val="Подпись к картинке"/>
    <w:basedOn w:val="a"/>
    <w:link w:val="afa"/>
    <w:pPr>
      <w:spacing w:after="20"/>
    </w:pPr>
    <w:rPr>
      <w:rFonts w:ascii="Times New Roman" w:eastAsia="Times New Roman" w:hAnsi="Times New Roman" w:cs="Times New Roman"/>
      <w:sz w:val="20"/>
      <w:szCs w:val="20"/>
    </w:rPr>
  </w:style>
  <w:style w:type="paragraph" w:customStyle="1" w:styleId="afd">
    <w:name w:val="Другое"/>
    <w:basedOn w:val="a"/>
    <w:link w:val="afc"/>
    <w:pPr>
      <w:ind w:firstLine="400"/>
    </w:pPr>
    <w:rPr>
      <w:rFonts w:ascii="Cambria" w:eastAsia="Cambria" w:hAnsi="Cambria" w:cs="Cambria"/>
    </w:rPr>
  </w:style>
  <w:style w:type="paragraph" w:customStyle="1" w:styleId="14">
    <w:name w:val="Основной текст1"/>
    <w:basedOn w:val="a"/>
    <w:link w:val="afe"/>
    <w:pPr>
      <w:ind w:firstLine="400"/>
    </w:pPr>
    <w:rPr>
      <w:rFonts w:ascii="Cambria" w:eastAsia="Cambria" w:hAnsi="Cambria" w:cs="Cambria"/>
    </w:rPr>
  </w:style>
  <w:style w:type="paragraph" w:customStyle="1" w:styleId="Default">
    <w:name w:val="Default"/>
    <w:pPr>
      <w:widowControl/>
    </w:pPr>
    <w:rPr>
      <w:rFonts w:ascii="Times New Roman" w:hAnsi="Times New Roman" w:cs="Times New Roman"/>
      <w:color w:val="000000"/>
      <w:lang w:bidi="ar-SA"/>
    </w:rPr>
  </w:style>
  <w:style w:type="paragraph" w:styleId="15">
    <w:name w:val="index 1"/>
    <w:basedOn w:val="a"/>
    <w:next w:val="a"/>
    <w:uiPriority w:val="99"/>
    <w:unhideWhenUsed/>
    <w:pPr>
      <w:widowControl/>
      <w:ind w:left="220" w:hanging="220"/>
    </w:pPr>
    <w:rPr>
      <w:rFonts w:asciiTheme="minorHAnsi" w:eastAsia="Calibri" w:hAnsiTheme="minorHAnsi" w:cs="Times New Roman"/>
      <w:color w:val="auto"/>
      <w:sz w:val="18"/>
      <w:szCs w:val="18"/>
      <w:lang w:val="en-US" w:eastAsia="en-US" w:bidi="ar-SA"/>
    </w:rPr>
  </w:style>
  <w:style w:type="paragraph" w:styleId="91">
    <w:name w:val="toc 9"/>
    <w:basedOn w:val="a"/>
    <w:next w:val="a"/>
    <w:uiPriority w:val="39"/>
    <w:unhideWhenUsed/>
    <w:pPr>
      <w:widowControl/>
      <w:ind w:left="1600" w:firstLine="709"/>
      <w:jc w:val="both"/>
    </w:pPr>
    <w:rPr>
      <w:rFonts w:ascii="Times New Roman" w:eastAsia="Times New Roman" w:hAnsi="Times New Roman" w:cs="Times New Roman"/>
      <w:color w:val="auto"/>
      <w:sz w:val="20"/>
      <w:szCs w:val="22"/>
      <w:lang w:val="en-US" w:eastAsia="en-US" w:bidi="ar-SA"/>
    </w:rPr>
  </w:style>
  <w:style w:type="character" w:customStyle="1" w:styleId="10">
    <w:name w:val="Заголовок 1 Знак"/>
    <w:basedOn w:val="a0"/>
    <w:link w:val="1"/>
    <w:uiPriority w:val="9"/>
    <w:rPr>
      <w:rFonts w:asciiTheme="majorHAnsi" w:eastAsiaTheme="majorEastAsia" w:hAnsiTheme="majorHAnsi" w:cstheme="majorBidi"/>
      <w:color w:val="2E74B5" w:themeColor="accent1" w:themeShade="BF"/>
      <w:sz w:val="32"/>
      <w:szCs w:val="32"/>
    </w:rPr>
  </w:style>
  <w:style w:type="paragraph" w:styleId="aff">
    <w:name w:val="TOC Heading"/>
    <w:basedOn w:val="1"/>
    <w:next w:val="a"/>
    <w:uiPriority w:val="39"/>
    <w:semiHidden/>
    <w:unhideWhenUsed/>
    <w:qFormat/>
    <w:pPr>
      <w:outlineLvl w:val="9"/>
    </w:pPr>
  </w:style>
  <w:style w:type="paragraph" w:customStyle="1" w:styleId="2a">
    <w:name w:val="Основной текст2"/>
    <w:pPr>
      <w:pBdr>
        <w:top w:val="none" w:sz="4" w:space="0" w:color="000000"/>
        <w:left w:val="none" w:sz="4" w:space="0" w:color="000000"/>
        <w:bottom w:val="none" w:sz="4" w:space="0" w:color="000000"/>
        <w:right w:val="none" w:sz="4" w:space="0" w:color="000000"/>
        <w:between w:val="none" w:sz="4" w:space="0" w:color="000000"/>
      </w:pBdr>
      <w:ind w:firstLine="400"/>
    </w:pPr>
    <w:rPr>
      <w:rFonts w:ascii="Times New Roman" w:eastAsia="Times New Roman" w:hAnsi="Times New Roman" w:cs="Times New Roman"/>
      <w:color w:val="000000"/>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sz w:val="24"/>
        <w:szCs w:val="24"/>
        <w:lang w:val="ru-RU" w:eastAsia="ru-RU" w:bidi="ru-RU"/>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Pr>
      <w:color w:val="000000"/>
    </w:rPr>
  </w:style>
  <w:style w:type="paragraph" w:styleId="1">
    <w:name w:val="heading 1"/>
    <w:basedOn w:val="a"/>
    <w:next w:val="a"/>
    <w:link w:val="10"/>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List Paragraph"/>
    <w:basedOn w:val="a"/>
    <w:uiPriority w:val="34"/>
    <w:qFormat/>
    <w:pPr>
      <w:ind w:left="720"/>
      <w:contextualSpacing/>
    </w:pPr>
  </w:style>
  <w:style w:type="paragraph" w:styleId="a4">
    <w:name w:val="No Spacing"/>
    <w:uiPriority w:val="1"/>
    <w:qFormat/>
  </w:style>
  <w:style w:type="paragraph" w:styleId="a5">
    <w:name w:val="Title"/>
    <w:basedOn w:val="a"/>
    <w:next w:val="a"/>
    <w:link w:val="a6"/>
    <w:uiPriority w:val="10"/>
    <w:qFormat/>
    <w:pPr>
      <w:spacing w:before="300" w:after="200"/>
      <w:contextualSpacing/>
    </w:pPr>
    <w:rPr>
      <w:sz w:val="48"/>
      <w:szCs w:val="48"/>
    </w:rPr>
  </w:style>
  <w:style w:type="character" w:customStyle="1" w:styleId="a6">
    <w:name w:val="Название Знак"/>
    <w:basedOn w:val="a0"/>
    <w:link w:val="a5"/>
    <w:uiPriority w:val="10"/>
    <w:rPr>
      <w:sz w:val="48"/>
      <w:szCs w:val="48"/>
    </w:rPr>
  </w:style>
  <w:style w:type="paragraph" w:styleId="a7">
    <w:name w:val="Subtitle"/>
    <w:basedOn w:val="a"/>
    <w:next w:val="a"/>
    <w:link w:val="a8"/>
    <w:uiPriority w:val="11"/>
    <w:qFormat/>
    <w:pPr>
      <w:spacing w:before="200" w:after="200"/>
    </w:pPr>
  </w:style>
  <w:style w:type="character" w:customStyle="1" w:styleId="a8">
    <w:name w:val="Подзаголовок Знак"/>
    <w:basedOn w:val="a0"/>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uiPriority w:val="99"/>
    <w:unhideWhenUsed/>
    <w:pPr>
      <w:tabs>
        <w:tab w:val="center" w:pos="7143"/>
        <w:tab w:val="right" w:pos="14287"/>
      </w:tabs>
    </w:pPr>
  </w:style>
  <w:style w:type="character" w:customStyle="1" w:styleId="ac">
    <w:name w:val="Верхний колонтитул Знак"/>
    <w:basedOn w:val="a0"/>
    <w:link w:val="ab"/>
    <w:uiPriority w:val="99"/>
  </w:style>
  <w:style w:type="paragraph" w:styleId="ad">
    <w:name w:val="footer"/>
    <w:basedOn w:val="a"/>
    <w:link w:val="ae"/>
    <w:uiPriority w:val="99"/>
    <w:unhideWhenUsed/>
    <w:pPr>
      <w:tabs>
        <w:tab w:val="center" w:pos="7143"/>
        <w:tab w:val="right" w:pos="14287"/>
      </w:tabs>
    </w:pPr>
  </w:style>
  <w:style w:type="character" w:customStyle="1" w:styleId="ae">
    <w:name w:val="Нижний колонтитул Знак"/>
    <w:basedOn w:val="a0"/>
    <w:link w:val="ad"/>
    <w:uiPriority w:val="99"/>
  </w:style>
  <w:style w:type="paragraph" w:styleId="af">
    <w:name w:val="caption"/>
    <w:basedOn w:val="a"/>
    <w:next w:val="a"/>
    <w:link w:val="af0"/>
    <w:uiPriority w:val="35"/>
    <w:semiHidden/>
    <w:unhideWhenUsed/>
    <w:qFormat/>
    <w:pPr>
      <w:spacing w:line="276" w:lineRule="auto"/>
    </w:pPr>
    <w:rPr>
      <w:b/>
      <w:bCs/>
      <w:color w:val="5B9BD5" w:themeColor="accent1"/>
      <w:sz w:val="18"/>
      <w:szCs w:val="18"/>
    </w:rPr>
  </w:style>
  <w:style w:type="character" w:customStyle="1" w:styleId="af0">
    <w:name w:val="Название объекта Знак"/>
    <w:basedOn w:val="a0"/>
    <w:link w:val="af"/>
    <w:uiPriority w:val="35"/>
    <w:rPr>
      <w:b/>
      <w:bCs/>
      <w:color w:val="5B9BD5" w:themeColor="accent1"/>
      <w:sz w:val="18"/>
      <w:szCs w:val="18"/>
    </w:rPr>
  </w:style>
  <w:style w:type="table" w:styleId="af1">
    <w:name w:val="Table Grid"/>
    <w:basedOn w:val="a1"/>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a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a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a1"/>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a1"/>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a1"/>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a1"/>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a1"/>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a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a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a1"/>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a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a1"/>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a1"/>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a1"/>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a1"/>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a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a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a1"/>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a1"/>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a1"/>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sz w:val="2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sz w:val="2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rPr>
      <w:color w:val="404040"/>
      <w:sz w:val="2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sz w:val="2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sz w:val="2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sz w:val="2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rPr>
      <w:color w:val="404040"/>
      <w:sz w:val="2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sz w:val="2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sz w:val="20"/>
      <w:szCs w:val="20"/>
      <w:lang w:bidi="ar-SA"/>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rPr>
      <w:color w:val="404040"/>
      <w:sz w:val="20"/>
      <w:szCs w:val="20"/>
      <w:lang w:bidi="ar-SA"/>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sz w:val="20"/>
      <w:szCs w:val="20"/>
      <w:lang w:bidi="ar-SA"/>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sz w:val="20"/>
      <w:szCs w:val="20"/>
      <w:lang w:bidi="ar-SA"/>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sz w:val="20"/>
      <w:szCs w:val="20"/>
      <w:lang w:bidi="ar-SA"/>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rPr>
      <w:color w:val="404040"/>
      <w:sz w:val="20"/>
      <w:szCs w:val="20"/>
      <w:lang w:bidi="ar-SA"/>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2">
    <w:name w:val="Hyperlink"/>
    <w:uiPriority w:val="99"/>
    <w:unhideWhenUsed/>
    <w:rPr>
      <w:color w:val="0563C1" w:themeColor="hyperlink"/>
      <w:u w:val="single"/>
    </w:rPr>
  </w:style>
  <w:style w:type="paragraph" w:styleId="af3">
    <w:name w:val="footnote text"/>
    <w:basedOn w:val="a"/>
    <w:link w:val="af4"/>
    <w:uiPriority w:val="99"/>
    <w:semiHidden/>
    <w:unhideWhenUsed/>
    <w:pPr>
      <w:spacing w:after="40"/>
    </w:pPr>
    <w:rPr>
      <w:sz w:val="18"/>
    </w:rPr>
  </w:style>
  <w:style w:type="character" w:customStyle="1" w:styleId="af4">
    <w:name w:val="Текст сноски Знак"/>
    <w:link w:val="af3"/>
    <w:uiPriority w:val="99"/>
    <w:rPr>
      <w:sz w:val="18"/>
    </w:rPr>
  </w:style>
  <w:style w:type="character" w:styleId="af5">
    <w:name w:val="footnote reference"/>
    <w:basedOn w:val="a0"/>
    <w:uiPriority w:val="99"/>
    <w:unhideWhenUsed/>
    <w:rPr>
      <w:vertAlign w:val="superscript"/>
    </w:rPr>
  </w:style>
  <w:style w:type="paragraph" w:styleId="af6">
    <w:name w:val="endnote text"/>
    <w:basedOn w:val="a"/>
    <w:link w:val="af7"/>
    <w:uiPriority w:val="99"/>
    <w:semiHidden/>
    <w:unhideWhenUsed/>
    <w:rPr>
      <w:sz w:val="20"/>
    </w:rPr>
  </w:style>
  <w:style w:type="character" w:customStyle="1" w:styleId="af7">
    <w:name w:val="Текст концевой сноски Знак"/>
    <w:link w:val="af6"/>
    <w:uiPriority w:val="99"/>
    <w:rPr>
      <w:sz w:val="20"/>
    </w:rPr>
  </w:style>
  <w:style w:type="character" w:styleId="af8">
    <w:name w:val="endnote reference"/>
    <w:basedOn w:val="a0"/>
    <w:uiPriority w:val="99"/>
    <w:semiHidden/>
    <w:unhideWhenUsed/>
    <w:rPr>
      <w:vertAlign w:val="superscript"/>
    </w:rPr>
  </w:style>
  <w:style w:type="paragraph" w:styleId="11">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1">
    <w:name w:val="toc 3"/>
    <w:basedOn w:val="a"/>
    <w:next w:val="a"/>
    <w:uiPriority w:val="39"/>
    <w:unhideWhenUsed/>
    <w:pPr>
      <w:spacing w:after="57"/>
      <w:ind w:left="567"/>
    </w:pPr>
  </w:style>
  <w:style w:type="paragraph" w:styleId="41">
    <w:name w:val="toc 4"/>
    <w:basedOn w:val="a"/>
    <w:next w:val="a"/>
    <w:uiPriority w:val="39"/>
    <w:unhideWhenUsed/>
    <w:pPr>
      <w:spacing w:after="57"/>
      <w:ind w:left="850"/>
    </w:pPr>
  </w:style>
  <w:style w:type="paragraph" w:styleId="51">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af9">
    <w:name w:val="table of figures"/>
    <w:basedOn w:val="a"/>
    <w:next w:val="a"/>
    <w:uiPriority w:val="99"/>
    <w:unhideWhenUsed/>
  </w:style>
  <w:style w:type="character" w:customStyle="1" w:styleId="24">
    <w:name w:val="Колонтитул (2)_"/>
    <w:basedOn w:val="a0"/>
    <w:link w:val="25"/>
    <w:rPr>
      <w:rFonts w:ascii="Times New Roman" w:eastAsia="Times New Roman" w:hAnsi="Times New Roman" w:cs="Times New Roman"/>
      <w:b w:val="0"/>
      <w:bCs w:val="0"/>
      <w:i w:val="0"/>
      <w:iCs w:val="0"/>
      <w:smallCaps w:val="0"/>
      <w:strike w:val="0"/>
      <w:sz w:val="20"/>
      <w:szCs w:val="20"/>
      <w:u w:val="none"/>
    </w:rPr>
  </w:style>
  <w:style w:type="character" w:customStyle="1" w:styleId="26">
    <w:name w:val="Заголовок №2_"/>
    <w:basedOn w:val="a0"/>
    <w:link w:val="27"/>
    <w:rPr>
      <w:rFonts w:ascii="Times New Roman" w:eastAsia="Times New Roman" w:hAnsi="Times New Roman" w:cs="Times New Roman"/>
      <w:b/>
      <w:bCs/>
      <w:i w:val="0"/>
      <w:iCs w:val="0"/>
      <w:smallCaps w:val="0"/>
      <w:strike w:val="0"/>
      <w:sz w:val="42"/>
      <w:szCs w:val="42"/>
      <w:u w:val="none"/>
    </w:rPr>
  </w:style>
  <w:style w:type="character" w:customStyle="1" w:styleId="28">
    <w:name w:val="Основной текст (2)_"/>
    <w:basedOn w:val="a0"/>
    <w:link w:val="29"/>
    <w:rPr>
      <w:rFonts w:ascii="Times New Roman" w:eastAsia="Times New Roman" w:hAnsi="Times New Roman" w:cs="Times New Roman"/>
      <w:b w:val="0"/>
      <w:bCs w:val="0"/>
      <w:i w:val="0"/>
      <w:iCs w:val="0"/>
      <w:smallCaps w:val="0"/>
      <w:strike w:val="0"/>
      <w:sz w:val="20"/>
      <w:szCs w:val="20"/>
      <w:u w:val="none"/>
    </w:rPr>
  </w:style>
  <w:style w:type="character" w:customStyle="1" w:styleId="32">
    <w:name w:val="Основной текст (3)_"/>
    <w:basedOn w:val="a0"/>
    <w:link w:val="33"/>
    <w:rPr>
      <w:rFonts w:ascii="Times New Roman" w:eastAsia="Times New Roman" w:hAnsi="Times New Roman" w:cs="Times New Roman"/>
      <w:b w:val="0"/>
      <w:bCs w:val="0"/>
      <w:i/>
      <w:iCs/>
      <w:smallCaps w:val="0"/>
      <w:strike w:val="0"/>
      <w:sz w:val="13"/>
      <w:szCs w:val="13"/>
      <w:u w:val="none"/>
    </w:rPr>
  </w:style>
  <w:style w:type="character" w:customStyle="1" w:styleId="52">
    <w:name w:val="Основной текст (5)_"/>
    <w:basedOn w:val="a0"/>
    <w:link w:val="53"/>
    <w:rPr>
      <w:rFonts w:ascii="Times New Roman" w:eastAsia="Times New Roman" w:hAnsi="Times New Roman" w:cs="Times New Roman"/>
      <w:b w:val="0"/>
      <w:bCs w:val="0"/>
      <w:i w:val="0"/>
      <w:iCs w:val="0"/>
      <w:smallCaps w:val="0"/>
      <w:strike w:val="0"/>
      <w:u w:val="none"/>
    </w:rPr>
  </w:style>
  <w:style w:type="character" w:customStyle="1" w:styleId="12">
    <w:name w:val="Заголовок №1_"/>
    <w:basedOn w:val="a0"/>
    <w:link w:val="13"/>
    <w:rPr>
      <w:rFonts w:ascii="Times New Roman" w:eastAsia="Times New Roman" w:hAnsi="Times New Roman" w:cs="Times New Roman"/>
      <w:b/>
      <w:bCs/>
      <w:i w:val="0"/>
      <w:iCs w:val="0"/>
      <w:smallCaps w:val="0"/>
      <w:strike w:val="0"/>
      <w:color w:val="B8EBE5"/>
      <w:sz w:val="50"/>
      <w:szCs w:val="50"/>
      <w:u w:val="none"/>
      <w:lang w:val="en-US" w:eastAsia="en-US" w:bidi="en-US"/>
    </w:rPr>
  </w:style>
  <w:style w:type="character" w:customStyle="1" w:styleId="42">
    <w:name w:val="Основной текст (4)_"/>
    <w:basedOn w:val="a0"/>
    <w:link w:val="43"/>
    <w:rPr>
      <w:rFonts w:ascii="Arial" w:eastAsia="Arial" w:hAnsi="Arial" w:cs="Arial"/>
      <w:b w:val="0"/>
      <w:bCs w:val="0"/>
      <w:i w:val="0"/>
      <w:iCs w:val="0"/>
      <w:smallCaps w:val="0"/>
      <w:strike w:val="0"/>
      <w:color w:val="404D55"/>
      <w:sz w:val="15"/>
      <w:szCs w:val="15"/>
      <w:u w:val="none"/>
    </w:rPr>
  </w:style>
  <w:style w:type="character" w:customStyle="1" w:styleId="afa">
    <w:name w:val="Подпись к картинке_"/>
    <w:basedOn w:val="a0"/>
    <w:link w:val="afb"/>
    <w:rPr>
      <w:rFonts w:ascii="Times New Roman" w:eastAsia="Times New Roman" w:hAnsi="Times New Roman" w:cs="Times New Roman"/>
      <w:b w:val="0"/>
      <w:bCs w:val="0"/>
      <w:i w:val="0"/>
      <w:iCs w:val="0"/>
      <w:smallCaps w:val="0"/>
      <w:strike w:val="0"/>
      <w:sz w:val="20"/>
      <w:szCs w:val="20"/>
      <w:u w:val="none"/>
    </w:rPr>
  </w:style>
  <w:style w:type="character" w:customStyle="1" w:styleId="afc">
    <w:name w:val="Другое_"/>
    <w:basedOn w:val="a0"/>
    <w:link w:val="afd"/>
    <w:rPr>
      <w:rFonts w:ascii="Cambria" w:eastAsia="Cambria" w:hAnsi="Cambria" w:cs="Cambria"/>
      <w:b w:val="0"/>
      <w:bCs w:val="0"/>
      <w:i w:val="0"/>
      <w:iCs w:val="0"/>
      <w:smallCaps w:val="0"/>
      <w:strike w:val="0"/>
      <w:u w:val="none"/>
    </w:rPr>
  </w:style>
  <w:style w:type="character" w:customStyle="1" w:styleId="afe">
    <w:name w:val="Основной текст_"/>
    <w:basedOn w:val="a0"/>
    <w:link w:val="14"/>
    <w:rPr>
      <w:rFonts w:ascii="Cambria" w:eastAsia="Cambria" w:hAnsi="Cambria" w:cs="Cambria"/>
      <w:b w:val="0"/>
      <w:bCs w:val="0"/>
      <w:i w:val="0"/>
      <w:iCs w:val="0"/>
      <w:smallCaps w:val="0"/>
      <w:strike w:val="0"/>
      <w:u w:val="none"/>
    </w:rPr>
  </w:style>
  <w:style w:type="paragraph" w:customStyle="1" w:styleId="25">
    <w:name w:val="Колонтитул (2)"/>
    <w:basedOn w:val="a"/>
    <w:link w:val="24"/>
    <w:rPr>
      <w:rFonts w:ascii="Times New Roman" w:eastAsia="Times New Roman" w:hAnsi="Times New Roman" w:cs="Times New Roman"/>
      <w:sz w:val="20"/>
      <w:szCs w:val="20"/>
    </w:rPr>
  </w:style>
  <w:style w:type="paragraph" w:customStyle="1" w:styleId="27">
    <w:name w:val="Заголовок №2"/>
    <w:basedOn w:val="a"/>
    <w:link w:val="26"/>
    <w:pPr>
      <w:spacing w:after="240"/>
      <w:jc w:val="center"/>
      <w:outlineLvl w:val="1"/>
    </w:pPr>
    <w:rPr>
      <w:rFonts w:ascii="Times New Roman" w:eastAsia="Times New Roman" w:hAnsi="Times New Roman" w:cs="Times New Roman"/>
      <w:b/>
      <w:bCs/>
      <w:sz w:val="42"/>
      <w:szCs w:val="42"/>
    </w:rPr>
  </w:style>
  <w:style w:type="paragraph" w:customStyle="1" w:styleId="29">
    <w:name w:val="Основной текст (2)"/>
    <w:basedOn w:val="a"/>
    <w:link w:val="28"/>
    <w:pPr>
      <w:spacing w:line="262" w:lineRule="auto"/>
      <w:ind w:firstLine="540"/>
    </w:pPr>
    <w:rPr>
      <w:rFonts w:ascii="Times New Roman" w:eastAsia="Times New Roman" w:hAnsi="Times New Roman" w:cs="Times New Roman"/>
      <w:sz w:val="20"/>
      <w:szCs w:val="20"/>
    </w:rPr>
  </w:style>
  <w:style w:type="paragraph" w:customStyle="1" w:styleId="33">
    <w:name w:val="Основной текст (3)"/>
    <w:basedOn w:val="a"/>
    <w:link w:val="32"/>
    <w:pPr>
      <w:spacing w:line="233" w:lineRule="auto"/>
      <w:jc w:val="center"/>
    </w:pPr>
    <w:rPr>
      <w:rFonts w:ascii="Times New Roman" w:eastAsia="Times New Roman" w:hAnsi="Times New Roman" w:cs="Times New Roman"/>
      <w:i/>
      <w:iCs/>
      <w:sz w:val="13"/>
      <w:szCs w:val="13"/>
    </w:rPr>
  </w:style>
  <w:style w:type="paragraph" w:customStyle="1" w:styleId="53">
    <w:name w:val="Основной текст (5)"/>
    <w:basedOn w:val="a"/>
    <w:link w:val="52"/>
    <w:pPr>
      <w:spacing w:line="221" w:lineRule="auto"/>
    </w:pPr>
    <w:rPr>
      <w:rFonts w:ascii="Times New Roman" w:eastAsia="Times New Roman" w:hAnsi="Times New Roman" w:cs="Times New Roman"/>
    </w:rPr>
  </w:style>
  <w:style w:type="paragraph" w:customStyle="1" w:styleId="13">
    <w:name w:val="Заголовок №1"/>
    <w:basedOn w:val="a"/>
    <w:link w:val="12"/>
    <w:pPr>
      <w:ind w:firstLine="200"/>
      <w:outlineLvl w:val="0"/>
    </w:pPr>
    <w:rPr>
      <w:rFonts w:ascii="Times New Roman" w:eastAsia="Times New Roman" w:hAnsi="Times New Roman" w:cs="Times New Roman"/>
      <w:b/>
      <w:bCs/>
      <w:color w:val="B8EBE5"/>
      <w:sz w:val="50"/>
      <w:szCs w:val="50"/>
      <w:lang w:val="en-US" w:eastAsia="en-US" w:bidi="en-US"/>
    </w:rPr>
  </w:style>
  <w:style w:type="paragraph" w:customStyle="1" w:styleId="43">
    <w:name w:val="Основной текст (4)"/>
    <w:basedOn w:val="a"/>
    <w:link w:val="42"/>
    <w:pPr>
      <w:ind w:left="710"/>
    </w:pPr>
    <w:rPr>
      <w:rFonts w:ascii="Arial" w:eastAsia="Arial" w:hAnsi="Arial" w:cs="Arial"/>
      <w:color w:val="404D55"/>
      <w:sz w:val="15"/>
      <w:szCs w:val="15"/>
    </w:rPr>
  </w:style>
  <w:style w:type="paragraph" w:customStyle="1" w:styleId="afb">
    <w:name w:val="Подпись к картинке"/>
    <w:basedOn w:val="a"/>
    <w:link w:val="afa"/>
    <w:pPr>
      <w:spacing w:after="20"/>
    </w:pPr>
    <w:rPr>
      <w:rFonts w:ascii="Times New Roman" w:eastAsia="Times New Roman" w:hAnsi="Times New Roman" w:cs="Times New Roman"/>
      <w:sz w:val="20"/>
      <w:szCs w:val="20"/>
    </w:rPr>
  </w:style>
  <w:style w:type="paragraph" w:customStyle="1" w:styleId="afd">
    <w:name w:val="Другое"/>
    <w:basedOn w:val="a"/>
    <w:link w:val="afc"/>
    <w:pPr>
      <w:ind w:firstLine="400"/>
    </w:pPr>
    <w:rPr>
      <w:rFonts w:ascii="Cambria" w:eastAsia="Cambria" w:hAnsi="Cambria" w:cs="Cambria"/>
    </w:rPr>
  </w:style>
  <w:style w:type="paragraph" w:customStyle="1" w:styleId="14">
    <w:name w:val="Основной текст1"/>
    <w:basedOn w:val="a"/>
    <w:link w:val="afe"/>
    <w:pPr>
      <w:ind w:firstLine="400"/>
    </w:pPr>
    <w:rPr>
      <w:rFonts w:ascii="Cambria" w:eastAsia="Cambria" w:hAnsi="Cambria" w:cs="Cambria"/>
    </w:rPr>
  </w:style>
  <w:style w:type="paragraph" w:customStyle="1" w:styleId="Default">
    <w:name w:val="Default"/>
    <w:pPr>
      <w:widowControl/>
    </w:pPr>
    <w:rPr>
      <w:rFonts w:ascii="Times New Roman" w:hAnsi="Times New Roman" w:cs="Times New Roman"/>
      <w:color w:val="000000"/>
      <w:lang w:bidi="ar-SA"/>
    </w:rPr>
  </w:style>
  <w:style w:type="paragraph" w:styleId="15">
    <w:name w:val="index 1"/>
    <w:basedOn w:val="a"/>
    <w:next w:val="a"/>
    <w:uiPriority w:val="99"/>
    <w:unhideWhenUsed/>
    <w:pPr>
      <w:widowControl/>
      <w:ind w:left="220" w:hanging="220"/>
    </w:pPr>
    <w:rPr>
      <w:rFonts w:asciiTheme="minorHAnsi" w:eastAsia="Calibri" w:hAnsiTheme="minorHAnsi" w:cs="Times New Roman"/>
      <w:color w:val="auto"/>
      <w:sz w:val="18"/>
      <w:szCs w:val="18"/>
      <w:lang w:val="en-US" w:eastAsia="en-US" w:bidi="ar-SA"/>
    </w:rPr>
  </w:style>
  <w:style w:type="paragraph" w:styleId="91">
    <w:name w:val="toc 9"/>
    <w:basedOn w:val="a"/>
    <w:next w:val="a"/>
    <w:uiPriority w:val="39"/>
    <w:unhideWhenUsed/>
    <w:pPr>
      <w:widowControl/>
      <w:ind w:left="1600" w:firstLine="709"/>
      <w:jc w:val="both"/>
    </w:pPr>
    <w:rPr>
      <w:rFonts w:ascii="Times New Roman" w:eastAsia="Times New Roman" w:hAnsi="Times New Roman" w:cs="Times New Roman"/>
      <w:color w:val="auto"/>
      <w:sz w:val="20"/>
      <w:szCs w:val="22"/>
      <w:lang w:val="en-US" w:eastAsia="en-US" w:bidi="ar-SA"/>
    </w:rPr>
  </w:style>
  <w:style w:type="character" w:customStyle="1" w:styleId="10">
    <w:name w:val="Заголовок 1 Знак"/>
    <w:basedOn w:val="a0"/>
    <w:link w:val="1"/>
    <w:uiPriority w:val="9"/>
    <w:rPr>
      <w:rFonts w:asciiTheme="majorHAnsi" w:eastAsiaTheme="majorEastAsia" w:hAnsiTheme="majorHAnsi" w:cstheme="majorBidi"/>
      <w:color w:val="2E74B5" w:themeColor="accent1" w:themeShade="BF"/>
      <w:sz w:val="32"/>
      <w:szCs w:val="32"/>
    </w:rPr>
  </w:style>
  <w:style w:type="paragraph" w:styleId="aff">
    <w:name w:val="TOC Heading"/>
    <w:basedOn w:val="1"/>
    <w:next w:val="a"/>
    <w:uiPriority w:val="39"/>
    <w:semiHidden/>
    <w:unhideWhenUsed/>
    <w:qFormat/>
    <w:pPr>
      <w:outlineLvl w:val="9"/>
    </w:pPr>
  </w:style>
  <w:style w:type="paragraph" w:customStyle="1" w:styleId="2a">
    <w:name w:val="Основной текст2"/>
    <w:pPr>
      <w:pBdr>
        <w:top w:val="none" w:sz="4" w:space="0" w:color="000000"/>
        <w:left w:val="none" w:sz="4" w:space="0" w:color="000000"/>
        <w:bottom w:val="none" w:sz="4" w:space="0" w:color="000000"/>
        <w:right w:val="none" w:sz="4" w:space="0" w:color="000000"/>
        <w:between w:val="none" w:sz="4" w:space="0" w:color="000000"/>
      </w:pBdr>
      <w:ind w:firstLine="400"/>
    </w:pPr>
    <w:rPr>
      <w:rFonts w:ascii="Times New Roman" w:eastAsia="Times New Roman" w:hAnsi="Times New Roman" w:cs="Times New Roman"/>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5</Pages>
  <Words>2536</Words>
  <Characters>14456</Characters>
  <Application>Microsoft Office Word</Application>
  <DocSecurity>0</DocSecurity>
  <Lines>120</Lines>
  <Paragraphs>33</Paragraphs>
  <ScaleCrop>false</ScaleCrop>
  <HeadingPairs>
    <vt:vector size="2" baseType="variant">
      <vt:variant>
        <vt:lpstr>Название</vt:lpstr>
      </vt:variant>
      <vt:variant>
        <vt:i4>1</vt:i4>
      </vt:variant>
    </vt:vector>
  </HeadingPairs>
  <TitlesOfParts>
    <vt:vector size="1" baseType="lpstr">
      <vt:lpstr>Scanned Document</vt:lpstr>
    </vt:vector>
  </TitlesOfParts>
  <Company>ПАО Сбербанк России</Company>
  <LinksUpToDate>false</LinksUpToDate>
  <CharactersWithSpaces>16959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Scanned Document</dc:title>
  <dc:subject/>
  <dc:creator/>
  <cp:keywords/>
  <cp:lastModifiedBy>BigBoss</cp:lastModifiedBy>
  <cp:revision>181</cp:revision>
  <dcterms:created xsi:type="dcterms:W3CDTF">2024-06-07T14:58:00Z</dcterms:created>
  <dcterms:modified xsi:type="dcterms:W3CDTF">2026-07-16T20:45:00Z</dcterms:modified>
</cp:coreProperties>
</file>