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20CD" w14:textId="7D8F189F" w:rsidR="00FC55E5" w:rsidRDefault="00FC55E5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5B07EB3" wp14:editId="0EF98B72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DFE8" w14:textId="77777777" w:rsidR="00FC55E5" w:rsidRDefault="00FC55E5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8D4579F" w14:textId="033E40B4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5325EA2" w14:textId="77777777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86527AB" w14:textId="77777777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  <w:lang w:val="en-US"/>
        </w:rPr>
        <w:t>http</w:t>
      </w:r>
      <w:r w:rsidRPr="00E248AE">
        <w:rPr>
          <w:rFonts w:ascii="Times New Roman" w:eastAsia="Times New Roman" w:hAnsi="Times New Roman" w:cs="Times New Roman"/>
        </w:rPr>
        <w:t>://</w:t>
      </w:r>
      <w:r w:rsidRPr="00E248AE">
        <w:rPr>
          <w:rFonts w:ascii="Times New Roman" w:eastAsia="Times New Roman" w:hAnsi="Times New Roman" w:cs="Times New Roman"/>
          <w:lang w:val="en-US"/>
        </w:rPr>
        <w:t>www</w:t>
      </w:r>
      <w:r w:rsidRPr="00E248AE">
        <w:rPr>
          <w:rFonts w:ascii="Times New Roman" w:eastAsia="Times New Roman" w:hAnsi="Times New Roman" w:cs="Times New Roman"/>
        </w:rPr>
        <w:t>.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248AE">
        <w:rPr>
          <w:rFonts w:ascii="Times New Roman" w:eastAsia="Times New Roman" w:hAnsi="Times New Roman" w:cs="Times New Roman"/>
        </w:rPr>
        <w:t>.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248AE">
        <w:rPr>
          <w:rFonts w:ascii="Times New Roman" w:eastAsia="Times New Roman" w:hAnsi="Times New Roman" w:cs="Times New Roman"/>
        </w:rPr>
        <w:t>.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248AE">
        <w:rPr>
          <w:rFonts w:ascii="Times New Roman" w:eastAsia="Times New Roman" w:hAnsi="Times New Roman" w:cs="Times New Roman"/>
        </w:rPr>
        <w:t>; е-</w:t>
      </w:r>
      <w:r w:rsidRPr="00E248AE">
        <w:rPr>
          <w:rFonts w:ascii="Times New Roman" w:eastAsia="Times New Roman" w:hAnsi="Times New Roman" w:cs="Times New Roman"/>
          <w:lang w:val="en-US"/>
        </w:rPr>
        <w:t>mail</w:t>
      </w:r>
      <w:r w:rsidRPr="00E248AE">
        <w:rPr>
          <w:rFonts w:ascii="Times New Roman" w:eastAsia="Times New Roman" w:hAnsi="Times New Roman" w:cs="Times New Roman"/>
        </w:rPr>
        <w:t xml:space="preserve">: </w:t>
      </w:r>
      <w:r w:rsidRPr="00E248AE">
        <w:rPr>
          <w:rFonts w:ascii="Times New Roman" w:eastAsia="Times New Roman" w:hAnsi="Times New Roman" w:cs="Times New Roman"/>
          <w:lang w:val="en-US"/>
        </w:rPr>
        <w:t>info</w:t>
      </w:r>
      <w:r w:rsidRPr="00E248AE">
        <w:rPr>
          <w:rFonts w:ascii="Times New Roman" w:eastAsia="Times New Roman" w:hAnsi="Times New Roman" w:cs="Times New Roman"/>
        </w:rPr>
        <w:t>@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248AE">
        <w:rPr>
          <w:rFonts w:ascii="Times New Roman" w:eastAsia="Times New Roman" w:hAnsi="Times New Roman" w:cs="Times New Roman"/>
        </w:rPr>
        <w:t>.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248AE">
        <w:rPr>
          <w:rFonts w:ascii="Times New Roman" w:eastAsia="Times New Roman" w:hAnsi="Times New Roman" w:cs="Times New Roman"/>
        </w:rPr>
        <w:t>.</w:t>
      </w:r>
      <w:proofErr w:type="spellStart"/>
      <w:r w:rsidRPr="00E248A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5BAFBB83" w14:textId="77777777" w:rsidR="00D97035" w:rsidRPr="00E248AE" w:rsidRDefault="00D9703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FB97C1C" w14:textId="77777777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ОПРЕДЕЛЕНИЕ</w:t>
      </w:r>
    </w:p>
    <w:p w14:paraId="09DB311E" w14:textId="77777777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о признании обоснованным заявления о признании гражданина банкротом и о</w:t>
      </w:r>
    </w:p>
    <w:p w14:paraId="38F7F197" w14:textId="77777777" w:rsidR="00D97035" w:rsidRPr="00E248AE" w:rsidRDefault="00D40F2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введении процедуры реструктуризации долгов гражданина</w:t>
      </w:r>
    </w:p>
    <w:p w14:paraId="1AFBEF58" w14:textId="77777777" w:rsidR="00D97035" w:rsidRPr="00E248AE" w:rsidRDefault="00D9703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97035" w:rsidRPr="00E248AE" w14:paraId="717EDC33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19D35E" w14:textId="77777777" w:rsidR="00D97035" w:rsidRPr="00E248AE" w:rsidRDefault="00D40F2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248AE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4FCE932A" w14:textId="77777777" w:rsidR="00D97035" w:rsidRPr="00E248AE" w:rsidRDefault="0053110A">
            <w:pPr>
              <w:contextualSpacing/>
              <w:rPr>
                <w:rFonts w:ascii="Times New Roman" w:hAnsi="Times New Roman" w:cs="Times New Roman"/>
              </w:rPr>
            </w:pPr>
            <w:r w:rsidRPr="00E248A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D40F2D" w:rsidRPr="00E248A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F0A02E" w14:textId="77777777" w:rsidR="00D97035" w:rsidRPr="00E248AE" w:rsidRDefault="00D9703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43DCA19" w14:textId="77777777" w:rsidR="00D97035" w:rsidRPr="00E248AE" w:rsidRDefault="00927832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248AE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3110A" w:rsidRPr="00E248AE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2AD2766E" w14:textId="77777777" w:rsidR="00D97035" w:rsidRPr="00E248AE" w:rsidRDefault="00D40F2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 xml:space="preserve">            </w:t>
      </w:r>
    </w:p>
    <w:p w14:paraId="671634FF" w14:textId="77777777" w:rsidR="00D97035" w:rsidRPr="00E248AE" w:rsidRDefault="00D40F2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hAnsi="Times New Roman" w:cs="Times New Roman"/>
        </w:rPr>
        <w:t xml:space="preserve">Арбитражный суд Ростовской области в составе судьи [415], при ведении протокола судебного заседания секретарём судьи </w:t>
      </w:r>
      <w:r w:rsidR="00E248AE" w:rsidRPr="00E248AE">
        <w:rPr>
          <w:rFonts w:ascii="Times New Roman" w:hAnsi="Times New Roman" w:cs="Times New Roman"/>
        </w:rPr>
        <w:t>[29]</w:t>
      </w:r>
      <w:r w:rsidRPr="00E248AE">
        <w:rPr>
          <w:rFonts w:ascii="Times New Roman" w:hAnsi="Times New Roman" w:cs="Times New Roman"/>
        </w:rPr>
        <w:t>, ознакомившись с заявлением «[989]» (ОГРН [990], ИНН [991]) о банкротстве [2.1] (дата рождения: [3],  ИНН  [4], СНИЛС 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59FC0F13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hAnsi="Times New Roman" w:cs="Times New Roman"/>
        </w:rPr>
        <w:t>«[989]» (далее – банк) обратилось в арбитражный суд с заявлением о банкротстве  [2.1].</w:t>
      </w:r>
    </w:p>
    <w:p w14:paraId="35DB3015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hAnsi="Times New Roman" w:cs="Times New Roman"/>
        </w:rPr>
        <w:t>В обоснование заявления заявитель указывает, что должник имеет неисполненные обязательства по кредитному договору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[992].в размере [12] руб., из них основного долга в размере [13] руб., просроченных процентов в размере [14] руб., неустойки в размере [15] руб.</w:t>
      </w:r>
    </w:p>
    <w:p w14:paraId="34D069D9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3A7989F7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14:paraId="63AEA44A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3DE1A9BD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15397EFF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заявителя, учитываемые для определения признаков банкротства, составляют [13] руб. основного долга, [14] руб. процентов, что более пятисот тысяч рублей, а просрочка исполнения превышает три месяца, а значит, заявление соответствует требованиям, предусмотренным пунктом 2 статьи 213.3 Закона о банкротстве. К заявлению приложены кредитные договоры, подтверждающие требование по денежному обязательству, а также доказательства внесения денежных средств в депозит арбитражного суда согласно статье 213.5 Закона о банкротстве.</w:t>
      </w:r>
    </w:p>
    <w:p w14:paraId="59C9AD1D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lastRenderedPageBreak/>
        <w:t>Тот факт, что должник длительное время не исполняет свои обязательства, позволяет признать его неплатежеспособным.</w:t>
      </w:r>
    </w:p>
    <w:p w14:paraId="29031F62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14:paraId="77D7B104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14:paraId="28AECC0F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 xml:space="preserve">Требование в размере </w:t>
      </w:r>
      <w:r w:rsidR="00927832" w:rsidRPr="00E248AE">
        <w:rPr>
          <w:rFonts w:ascii="Times New Roman" w:eastAsia="Times New Roman" w:hAnsi="Times New Roman" w:cs="Times New Roman"/>
        </w:rPr>
        <w:t xml:space="preserve"> </w:t>
      </w:r>
      <w:r w:rsidRPr="00E248AE">
        <w:rPr>
          <w:rFonts w:ascii="Times New Roman" w:eastAsia="Times New Roman" w:hAnsi="Times New Roman" w:cs="Times New Roman"/>
        </w:rPr>
        <w:t>[13] руб. основного долга, [14]</w:t>
      </w:r>
      <w:r w:rsidR="00927832" w:rsidRPr="00E248AE">
        <w:rPr>
          <w:rFonts w:ascii="Times New Roman" w:eastAsia="Times New Roman" w:hAnsi="Times New Roman" w:cs="Times New Roman"/>
        </w:rPr>
        <w:t xml:space="preserve"> руб. процентов,</w:t>
      </w:r>
      <w:r w:rsidR="0053110A" w:rsidRPr="00E248AE">
        <w:rPr>
          <w:rFonts w:ascii="Times New Roman" w:eastAsia="Times New Roman" w:hAnsi="Times New Roman" w:cs="Times New Roman"/>
        </w:rPr>
        <w:t xml:space="preserve"> </w:t>
      </w:r>
      <w:r w:rsidRPr="00E248AE">
        <w:rPr>
          <w:rFonts w:ascii="Times New Roman" w:eastAsia="Times New Roman" w:hAnsi="Times New Roman" w:cs="Times New Roman"/>
        </w:rPr>
        <w:t>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54D71A9D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5B24D798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2F6FC4E7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14:paraId="6DE18DDC" w14:textId="77777777" w:rsidR="00D97035" w:rsidRPr="00E248AE" w:rsidRDefault="00D40F2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248AE">
        <w:rPr>
          <w:rFonts w:ascii="Times New Roman" w:eastAsia="Times New Roman" w:hAnsi="Times New Roman" w:cs="Times New Roman"/>
        </w:rPr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5352A92C" w14:textId="77777777" w:rsidR="00FC55E5" w:rsidRDefault="00FC55E5" w:rsidP="008C3E8D">
      <w:pPr>
        <w:widowControl w:val="0"/>
        <w:jc w:val="center"/>
        <w:rPr>
          <w:rFonts w:ascii="Times New Roman" w:hAnsi="Times New Roman" w:cs="Times New Roman"/>
          <w:szCs w:val="24"/>
        </w:rPr>
      </w:pPr>
    </w:p>
    <w:p w14:paraId="010C16C1" w14:textId="3FD11656" w:rsidR="008C3E8D" w:rsidRPr="00E248AE" w:rsidRDefault="008C3E8D" w:rsidP="008C3E8D">
      <w:pPr>
        <w:widowControl w:val="0"/>
        <w:jc w:val="center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  <w:szCs w:val="24"/>
        </w:rPr>
        <w:t>О П Р Е Д Е Л И Л:</w:t>
      </w:r>
    </w:p>
    <w:p w14:paraId="47D197E5" w14:textId="77777777" w:rsidR="008C3E8D" w:rsidRPr="00E248AE" w:rsidRDefault="008C3E8D" w:rsidP="008C3E8D">
      <w:pPr>
        <w:ind w:firstLine="708"/>
        <w:jc w:val="both"/>
        <w:rPr>
          <w:rFonts w:ascii="Times New Roman" w:hAnsi="Times New Roman" w:cs="Times New Roman"/>
          <w:bCs/>
          <w:szCs w:val="24"/>
        </w:rPr>
      </w:pPr>
      <w:r w:rsidRPr="00E248AE">
        <w:rPr>
          <w:rFonts w:ascii="Times New Roman" w:hAnsi="Times New Roman" w:cs="Times New Roman"/>
        </w:rPr>
        <w:t>Признать требование «[989]» обоснованным.</w:t>
      </w:r>
    </w:p>
    <w:p w14:paraId="4EBD055B" w14:textId="77777777" w:rsidR="008C3E8D" w:rsidRPr="00E248AE" w:rsidRDefault="008C3E8D" w:rsidP="008C3E8D">
      <w:pPr>
        <w:ind w:firstLine="708"/>
        <w:jc w:val="both"/>
        <w:rPr>
          <w:rFonts w:ascii="Times New Roman" w:hAnsi="Times New Roman" w:cs="Times New Roman"/>
          <w:bCs/>
          <w:szCs w:val="24"/>
        </w:rPr>
      </w:pPr>
      <w:r w:rsidRPr="00E248AE">
        <w:rPr>
          <w:rFonts w:ascii="Times New Roman" w:hAnsi="Times New Roman" w:cs="Times New Roman"/>
          <w:szCs w:val="24"/>
        </w:rPr>
        <w:t xml:space="preserve">Ввести в отношении [2.1] </w:t>
      </w:r>
      <w:r w:rsidRPr="00E248AE">
        <w:rPr>
          <w:rFonts w:ascii="Times New Roman" w:hAnsi="Times New Roman" w:cs="Times New Roman"/>
          <w:bCs/>
          <w:szCs w:val="24"/>
        </w:rPr>
        <w:t xml:space="preserve">процедуру </w:t>
      </w:r>
      <w:r w:rsidRPr="00E248AE">
        <w:rPr>
          <w:rFonts w:ascii="Times New Roman" w:hAnsi="Times New Roman" w:cs="Times New Roman"/>
          <w:szCs w:val="24"/>
        </w:rPr>
        <w:t>реструктуризации долгов гражданина.</w:t>
      </w:r>
      <w:r w:rsidRPr="00E248AE">
        <w:rPr>
          <w:rFonts w:ascii="Times New Roman" w:hAnsi="Times New Roman" w:cs="Times New Roman"/>
          <w:bCs/>
          <w:szCs w:val="24"/>
        </w:rPr>
        <w:t xml:space="preserve"> </w:t>
      </w:r>
    </w:p>
    <w:p w14:paraId="44835F35" w14:textId="77777777" w:rsidR="008C3E8D" w:rsidRPr="00E248AE" w:rsidRDefault="008C3E8D" w:rsidP="008C3E8D">
      <w:pPr>
        <w:ind w:firstLine="709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</w:rPr>
        <w:t>Включить в третью очередь реестра требований кредиторов должника требование «[989]» в размере [12] руб., из них: [13] руб. – основной долг, [13] руб. - проценты, [35] руб. – плата за использование лимита, [14] руб. – неустойка.</w:t>
      </w:r>
    </w:p>
    <w:p w14:paraId="7EE84459" w14:textId="77777777" w:rsidR="008C3E8D" w:rsidRPr="00E248AE" w:rsidRDefault="008C3E8D" w:rsidP="008C3E8D">
      <w:pPr>
        <w:shd w:val="clear" w:color="auto" w:fill="FFFFFF"/>
        <w:ind w:firstLine="708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  <w:szCs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2F931134" w14:textId="77777777" w:rsidR="008C3E8D" w:rsidRPr="00E248AE" w:rsidRDefault="008C3E8D" w:rsidP="008C3E8D">
      <w:pPr>
        <w:ind w:firstLine="709"/>
        <w:jc w:val="both"/>
        <w:rPr>
          <w:rFonts w:ascii="Times New Roman" w:hAnsi="Times New Roman" w:cs="Times New Roman"/>
          <w:iCs/>
          <w:szCs w:val="24"/>
        </w:rPr>
      </w:pPr>
      <w:r w:rsidRPr="00E248AE">
        <w:rPr>
          <w:rFonts w:ascii="Times New Roman" w:hAnsi="Times New Roman" w:cs="Times New Roman"/>
          <w:iCs/>
          <w:szCs w:val="24"/>
        </w:rPr>
        <w:t xml:space="preserve">Судебные расходы по уплате государственной пошлины в размере </w:t>
      </w:r>
      <w:r w:rsidRPr="00E248AE">
        <w:rPr>
          <w:rFonts w:ascii="Times New Roman" w:hAnsi="Times New Roman" w:cs="Times New Roman"/>
          <w:szCs w:val="24"/>
        </w:rPr>
        <w:t xml:space="preserve">[16] </w:t>
      </w:r>
      <w:r w:rsidRPr="00E248AE">
        <w:rPr>
          <w:rFonts w:ascii="Times New Roman" w:hAnsi="Times New Roman" w:cs="Times New Roman"/>
          <w:iCs/>
          <w:szCs w:val="24"/>
        </w:rPr>
        <w:t>руб. подлежат отнесению на должника и удовлетворению в порядке, предусмотренном пунктом 3 статьи 137 Федерального закона от 26.10.2002 №127-ФЗ «О несостоятельности (банкротстве)».</w:t>
      </w:r>
    </w:p>
    <w:p w14:paraId="3807CFEF" w14:textId="77777777" w:rsidR="008C3E8D" w:rsidRPr="00E248AE" w:rsidRDefault="008C3E8D" w:rsidP="008C3E8D">
      <w:pPr>
        <w:ind w:firstLine="708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</w:rPr>
        <w:lastRenderedPageBreak/>
        <w:t>Утвердить финансовым управляющим должника – [8] (ИНН [41], адрес для корреспонденции: [42]), члена Ассоциации «Саморегулируемая организация а</w:t>
      </w:r>
      <w:r w:rsidR="00E75A93" w:rsidRPr="00E248AE">
        <w:rPr>
          <w:rFonts w:ascii="Times New Roman" w:hAnsi="Times New Roman" w:cs="Times New Roman"/>
        </w:rPr>
        <w:t>рбитражных управляющих «[987]»</w:t>
      </w:r>
      <w:r w:rsidRPr="00E248AE">
        <w:rPr>
          <w:rFonts w:ascii="Times New Roman" w:hAnsi="Times New Roman" w:cs="Times New Roman"/>
        </w:rPr>
        <w:t>.</w:t>
      </w:r>
    </w:p>
    <w:p w14:paraId="1EC0C7B6" w14:textId="77777777" w:rsidR="008C3E8D" w:rsidRPr="00E248AE" w:rsidRDefault="008C3E8D" w:rsidP="008C3E8D">
      <w:pPr>
        <w:ind w:firstLine="708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  <w:szCs w:val="24"/>
        </w:rPr>
        <w:t>Назначить судебное заседание по рассмотрению вопроса об утверждении плана реструктуризации долгов гражданина на [99]. в помещении Арбитражного суда Ростовской области по адресу: г. Ростов-на-Дону, ул. Станиславского, 10/11-13, кабинет 427.</w:t>
      </w:r>
    </w:p>
    <w:p w14:paraId="64BA5A52" w14:textId="77777777" w:rsidR="008C3E8D" w:rsidRPr="00E248AE" w:rsidRDefault="008C3E8D" w:rsidP="008C3E8D">
      <w:pPr>
        <w:ind w:firstLine="709"/>
        <w:jc w:val="both"/>
        <w:rPr>
          <w:rFonts w:ascii="Times New Roman" w:hAnsi="Times New Roman" w:cs="Times New Roman"/>
          <w:bCs/>
          <w:szCs w:val="24"/>
        </w:rPr>
      </w:pPr>
      <w:r w:rsidRPr="00E248AE">
        <w:rPr>
          <w:rFonts w:ascii="Times New Roman" w:hAnsi="Times New Roman" w:cs="Times New Roman"/>
          <w:szCs w:val="24"/>
        </w:rPr>
        <w:t xml:space="preserve">Во исполнение </w:t>
      </w:r>
      <w:hyperlink r:id="rId7" w:tooltip="https://login.consultant.ru/link/?req=doc&amp;base=LAW&amp;n=465984&amp;dst=4099" w:history="1">
        <w:r w:rsidRPr="00E248AE">
          <w:rPr>
            <w:rFonts w:ascii="Times New Roman" w:hAnsi="Times New Roman" w:cs="Times New Roman"/>
            <w:szCs w:val="24"/>
          </w:rPr>
          <w:t>абзаца седьмого</w:t>
        </w:r>
      </w:hyperlink>
      <w:r w:rsidRPr="00E248AE">
        <w:rPr>
          <w:rFonts w:ascii="Times New Roman" w:hAnsi="Times New Roman" w:cs="Times New Roman"/>
          <w:szCs w:val="24"/>
        </w:rPr>
        <w:t xml:space="preserve"> и </w:t>
      </w:r>
      <w:hyperlink r:id="rId8" w:tooltip="https://login.consultant.ru/link/?req=doc&amp;base=LAW&amp;n=465984&amp;dst=4100" w:history="1">
        <w:r w:rsidRPr="00E248AE">
          <w:rPr>
            <w:rFonts w:ascii="Times New Roman" w:hAnsi="Times New Roman" w:cs="Times New Roman"/>
            <w:szCs w:val="24"/>
          </w:rPr>
          <w:t>десятого пункта 1 статьи 20.3</w:t>
        </w:r>
      </w:hyperlink>
      <w:r w:rsidRPr="00E248AE">
        <w:rPr>
          <w:rFonts w:ascii="Times New Roman" w:hAnsi="Times New Roman" w:cs="Times New Roman"/>
          <w:szCs w:val="24"/>
        </w:rPr>
        <w:t xml:space="preserve"> </w:t>
      </w:r>
      <w:r w:rsidRPr="00E248AE">
        <w:rPr>
          <w:rFonts w:ascii="Times New Roman" w:eastAsia="Calibri" w:hAnsi="Times New Roman" w:cs="Times New Roman"/>
          <w:szCs w:val="24"/>
        </w:rPr>
        <w:t>Федерального закона от 26.10.2002 № 127-ФЗ «О несостоятельности (банкротстве)» при получении запроса от финансового управляющего по настоящему делу обязать</w:t>
      </w:r>
      <w:r w:rsidRPr="00E248AE">
        <w:rPr>
          <w:rFonts w:ascii="Times New Roman" w:hAnsi="Times New Roman" w:cs="Times New Roman"/>
          <w:szCs w:val="24"/>
        </w:rPr>
        <w:t xml:space="preserve"> Федеральную налоговую службы России, Федеральную службу государственной регистрации, кадастра и картографии, Единый государственный реестр записей актов гражданского состояния, </w:t>
      </w:r>
      <w:r w:rsidRPr="00E248AE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Фонд пенсионного и социального страхования Российской Федерации, </w:t>
      </w:r>
      <w:r w:rsidRPr="00E248AE">
        <w:rPr>
          <w:rFonts w:ascii="Times New Roman" w:hAnsi="Times New Roman" w:cs="Times New Roman"/>
          <w:bCs/>
          <w:szCs w:val="24"/>
        </w:rPr>
        <w:t xml:space="preserve">Федеральную службу Войск Национальной Гвардии Российской Федерации, </w:t>
      </w:r>
      <w:r w:rsidRPr="00E248AE">
        <w:rPr>
          <w:rFonts w:ascii="Times New Roman" w:hAnsi="Times New Roman" w:cs="Times New Roman"/>
          <w:szCs w:val="24"/>
          <w:shd w:val="clear" w:color="auto" w:fill="FFFFFF"/>
        </w:rPr>
        <w:t>Управление государственного надзора за техническим состоянием самоходных машин и других видов техники Ростовской области</w:t>
      </w:r>
      <w:r w:rsidRPr="00E248AE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, Главное управление по обеспечению безопасности дорожного движения Министерства внутренних дел Российской Федерации, </w:t>
      </w:r>
      <w:r w:rsidRPr="00E248AE">
        <w:rPr>
          <w:rFonts w:ascii="Times New Roman" w:hAnsi="Times New Roman" w:cs="Times New Roman"/>
          <w:szCs w:val="24"/>
        </w:rPr>
        <w:t>Государственную инспекцию по маломерным судам</w:t>
      </w:r>
      <w:r w:rsidRPr="00E248AE">
        <w:rPr>
          <w:rFonts w:ascii="Times New Roman" w:hAnsi="Times New Roman" w:cs="Times New Roman"/>
          <w:szCs w:val="24"/>
          <w:shd w:val="clear" w:color="auto" w:fill="FEFEFE"/>
        </w:rPr>
        <w:t xml:space="preserve"> МЧС России, Федеральную службу судебных приставов России </w:t>
      </w:r>
      <w:r w:rsidRPr="00E248AE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в лице соответствующих территориальных органов и иные государственные регистрирующие органы </w:t>
      </w:r>
      <w:r w:rsidRPr="00E248AE">
        <w:rPr>
          <w:rFonts w:ascii="Times New Roman" w:eastAsia="Calibri" w:hAnsi="Times New Roman" w:cs="Times New Roman"/>
          <w:szCs w:val="24"/>
        </w:rPr>
        <w:t xml:space="preserve">представить сведения (с приложением копии запрошенных документов) в отношении должника, супруга, бывшего супруга должника и его </w:t>
      </w:r>
      <w:r w:rsidRPr="00E248AE">
        <w:rPr>
          <w:rFonts w:ascii="Times New Roman" w:hAnsi="Times New Roman" w:cs="Times New Roman"/>
          <w:szCs w:val="24"/>
        </w:rPr>
        <w:t>родственников,</w:t>
      </w:r>
      <w:r w:rsidRPr="00E248AE">
        <w:rPr>
          <w:rFonts w:ascii="Times New Roman" w:hAnsi="Times New Roman" w:cs="Times New Roman"/>
          <w:bCs/>
          <w:szCs w:val="24"/>
        </w:rPr>
        <w:t xml:space="preserve"> в течение семи дней со дня получения запроса без взимания платы. </w:t>
      </w:r>
    </w:p>
    <w:p w14:paraId="5C27E762" w14:textId="77777777" w:rsidR="008C3E8D" w:rsidRPr="00E248AE" w:rsidRDefault="008C3E8D" w:rsidP="008C3E8D">
      <w:pPr>
        <w:ind w:firstLine="708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  <w:szCs w:val="24"/>
        </w:rPr>
        <w:t xml:space="preserve">С даты вынесения настоящего определения наступают последствия, установленные статьей 213.11 Федерального закона </w:t>
      </w:r>
      <w:r w:rsidRPr="00E248AE">
        <w:rPr>
          <w:rFonts w:ascii="Times New Roman" w:hAnsi="Times New Roman" w:cs="Times New Roman"/>
          <w:color w:val="000000"/>
          <w:szCs w:val="24"/>
        </w:rPr>
        <w:t>от 26.10.2002 № 127-ФЗ «О несостоятельности (банкротстве)»</w:t>
      </w:r>
      <w:r w:rsidRPr="00E248AE">
        <w:rPr>
          <w:rFonts w:ascii="Times New Roman" w:hAnsi="Times New Roman" w:cs="Times New Roman"/>
          <w:szCs w:val="24"/>
        </w:rPr>
        <w:t>.</w:t>
      </w:r>
    </w:p>
    <w:p w14:paraId="01E49484" w14:textId="77777777" w:rsidR="008C3E8D" w:rsidRPr="00E248AE" w:rsidRDefault="008C3E8D" w:rsidP="008C3E8D">
      <w:pPr>
        <w:tabs>
          <w:tab w:val="left" w:pos="720"/>
          <w:tab w:val="left" w:pos="7020"/>
        </w:tabs>
        <w:ind w:firstLine="709"/>
        <w:jc w:val="both"/>
        <w:rPr>
          <w:rFonts w:ascii="Times New Roman" w:hAnsi="Times New Roman" w:cs="Times New Roman"/>
          <w:szCs w:val="24"/>
        </w:rPr>
      </w:pPr>
      <w:r w:rsidRPr="00E248AE">
        <w:rPr>
          <w:rFonts w:ascii="Times New Roman" w:hAnsi="Times New Roman" w:cs="Times New Roman"/>
          <w:szCs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9222D5F" w14:textId="77777777" w:rsidR="008C3E8D" w:rsidRPr="00E248AE" w:rsidRDefault="008C3E8D" w:rsidP="008C3E8D">
      <w:pPr>
        <w:tabs>
          <w:tab w:val="left" w:pos="720"/>
          <w:tab w:val="left" w:pos="7020"/>
        </w:tabs>
        <w:jc w:val="both"/>
        <w:rPr>
          <w:rFonts w:ascii="Times New Roman" w:hAnsi="Times New Roman" w:cs="Times New Roman"/>
          <w:szCs w:val="24"/>
        </w:rPr>
      </w:pPr>
    </w:p>
    <w:p w14:paraId="6F336FCD" w14:textId="77777777" w:rsidR="008C3E8D" w:rsidRPr="00E248AE" w:rsidRDefault="008C3E8D" w:rsidP="008C3E8D">
      <w:pPr>
        <w:tabs>
          <w:tab w:val="right" w:pos="9355"/>
        </w:tabs>
        <w:jc w:val="both"/>
        <w:rPr>
          <w:rFonts w:ascii="Times New Roman" w:hAnsi="Times New Roman" w:cs="Times New Roman"/>
          <w:szCs w:val="24"/>
          <w:lang w:val="en-US"/>
        </w:rPr>
      </w:pPr>
      <w:r w:rsidRPr="00E248AE">
        <w:rPr>
          <w:rFonts w:ascii="Times New Roman" w:hAnsi="Times New Roman" w:cs="Times New Roman"/>
          <w:szCs w:val="24"/>
        </w:rPr>
        <w:t>Судья</w:t>
      </w:r>
      <w:r w:rsidRPr="00E248AE">
        <w:rPr>
          <w:rFonts w:ascii="Times New Roman" w:hAnsi="Times New Roman" w:cs="Times New Roman"/>
          <w:szCs w:val="24"/>
        </w:rPr>
        <w:tab/>
      </w:r>
      <w:r w:rsidRPr="00E248AE">
        <w:rPr>
          <w:rFonts w:ascii="Times New Roman" w:hAnsi="Times New Roman" w:cs="Times New Roman"/>
          <w:szCs w:val="24"/>
          <w:lang w:val="en-US"/>
        </w:rPr>
        <w:t>[415]</w:t>
      </w:r>
    </w:p>
    <w:p w14:paraId="2354F799" w14:textId="77777777" w:rsidR="00D97035" w:rsidRPr="00E248AE" w:rsidRDefault="00D9703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sectPr w:rsidR="00D97035" w:rsidRPr="00E248A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3516E" w14:textId="77777777" w:rsidR="00230C71" w:rsidRDefault="00230C71">
      <w:pPr>
        <w:spacing w:after="0" w:line="240" w:lineRule="auto"/>
      </w:pPr>
      <w:r>
        <w:separator/>
      </w:r>
    </w:p>
  </w:endnote>
  <w:endnote w:type="continuationSeparator" w:id="0">
    <w:p w14:paraId="30C04994" w14:textId="77777777" w:rsidR="00230C71" w:rsidRDefault="00230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29083" w14:textId="77777777" w:rsidR="00230C71" w:rsidRDefault="00230C71">
      <w:pPr>
        <w:spacing w:after="0" w:line="240" w:lineRule="auto"/>
      </w:pPr>
      <w:r>
        <w:separator/>
      </w:r>
    </w:p>
  </w:footnote>
  <w:footnote w:type="continuationSeparator" w:id="0">
    <w:p w14:paraId="090B404F" w14:textId="77777777" w:rsidR="00230C71" w:rsidRDefault="00230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7035"/>
    <w:rsid w:val="0003521C"/>
    <w:rsid w:val="0011030F"/>
    <w:rsid w:val="00133C74"/>
    <w:rsid w:val="001E20E3"/>
    <w:rsid w:val="00230C71"/>
    <w:rsid w:val="002D68EF"/>
    <w:rsid w:val="004541E8"/>
    <w:rsid w:val="0053110A"/>
    <w:rsid w:val="005F6D9F"/>
    <w:rsid w:val="00662C4D"/>
    <w:rsid w:val="0067287D"/>
    <w:rsid w:val="007D15B9"/>
    <w:rsid w:val="008C3E8D"/>
    <w:rsid w:val="00927832"/>
    <w:rsid w:val="00963E4A"/>
    <w:rsid w:val="009F4FCA"/>
    <w:rsid w:val="00D40F2D"/>
    <w:rsid w:val="00D97035"/>
    <w:rsid w:val="00E126E7"/>
    <w:rsid w:val="00E248AE"/>
    <w:rsid w:val="00E32F3A"/>
    <w:rsid w:val="00E75A93"/>
    <w:rsid w:val="00F52ED9"/>
    <w:rsid w:val="00FC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431C1"/>
  <w15:docId w15:val="{93184C7D-F3BB-4622-93A9-3DC62A34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65984&amp;dst=41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65984&amp;dst=409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1306</Words>
  <Characters>7449</Characters>
  <Application>Microsoft Office Word</Application>
  <DocSecurity>0</DocSecurity>
  <Lines>62</Lines>
  <Paragraphs>17</Paragraphs>
  <ScaleCrop>false</ScaleCrop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20</cp:revision>
  <dcterms:created xsi:type="dcterms:W3CDTF">2025-11-13T16:24:00Z</dcterms:created>
  <dcterms:modified xsi:type="dcterms:W3CDTF">2026-10-13T13:48:00Z</dcterms:modified>
</cp:coreProperties>
</file>